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87" w:rsidRDefault="00AA447C">
      <w:pPr>
        <w:tabs>
          <w:tab w:val="center" w:pos="5398"/>
          <w:tab w:val="center" w:pos="8928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</w: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b/>
          <w:sz w:val="29"/>
        </w:rPr>
        <w:t xml:space="preserve"> </w:t>
      </w:r>
    </w:p>
    <w:p w:rsidR="008B7175" w:rsidRDefault="008B7175" w:rsidP="008B7175">
      <w:pPr>
        <w:spacing w:after="0" w:line="259" w:lineRule="auto"/>
        <w:ind w:left="2208" w:right="0" w:firstLine="0"/>
        <w:jc w:val="left"/>
      </w:pPr>
      <w:r>
        <w:rPr>
          <w:b/>
          <w:sz w:val="24"/>
        </w:rPr>
        <w:t>FALL 2024 SYLLABUS – Deadline to Enroll: October 1, 2024</w:t>
      </w:r>
      <w:r>
        <w:rPr>
          <w:sz w:val="22"/>
        </w:rPr>
        <w:t xml:space="preserve"> </w:t>
      </w:r>
    </w:p>
    <w:p w:rsidR="009B4B7D" w:rsidRDefault="009B4B7D" w:rsidP="008B7175">
      <w:pPr>
        <w:spacing w:after="0" w:line="259" w:lineRule="auto"/>
        <w:ind w:left="-4" w:right="0" w:hanging="10"/>
        <w:jc w:val="left"/>
        <w:rPr>
          <w:b/>
        </w:rPr>
      </w:pPr>
    </w:p>
    <w:p w:rsidR="000D4A87" w:rsidRDefault="00AA447C" w:rsidP="008B7175">
      <w:pPr>
        <w:spacing w:after="0" w:line="259" w:lineRule="auto"/>
        <w:ind w:left="-4" w:right="0" w:hanging="10"/>
        <w:jc w:val="left"/>
      </w:pPr>
      <w:r>
        <w:rPr>
          <w:b/>
        </w:rPr>
        <w:t xml:space="preserve">INSTRUCTORS:  </w:t>
      </w:r>
      <w:r w:rsidR="009B4B7D">
        <w:t xml:space="preserve">Stephanie Taylor </w:t>
      </w:r>
      <w:proofErr w:type="spellStart"/>
      <w:r w:rsidR="009B4B7D">
        <w:t>Okoukoni</w:t>
      </w:r>
      <w:proofErr w:type="spellEnd"/>
      <w:r w:rsidR="009B4B7D">
        <w:t>, Diane Crump-</w:t>
      </w:r>
      <w:proofErr w:type="spellStart"/>
      <w:r w:rsidR="009B4B7D">
        <w:t>Fogle</w:t>
      </w:r>
      <w:proofErr w:type="spellEnd"/>
      <w:r w:rsidR="009B4B7D">
        <w:t>, and Rowena Winkler</w:t>
      </w:r>
      <w:r>
        <w:t xml:space="preserve"> </w:t>
      </w:r>
    </w:p>
    <w:p w:rsidR="000D4A87" w:rsidRDefault="00AA447C">
      <w:pPr>
        <w:spacing w:after="0" w:line="259" w:lineRule="auto"/>
        <w:ind w:left="0" w:right="0" w:firstLine="0"/>
        <w:jc w:val="left"/>
      </w:pPr>
      <w:r>
        <w:t xml:space="preserve">Contact email: </w:t>
      </w:r>
      <w:r w:rsidR="009B4B7D">
        <w:rPr>
          <w:color w:val="1155CC"/>
          <w:u w:val="single" w:color="1155CC"/>
        </w:rPr>
        <w:t>staylor18@umbc.edu</w:t>
      </w:r>
    </w:p>
    <w:p w:rsidR="000D4A87" w:rsidRDefault="00AA447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D4A87" w:rsidRDefault="00AA447C">
      <w:pPr>
        <w:spacing w:after="0" w:line="259" w:lineRule="auto"/>
        <w:ind w:left="-4" w:right="0" w:hanging="10"/>
        <w:jc w:val="left"/>
      </w:pPr>
      <w:r>
        <w:rPr>
          <w:b/>
        </w:rPr>
        <w:t xml:space="preserve">WHAT IS THE PRACTICUM? </w:t>
      </w:r>
    </w:p>
    <w:p w:rsidR="000D4A87" w:rsidRDefault="00811227">
      <w:pPr>
        <w:ind w:left="-6" w:right="2"/>
      </w:pPr>
      <w:r w:rsidRPr="00811227">
        <w:t>PRAC 102 (Building Skills for Career Success) is a zero-c</w:t>
      </w:r>
      <w:r w:rsidR="00F46B6B">
        <w:t>redit, pass-fail course reflected</w:t>
      </w:r>
      <w:r w:rsidRPr="00811227">
        <w:t xml:space="preserve"> on the student’s permanent transcript to provide a record of the student’s participation in University-sanctioned professional skills development. The purpose of this course is to provide a forum for students to recognize the transferable skills they are developing in their on-campus jobs and help build them as reflective learners and workers.</w:t>
      </w:r>
      <w:r w:rsidR="00AA447C">
        <w:rPr>
          <w:b/>
          <w:i/>
        </w:rPr>
        <w:t xml:space="preserve"> There is NO tuition or fees.</w:t>
      </w:r>
      <w:r w:rsidR="00AA447C">
        <w:t xml:space="preserve"> </w:t>
      </w:r>
    </w:p>
    <w:p w:rsidR="000D4A87" w:rsidRDefault="00AA447C" w:rsidP="00811227">
      <w:pPr>
        <w:spacing w:after="0" w:line="259" w:lineRule="auto"/>
        <w:ind w:left="1" w:right="0" w:firstLine="0"/>
        <w:jc w:val="left"/>
      </w:pPr>
      <w:r>
        <w:t xml:space="preserve"> </w:t>
      </w:r>
    </w:p>
    <w:p w:rsidR="008B7175" w:rsidRDefault="008B7175" w:rsidP="008B7175">
      <w:pPr>
        <w:spacing w:after="0" w:line="259" w:lineRule="auto"/>
        <w:ind w:left="-4" w:right="0" w:hanging="10"/>
        <w:jc w:val="left"/>
      </w:pPr>
      <w:r>
        <w:rPr>
          <w:b/>
        </w:rPr>
        <w:t>PRACTICUM OBJECTIVES:</w:t>
      </w:r>
      <w:r>
        <w:t xml:space="preserve">  </w:t>
      </w:r>
    </w:p>
    <w:p w:rsidR="008B7175" w:rsidRDefault="001264C5" w:rsidP="008B7175">
      <w:pPr>
        <w:numPr>
          <w:ilvl w:val="0"/>
          <w:numId w:val="1"/>
        </w:numPr>
        <w:ind w:right="2" w:hanging="352"/>
      </w:pPr>
      <w:r>
        <w:t>Gain an understanding of</w:t>
      </w:r>
      <w:r w:rsidR="008B7175">
        <w:t xml:space="preserve"> workplace</w:t>
      </w:r>
      <w:r>
        <w:t xml:space="preserve"> expectations;</w:t>
      </w:r>
      <w:r w:rsidR="008B7175">
        <w:t xml:space="preserve"> including problem-solving, communication, self-advocacy, networking, and adapting to the workplace culture. </w:t>
      </w:r>
    </w:p>
    <w:p w:rsidR="008B7175" w:rsidRDefault="008B7175" w:rsidP="008B7175">
      <w:pPr>
        <w:numPr>
          <w:ilvl w:val="0"/>
          <w:numId w:val="1"/>
        </w:numPr>
        <w:ind w:right="2" w:hanging="352"/>
      </w:pPr>
      <w:r>
        <w:t xml:space="preserve">Understand the importance of goal setting and create goals that inform your long-term career plans. </w:t>
      </w:r>
    </w:p>
    <w:p w:rsidR="008B7175" w:rsidRDefault="008B7175" w:rsidP="008B7175">
      <w:pPr>
        <w:numPr>
          <w:ilvl w:val="0"/>
          <w:numId w:val="1"/>
        </w:numPr>
        <w:ind w:right="2" w:hanging="352"/>
      </w:pPr>
      <w:r>
        <w:t xml:space="preserve">Develop critical reflection skills to assess your workplace and experience continually. </w:t>
      </w:r>
    </w:p>
    <w:p w:rsidR="008B7175" w:rsidRDefault="008B7175" w:rsidP="008B7175">
      <w:pPr>
        <w:numPr>
          <w:ilvl w:val="0"/>
          <w:numId w:val="1"/>
        </w:numPr>
        <w:ind w:right="2" w:hanging="352"/>
      </w:pPr>
      <w:r>
        <w:t xml:space="preserve">Identify and articulate your skills, strengths, areas for growth, and values related to your career. </w:t>
      </w:r>
    </w:p>
    <w:p w:rsidR="00F46B6B" w:rsidRDefault="00F46B6B" w:rsidP="008B7175">
      <w:pPr>
        <w:numPr>
          <w:ilvl w:val="0"/>
          <w:numId w:val="1"/>
        </w:numPr>
        <w:ind w:right="2" w:hanging="352"/>
      </w:pPr>
      <w:r>
        <w:t>Participate in</w:t>
      </w:r>
      <w:r w:rsidR="001264C5">
        <w:t xml:space="preserve"> TWO professional workshops and/or events and ONE career related action that will </w:t>
      </w:r>
    </w:p>
    <w:p w:rsidR="000D4A87" w:rsidRDefault="000D4A87">
      <w:pPr>
        <w:spacing w:after="0" w:line="259" w:lineRule="auto"/>
        <w:ind w:left="0" w:right="0" w:firstLine="0"/>
        <w:jc w:val="left"/>
      </w:pPr>
    </w:p>
    <w:p w:rsidR="005737A4" w:rsidRPr="005737A4" w:rsidRDefault="005737A4" w:rsidP="005737A4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37A4">
        <w:rPr>
          <w:rFonts w:asciiTheme="minorHAnsi" w:eastAsia="Times New Roman" w:hAnsiTheme="minorHAnsi" w:cstheme="minorHAnsi"/>
          <w:b/>
          <w:bCs/>
          <w:sz w:val="22"/>
        </w:rPr>
        <w:t xml:space="preserve">EVENTS THAT COUNT AS </w:t>
      </w:r>
      <w:r w:rsidRPr="005737A4">
        <w:rPr>
          <w:rFonts w:asciiTheme="minorHAnsi" w:eastAsia="Times New Roman" w:hAnsiTheme="minorHAnsi" w:cstheme="minorHAnsi"/>
          <w:b/>
          <w:bCs/>
          <w:color w:val="FF0000"/>
          <w:sz w:val="22"/>
        </w:rPr>
        <w:t>PROFESSIONAL DEVELOPMENT</w:t>
      </w:r>
      <w:r w:rsidRPr="005737A4">
        <w:rPr>
          <w:rFonts w:asciiTheme="minorHAnsi" w:eastAsia="Times New Roman" w:hAnsiTheme="minorHAnsi" w:cstheme="minorHAnsi"/>
          <w:b/>
          <w:bCs/>
          <w:sz w:val="22"/>
        </w:rPr>
        <w:t xml:space="preserve"> WORKSHOPS AND RECRUITING EVENTS FOR PRAC 102 (see </w:t>
      </w:r>
      <w:hyperlink r:id="rId7" w:history="1">
        <w:r w:rsidRPr="005737A4">
          <w:rPr>
            <w:rFonts w:asciiTheme="minorHAnsi" w:eastAsia="Times New Roman" w:hAnsiTheme="minorHAnsi" w:cstheme="minorHAnsi"/>
            <w:b/>
            <w:bCs/>
            <w:color w:val="1155CC"/>
            <w:sz w:val="22"/>
            <w:u w:val="single"/>
          </w:rPr>
          <w:t>Career Center Ca</w:t>
        </w:r>
        <w:r w:rsidRPr="005737A4">
          <w:rPr>
            <w:rFonts w:asciiTheme="minorHAnsi" w:eastAsia="Times New Roman" w:hAnsiTheme="minorHAnsi" w:cstheme="minorHAnsi"/>
            <w:b/>
            <w:bCs/>
            <w:color w:val="1155CC"/>
            <w:sz w:val="22"/>
            <w:u w:val="single"/>
          </w:rPr>
          <w:t>l</w:t>
        </w:r>
        <w:r w:rsidRPr="005737A4">
          <w:rPr>
            <w:rFonts w:asciiTheme="minorHAnsi" w:eastAsia="Times New Roman" w:hAnsiTheme="minorHAnsi" w:cstheme="minorHAnsi"/>
            <w:b/>
            <w:bCs/>
            <w:color w:val="1155CC"/>
            <w:sz w:val="22"/>
            <w:u w:val="single"/>
          </w:rPr>
          <w:t>endar</w:t>
        </w:r>
      </w:hyperlink>
      <w:r w:rsidRPr="005737A4">
        <w:rPr>
          <w:rFonts w:asciiTheme="minorHAnsi" w:eastAsia="Times New Roman" w:hAnsiTheme="minorHAnsi" w:cstheme="minorHAnsi"/>
          <w:b/>
          <w:bCs/>
          <w:sz w:val="22"/>
        </w:rPr>
        <w:t xml:space="preserve"> for URLs and location details as rooms and times are subject to change):</w:t>
      </w:r>
      <w:r w:rsidRPr="005737A4">
        <w:rPr>
          <w:rFonts w:eastAsia="Times New Roman"/>
          <w:sz w:val="22"/>
        </w:rPr>
        <w:t xml:space="preserve"> This listing of Professional Development events will be periodically updated as new events become available. </w:t>
      </w:r>
    </w:p>
    <w:p w:rsidR="005737A4" w:rsidRPr="005737A4" w:rsidRDefault="005737A4" w:rsidP="005737A4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737A4" w:rsidRPr="005737A4" w:rsidRDefault="001264C5" w:rsidP="005737A4">
      <w:pPr>
        <w:spacing w:after="0" w:line="240" w:lineRule="auto"/>
        <w:ind w:left="0" w:right="0" w:firstLine="0"/>
        <w:rPr>
          <w:rFonts w:eastAsia="Times New Roman"/>
          <w:b/>
          <w:bCs/>
          <w:sz w:val="22"/>
        </w:rPr>
      </w:pPr>
      <w:r>
        <w:rPr>
          <w:rFonts w:eastAsia="Times New Roman"/>
          <w:b/>
          <w:bCs/>
          <w:sz w:val="22"/>
        </w:rPr>
        <w:t>ENGAGEMENTS</w:t>
      </w:r>
      <w:r w:rsidR="005737A4" w:rsidRPr="005737A4">
        <w:rPr>
          <w:rFonts w:eastAsia="Times New Roman"/>
          <w:b/>
          <w:bCs/>
          <w:sz w:val="22"/>
        </w:rPr>
        <w:t xml:space="preserve"> THAT COUNT AS </w:t>
      </w:r>
      <w:r w:rsidR="005737A4" w:rsidRPr="005737A4">
        <w:rPr>
          <w:rFonts w:eastAsia="Times New Roman"/>
          <w:b/>
          <w:bCs/>
          <w:color w:val="FF0000"/>
          <w:sz w:val="22"/>
        </w:rPr>
        <w:t>ACTION ITEMS</w:t>
      </w:r>
      <w:r w:rsidR="005737A4" w:rsidRPr="005737A4">
        <w:rPr>
          <w:rFonts w:eastAsia="Times New Roman"/>
          <w:b/>
          <w:bCs/>
          <w:sz w:val="22"/>
        </w:rPr>
        <w:t xml:space="preserve"> FOR PRAC 102</w:t>
      </w:r>
      <w:r w:rsidR="00F46B6B" w:rsidRPr="00F46B6B">
        <w:rPr>
          <w:rFonts w:eastAsia="Times New Roman"/>
          <w:b/>
          <w:bCs/>
          <w:sz w:val="22"/>
        </w:rPr>
        <w:t>.</w:t>
      </w:r>
      <w:r w:rsidR="005737A4" w:rsidRPr="005737A4">
        <w:rPr>
          <w:rFonts w:eastAsia="Times New Roman"/>
          <w:b/>
          <w:bCs/>
          <w:sz w:val="22"/>
        </w:rPr>
        <w:t xml:space="preserve"> </w:t>
      </w:r>
      <w:r w:rsidR="005737A4" w:rsidRPr="005737A4">
        <w:rPr>
          <w:rFonts w:eastAsia="Times New Roman"/>
          <w:b/>
          <w:iCs/>
          <w:sz w:val="22"/>
        </w:rPr>
        <w:t xml:space="preserve">Take at least </w:t>
      </w:r>
      <w:r w:rsidR="005737A4" w:rsidRPr="005737A4">
        <w:rPr>
          <w:rFonts w:eastAsia="Times New Roman"/>
          <w:b/>
          <w:iCs/>
          <w:sz w:val="22"/>
          <w:u w:val="single"/>
        </w:rPr>
        <w:t xml:space="preserve">ONE </w:t>
      </w:r>
      <w:r w:rsidR="005737A4" w:rsidRPr="005737A4">
        <w:rPr>
          <w:rFonts w:eastAsia="Times New Roman"/>
          <w:b/>
          <w:iCs/>
          <w:sz w:val="22"/>
        </w:rPr>
        <w:t>action as listed below:</w:t>
      </w:r>
    </w:p>
    <w:p w:rsidR="005737A4" w:rsidRPr="005737A4" w:rsidRDefault="005737A4" w:rsidP="005737A4">
      <w:pPr>
        <w:numPr>
          <w:ilvl w:val="0"/>
          <w:numId w:val="3"/>
        </w:numPr>
        <w:spacing w:after="0" w:line="240" w:lineRule="auto"/>
        <w:ind w:right="0"/>
        <w:jc w:val="left"/>
        <w:textAlignment w:val="baseline"/>
        <w:rPr>
          <w:rFonts w:eastAsia="Times New Roman"/>
          <w:b/>
          <w:bCs/>
          <w:sz w:val="22"/>
        </w:rPr>
      </w:pPr>
      <w:r>
        <w:rPr>
          <w:rFonts w:eastAsia="Times New Roman"/>
          <w:sz w:val="22"/>
        </w:rPr>
        <w:t xml:space="preserve">Schedule an </w:t>
      </w:r>
      <w:r w:rsidRPr="005737A4">
        <w:rPr>
          <w:rFonts w:eastAsia="Times New Roman"/>
          <w:sz w:val="22"/>
        </w:rPr>
        <w:t xml:space="preserve">appointment with a Career Center staff member by calling 410-455-2216 or using Handshake. </w:t>
      </w:r>
    </w:p>
    <w:p w:rsidR="005737A4" w:rsidRDefault="00F46B6B" w:rsidP="005737A4">
      <w:pPr>
        <w:numPr>
          <w:ilvl w:val="0"/>
          <w:numId w:val="4"/>
        </w:numPr>
        <w:spacing w:after="0" w:line="240" w:lineRule="auto"/>
        <w:ind w:right="0"/>
        <w:jc w:val="left"/>
        <w:textAlignment w:val="baseline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Record your answer to a practice interview question in Big Interview and submit it </w:t>
      </w:r>
      <w:r w:rsidR="005737A4" w:rsidRPr="005737A4">
        <w:rPr>
          <w:rFonts w:eastAsia="Times New Roman"/>
          <w:sz w:val="22"/>
        </w:rPr>
        <w:t xml:space="preserve">to </w:t>
      </w:r>
      <w:hyperlink r:id="rId8" w:history="1">
        <w:r w:rsidR="005737A4" w:rsidRPr="005737A4">
          <w:rPr>
            <w:rFonts w:eastAsia="Times New Roman"/>
            <w:color w:val="0563C1"/>
            <w:sz w:val="22"/>
            <w:u w:val="single"/>
          </w:rPr>
          <w:t>interviews@umbc.edu</w:t>
        </w:r>
      </w:hyperlink>
      <w:r w:rsidR="005737A4" w:rsidRPr="005737A4">
        <w:rPr>
          <w:rFonts w:eastAsia="Times New Roman"/>
          <w:sz w:val="22"/>
        </w:rPr>
        <w:t xml:space="preserve"> for feedback.</w:t>
      </w:r>
    </w:p>
    <w:p w:rsidR="00F46B6B" w:rsidRPr="005737A4" w:rsidRDefault="00F46B6B" w:rsidP="00F46B6B">
      <w:pPr>
        <w:spacing w:after="0" w:line="240" w:lineRule="auto"/>
        <w:ind w:left="720" w:right="0" w:firstLine="0"/>
        <w:jc w:val="left"/>
        <w:textAlignment w:val="baseline"/>
        <w:rPr>
          <w:rFonts w:eastAsia="Times New Roman"/>
          <w:sz w:val="22"/>
        </w:rPr>
      </w:pPr>
    </w:p>
    <w:p w:rsidR="000D4A87" w:rsidRDefault="00F46B6B">
      <w:pPr>
        <w:spacing w:after="0" w:line="259" w:lineRule="auto"/>
        <w:ind w:left="-4" w:right="0" w:hanging="10"/>
        <w:jc w:val="left"/>
      </w:pPr>
      <w:r>
        <w:rPr>
          <w:b/>
        </w:rPr>
        <w:t>DISCUSSION</w:t>
      </w:r>
      <w:r w:rsidR="00AA447C">
        <w:rPr>
          <w:b/>
        </w:rPr>
        <w:t xml:space="preserve"> BOARD: </w:t>
      </w:r>
    </w:p>
    <w:p w:rsidR="000D4A87" w:rsidRDefault="00F46B6B">
      <w:pPr>
        <w:spacing w:after="253"/>
        <w:ind w:left="-6" w:right="2"/>
      </w:pPr>
      <w:r>
        <w:t>You can use Discussion B</w:t>
      </w:r>
      <w:r w:rsidR="005737A4">
        <w:t>oards within Blackboard</w:t>
      </w:r>
      <w:r w:rsidR="00C67681">
        <w:t xml:space="preserve"> to connect with your peers and instructors. Although they are not </w:t>
      </w:r>
      <w:r w:rsidR="005737A4">
        <w:t xml:space="preserve">mandatory </w:t>
      </w:r>
      <w:r w:rsidR="00C67681">
        <w:t xml:space="preserve">for the curriculum, they are </w:t>
      </w:r>
      <w:r w:rsidR="005737A4">
        <w:t>an excellent</w:t>
      </w:r>
      <w:r w:rsidR="00C67681">
        <w:t xml:space="preserve"> opportunity to learn and network with your peers. Feel free to post your questions and thoughts on</w:t>
      </w:r>
      <w:r>
        <w:t xml:space="preserve"> the Discussion B</w:t>
      </w:r>
      <w:r w:rsidR="00AA447C">
        <w:t xml:space="preserve">oard throughout the semester. </w:t>
      </w:r>
    </w:p>
    <w:p w:rsidR="008B7175" w:rsidRDefault="008B7175" w:rsidP="008B7175">
      <w:pPr>
        <w:ind w:left="-6" w:right="2"/>
      </w:pPr>
      <w:r>
        <w:rPr>
          <w:b/>
        </w:rPr>
        <w:t xml:space="preserve">GRADING: </w:t>
      </w:r>
      <w:r w:rsidR="00F46B6B">
        <w:t>Pass/F</w:t>
      </w:r>
      <w:r>
        <w:t xml:space="preserve">ail. Incompletes may be granted in exceptional cases only if requested before the end of the term. </w:t>
      </w:r>
      <w:r w:rsidRPr="00C67681">
        <w:t xml:space="preserve">Dropping the practicum once enrolled does result in a "W." </w:t>
      </w:r>
      <w:r>
        <w:rPr>
          <w:b/>
          <w:bCs/>
        </w:rPr>
        <w:t>** Wednesday, November 6</w:t>
      </w:r>
      <w:r w:rsidRPr="00C67681">
        <w:rPr>
          <w:b/>
          <w:bCs/>
        </w:rPr>
        <w:t>th</w:t>
      </w:r>
      <w:r>
        <w:rPr>
          <w:b/>
          <w:bCs/>
        </w:rPr>
        <w:t>,</w:t>
      </w:r>
      <w:r w:rsidRPr="00C67681">
        <w:rPr>
          <w:b/>
          <w:bCs/>
        </w:rPr>
        <w:t xml:space="preserve"> </w:t>
      </w:r>
      <w:r w:rsidRPr="00C67681">
        <w:t>is the</w:t>
      </w:r>
      <w:r w:rsidRPr="00C67681">
        <w:rPr>
          <w:b/>
          <w:bCs/>
        </w:rPr>
        <w:t xml:space="preserve"> </w:t>
      </w:r>
      <w:r w:rsidRPr="00C67681">
        <w:t xml:space="preserve">last day to </w:t>
      </w:r>
      <w:hyperlink r:id="rId9" w:history="1">
        <w:r w:rsidRPr="00C67681">
          <w:rPr>
            <w:rStyle w:val="Hyperlink"/>
          </w:rPr>
          <w:t>withdraw</w:t>
        </w:r>
      </w:hyperlink>
      <w:r w:rsidRPr="00C67681">
        <w:t xml:space="preserve"> from individual courses. You will receive a grade of W.</w:t>
      </w:r>
    </w:p>
    <w:p w:rsidR="000D4A87" w:rsidRDefault="000D4A87" w:rsidP="008B7175">
      <w:pPr>
        <w:spacing w:after="0" w:line="259" w:lineRule="auto"/>
        <w:ind w:left="0" w:right="0" w:firstLine="0"/>
        <w:jc w:val="left"/>
      </w:pPr>
    </w:p>
    <w:p w:rsidR="00F46B6B" w:rsidRDefault="00AA447C" w:rsidP="00F46B6B">
      <w:pPr>
        <w:spacing w:after="0" w:line="259" w:lineRule="auto"/>
        <w:ind w:left="-4" w:right="0" w:hanging="10"/>
        <w:jc w:val="left"/>
      </w:pPr>
      <w:r>
        <w:t xml:space="preserve"> </w:t>
      </w:r>
      <w:r w:rsidR="001264C5">
        <w:rPr>
          <w:b/>
        </w:rPr>
        <w:t>PRACTICUM REQUIREMENTS</w:t>
      </w:r>
      <w:r w:rsidR="00F46B6B">
        <w:t>: To pass this course and receive your transcript notation, please submit your assignments on Blackboard under the respective modules within the defined timelines.</w:t>
      </w:r>
      <w:r w:rsidR="00F46B6B">
        <w:rPr>
          <w:sz w:val="22"/>
        </w:rPr>
        <w:t xml:space="preserve"> </w:t>
      </w:r>
      <w:bookmarkStart w:id="0" w:name="_GoBack"/>
      <w:bookmarkEnd w:id="0"/>
    </w:p>
    <w:p w:rsidR="00F46B6B" w:rsidRDefault="00F46B6B" w:rsidP="00F46B6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320" w:type="dxa"/>
        <w:tblInd w:w="-8" w:type="dxa"/>
        <w:tblCellMar>
          <w:top w:w="28" w:type="dxa"/>
          <w:left w:w="1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80"/>
        <w:gridCol w:w="3040"/>
      </w:tblGrid>
      <w:tr w:rsidR="00F46B6B" w:rsidTr="00D70C02">
        <w:trPr>
          <w:trHeight w:val="272"/>
        </w:trPr>
        <w:tc>
          <w:tcPr>
            <w:tcW w:w="7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B6B" w:rsidRDefault="005D27F0" w:rsidP="00D70C0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Practicum Requirements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B6B" w:rsidRDefault="00F46B6B" w:rsidP="00D70C02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Timeline/Deadline </w:t>
            </w:r>
          </w:p>
        </w:tc>
      </w:tr>
      <w:tr w:rsidR="00F46B6B" w:rsidTr="00D70C02">
        <w:trPr>
          <w:trHeight w:val="272"/>
        </w:trPr>
        <w:tc>
          <w:tcPr>
            <w:tcW w:w="7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B6B" w:rsidRDefault="00F46B6B" w:rsidP="00D70C02">
            <w:pPr>
              <w:spacing w:after="0" w:line="259" w:lineRule="auto"/>
              <w:ind w:left="0" w:right="0" w:firstLine="0"/>
              <w:jc w:val="left"/>
            </w:pPr>
            <w:r>
              <w:t xml:space="preserve">Learning Goals/ Objectives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B6B" w:rsidRDefault="00F46B6B" w:rsidP="00D70C02">
            <w:pPr>
              <w:spacing w:after="0" w:line="259" w:lineRule="auto"/>
              <w:ind w:left="336" w:right="0" w:firstLine="0"/>
              <w:jc w:val="left"/>
            </w:pPr>
            <w:r>
              <w:t xml:space="preserve">                  Friday, October 11</w:t>
            </w:r>
          </w:p>
        </w:tc>
      </w:tr>
      <w:tr w:rsidR="00F46B6B" w:rsidTr="00D70C02">
        <w:trPr>
          <w:trHeight w:val="256"/>
        </w:trPr>
        <w:tc>
          <w:tcPr>
            <w:tcW w:w="7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B6B" w:rsidRDefault="00F46B6B" w:rsidP="00D70C02">
            <w:pPr>
              <w:spacing w:after="0" w:line="259" w:lineRule="auto"/>
              <w:ind w:left="0" w:right="0" w:firstLine="0"/>
              <w:jc w:val="left"/>
            </w:pPr>
            <w:r>
              <w:t xml:space="preserve">Two Professional Development Workshops </w:t>
            </w:r>
            <w:r w:rsidR="008C45A8">
              <w:t>(As explained above)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B6B" w:rsidRDefault="00F46B6B" w:rsidP="00D70C02">
            <w:pPr>
              <w:spacing w:after="0" w:line="259" w:lineRule="auto"/>
              <w:ind w:left="917" w:right="0" w:firstLine="0"/>
              <w:jc w:val="center"/>
            </w:pPr>
            <w:r>
              <w:t xml:space="preserve">    Friday, December 6 </w:t>
            </w:r>
          </w:p>
        </w:tc>
      </w:tr>
      <w:tr w:rsidR="00F46B6B" w:rsidTr="00D70C02">
        <w:trPr>
          <w:trHeight w:val="256"/>
        </w:trPr>
        <w:tc>
          <w:tcPr>
            <w:tcW w:w="7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B6B" w:rsidRDefault="00F46B6B" w:rsidP="00D70C02">
            <w:pPr>
              <w:spacing w:after="0" w:line="259" w:lineRule="auto"/>
              <w:ind w:left="0" w:right="0" w:firstLine="0"/>
              <w:jc w:val="left"/>
            </w:pPr>
            <w:r>
              <w:t xml:space="preserve">One Action Item </w:t>
            </w:r>
            <w:r w:rsidR="008C45A8">
              <w:t>(As explained above)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B6B" w:rsidRDefault="00F46B6B" w:rsidP="00D70C02">
            <w:pPr>
              <w:spacing w:after="0" w:line="259" w:lineRule="auto"/>
              <w:ind w:left="917" w:right="0" w:firstLine="0"/>
              <w:jc w:val="center"/>
            </w:pPr>
            <w:r>
              <w:t xml:space="preserve">    Friday, December 6</w:t>
            </w:r>
          </w:p>
        </w:tc>
      </w:tr>
      <w:tr w:rsidR="00F46B6B" w:rsidTr="00D70C02">
        <w:trPr>
          <w:trHeight w:val="256"/>
        </w:trPr>
        <w:tc>
          <w:tcPr>
            <w:tcW w:w="7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B6B" w:rsidRDefault="00F46B6B" w:rsidP="00D70C02">
            <w:pPr>
              <w:spacing w:after="0" w:line="259" w:lineRule="auto"/>
              <w:ind w:left="0" w:right="0" w:firstLine="0"/>
              <w:jc w:val="left"/>
            </w:pPr>
            <w:r>
              <w:t>One Reflection Session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B6B" w:rsidRDefault="00F46B6B" w:rsidP="00D70C02">
            <w:pPr>
              <w:tabs>
                <w:tab w:val="center" w:pos="1805"/>
              </w:tabs>
              <w:spacing w:after="0" w:line="259" w:lineRule="auto"/>
              <w:ind w:left="805" w:right="0" w:firstLine="0"/>
            </w:pPr>
            <w:r>
              <w:t xml:space="preserve">       Friday, December 6</w:t>
            </w:r>
          </w:p>
        </w:tc>
      </w:tr>
      <w:tr w:rsidR="00F46B6B" w:rsidTr="00D70C02">
        <w:trPr>
          <w:trHeight w:val="256"/>
        </w:trPr>
        <w:tc>
          <w:tcPr>
            <w:tcW w:w="7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B6B" w:rsidRDefault="00F46B6B" w:rsidP="00D70C02">
            <w:pPr>
              <w:spacing w:after="0" w:line="259" w:lineRule="auto"/>
              <w:ind w:left="0" w:right="0" w:firstLine="0"/>
              <w:jc w:val="left"/>
            </w:pPr>
            <w:r>
              <w:t xml:space="preserve">End-of-Semester Evaluations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B6B" w:rsidRDefault="00F46B6B" w:rsidP="00D70C02">
            <w:pPr>
              <w:tabs>
                <w:tab w:val="center" w:pos="1805"/>
              </w:tabs>
              <w:spacing w:after="0" w:line="259" w:lineRule="auto"/>
              <w:ind w:left="805" w:right="0" w:firstLine="0"/>
            </w:pPr>
            <w:r>
              <w:t xml:space="preserve">     </w:t>
            </w:r>
            <w:r>
              <w:tab/>
              <w:t>Friday, December 13</w:t>
            </w:r>
          </w:p>
        </w:tc>
      </w:tr>
    </w:tbl>
    <w:p w:rsidR="000D4A87" w:rsidRDefault="000D4A87" w:rsidP="00F46B6B">
      <w:pPr>
        <w:spacing w:after="0" w:line="259" w:lineRule="auto"/>
        <w:ind w:left="0" w:right="0" w:firstLine="0"/>
        <w:jc w:val="left"/>
      </w:pPr>
    </w:p>
    <w:sectPr w:rsidR="000D4A87">
      <w:headerReference w:type="default" r:id="rId10"/>
      <w:pgSz w:w="12240" w:h="15840"/>
      <w:pgMar w:top="908" w:right="711" w:bottom="71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47C" w:rsidRDefault="00AA447C" w:rsidP="009B4B7D">
      <w:pPr>
        <w:spacing w:after="0" w:line="240" w:lineRule="auto"/>
      </w:pPr>
      <w:r>
        <w:separator/>
      </w:r>
    </w:p>
  </w:endnote>
  <w:endnote w:type="continuationSeparator" w:id="0">
    <w:p w:rsidR="00AA447C" w:rsidRDefault="00AA447C" w:rsidP="009B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47C" w:rsidRDefault="00AA447C" w:rsidP="009B4B7D">
      <w:pPr>
        <w:spacing w:after="0" w:line="240" w:lineRule="auto"/>
      </w:pPr>
      <w:r>
        <w:separator/>
      </w:r>
    </w:p>
  </w:footnote>
  <w:footnote w:type="continuationSeparator" w:id="0">
    <w:p w:rsidR="00AA447C" w:rsidRDefault="00AA447C" w:rsidP="009B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75" w:rsidRDefault="008B7175" w:rsidP="008B7175">
    <w:pPr>
      <w:pStyle w:val="Header"/>
      <w:jc w:val="center"/>
    </w:pPr>
    <w:r>
      <w:rPr>
        <w:b/>
        <w:noProof/>
        <w:sz w:val="8"/>
      </w:rPr>
      <w:drawing>
        <wp:inline distT="0" distB="0" distL="0" distR="0" wp14:anchorId="75FE29A6" wp14:editId="3290CBA7">
          <wp:extent cx="5172075" cy="775811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ac 102 Newsletter Hea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8819" cy="778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1556"/>
    <w:multiLevelType w:val="multilevel"/>
    <w:tmpl w:val="7882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F501F"/>
    <w:multiLevelType w:val="hybridMultilevel"/>
    <w:tmpl w:val="EC6A5D1C"/>
    <w:lvl w:ilvl="0" w:tplc="8A625F70">
      <w:start w:val="1"/>
      <w:numFmt w:val="bullet"/>
      <w:lvlText w:val="●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A203EE">
      <w:start w:val="1"/>
      <w:numFmt w:val="bullet"/>
      <w:lvlText w:val="o"/>
      <w:lvlJc w:val="left"/>
      <w:pPr>
        <w:ind w:left="1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D62E88">
      <w:start w:val="1"/>
      <w:numFmt w:val="bullet"/>
      <w:lvlText w:val="▪"/>
      <w:lvlJc w:val="left"/>
      <w:pPr>
        <w:ind w:left="2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443B86">
      <w:start w:val="1"/>
      <w:numFmt w:val="bullet"/>
      <w:lvlText w:val="•"/>
      <w:lvlJc w:val="left"/>
      <w:pPr>
        <w:ind w:left="2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72FFA2">
      <w:start w:val="1"/>
      <w:numFmt w:val="bullet"/>
      <w:lvlText w:val="o"/>
      <w:lvlJc w:val="left"/>
      <w:pPr>
        <w:ind w:left="3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74B08E">
      <w:start w:val="1"/>
      <w:numFmt w:val="bullet"/>
      <w:lvlText w:val="▪"/>
      <w:lvlJc w:val="left"/>
      <w:pPr>
        <w:ind w:left="4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AAB7E6">
      <w:start w:val="1"/>
      <w:numFmt w:val="bullet"/>
      <w:lvlText w:val="•"/>
      <w:lvlJc w:val="left"/>
      <w:pPr>
        <w:ind w:left="5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725D82">
      <w:start w:val="1"/>
      <w:numFmt w:val="bullet"/>
      <w:lvlText w:val="o"/>
      <w:lvlJc w:val="left"/>
      <w:pPr>
        <w:ind w:left="5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AE6502">
      <w:start w:val="1"/>
      <w:numFmt w:val="bullet"/>
      <w:lvlText w:val="▪"/>
      <w:lvlJc w:val="left"/>
      <w:pPr>
        <w:ind w:left="6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E66239"/>
    <w:multiLevelType w:val="multilevel"/>
    <w:tmpl w:val="C670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4E412C"/>
    <w:multiLevelType w:val="hybridMultilevel"/>
    <w:tmpl w:val="02F4A3CA"/>
    <w:lvl w:ilvl="0" w:tplc="146EFD4E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C80F36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CCB16A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8E8036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83832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5AEEFE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F9864F8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189D7C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F08D52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87"/>
    <w:rsid w:val="000D4A87"/>
    <w:rsid w:val="001264C5"/>
    <w:rsid w:val="004A4F0E"/>
    <w:rsid w:val="005737A4"/>
    <w:rsid w:val="00594640"/>
    <w:rsid w:val="005D27F0"/>
    <w:rsid w:val="006E259F"/>
    <w:rsid w:val="00811227"/>
    <w:rsid w:val="008B7175"/>
    <w:rsid w:val="008C45A8"/>
    <w:rsid w:val="009B4B7D"/>
    <w:rsid w:val="00AA447C"/>
    <w:rsid w:val="00C67681"/>
    <w:rsid w:val="00F46B6B"/>
    <w:rsid w:val="00F5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A22AA9"/>
  <w15:docId w15:val="{D5F87FE4-D9E2-4304-B324-69D5F6DC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31" w:lineRule="auto"/>
      <w:ind w:left="9" w:right="984" w:hanging="9"/>
      <w:jc w:val="both"/>
    </w:pPr>
    <w:rPr>
      <w:rFonts w:ascii="Calibri" w:eastAsia="Calibri" w:hAnsi="Calibri" w:cs="Calibri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after="0"/>
      <w:ind w:right="18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33"/>
      <w:jc w:val="center"/>
      <w:outlineLvl w:val="1"/>
    </w:pPr>
    <w:rPr>
      <w:rFonts w:ascii="Calibri" w:eastAsia="Calibri" w:hAnsi="Calibri" w:cs="Calibri"/>
      <w:b/>
      <w:color w:val="FF0000"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FF0000"/>
      <w:sz w:val="2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4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B7D"/>
    <w:rPr>
      <w:rFonts w:ascii="Calibri" w:eastAsia="Calibri" w:hAnsi="Calibri" w:cs="Calibri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9B4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B7D"/>
    <w:rPr>
      <w:rFonts w:ascii="Calibri" w:eastAsia="Calibri" w:hAnsi="Calibri" w:cs="Calibri"/>
      <w:color w:val="000000"/>
      <w:sz w:val="21"/>
    </w:rPr>
  </w:style>
  <w:style w:type="character" w:styleId="Hyperlink">
    <w:name w:val="Hyperlink"/>
    <w:basedOn w:val="DefaultParagraphFont"/>
    <w:uiPriority w:val="99"/>
    <w:unhideWhenUsed/>
    <w:rsid w:val="00C676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6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views@umb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s.umbc.edu/102p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gistrar.umbc.edu/services/registration/Information-About-Withdrawal-and-%20Abse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8582</TotalTime>
  <Pages>1</Pages>
  <Words>471</Words>
  <Characters>2765</Characters>
  <Application>Microsoft Office Word</Application>
  <DocSecurity>0</DocSecurity>
  <Lines>57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Hindle</dc:creator>
  <cp:keywords/>
  <cp:lastModifiedBy>Stephanie Taylor</cp:lastModifiedBy>
  <cp:revision>4</cp:revision>
  <cp:lastPrinted>2024-08-20T14:36:00Z</cp:lastPrinted>
  <dcterms:created xsi:type="dcterms:W3CDTF">2024-08-20T13:43:00Z</dcterms:created>
  <dcterms:modified xsi:type="dcterms:W3CDTF">2024-08-26T12:45:00Z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bbfb59ec81a124c21e8f6bb64f4dbaca6324c0a394fdf2bc3fe0aae2e3eee485</vt:lpwstr>
  </property>
</Properties>
</file>