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36" w:rsidRPr="00412303" w:rsidRDefault="006C2436" w:rsidP="00412303">
      <w:pPr>
        <w:pStyle w:val="Default"/>
        <w:rPr>
          <w:rFonts w:asciiTheme="minorHAnsi" w:hAnsiTheme="minorHAnsi" w:cstheme="minorHAnsi"/>
          <w:color w:val="auto"/>
          <w:sz w:val="22"/>
          <w:szCs w:val="22"/>
        </w:rPr>
      </w:pPr>
      <w:r w:rsidRPr="00412303">
        <w:rPr>
          <w:rFonts w:asciiTheme="minorHAnsi" w:hAnsiTheme="minorHAnsi" w:cstheme="minorHAnsi"/>
          <w:color w:val="auto"/>
          <w:sz w:val="22"/>
          <w:szCs w:val="22"/>
        </w:rPr>
        <w:t>If you are thinking about pursuing graduate education</w:t>
      </w:r>
      <w:r w:rsidR="00244074" w:rsidRPr="00412303">
        <w:rPr>
          <w:rFonts w:asciiTheme="minorHAnsi" w:hAnsiTheme="minorHAnsi" w:cstheme="minorHAnsi"/>
          <w:color w:val="auto"/>
          <w:sz w:val="22"/>
          <w:szCs w:val="22"/>
        </w:rPr>
        <w:t xml:space="preserve"> or professional school</w:t>
      </w:r>
      <w:r w:rsidRPr="00412303">
        <w:rPr>
          <w:rFonts w:asciiTheme="minorHAnsi" w:hAnsiTheme="minorHAnsi" w:cstheme="minorHAnsi"/>
          <w:color w:val="auto"/>
          <w:sz w:val="22"/>
          <w:szCs w:val="22"/>
        </w:rPr>
        <w:t>, now it is time to start nar</w:t>
      </w:r>
      <w:r w:rsidR="008943B9" w:rsidRPr="00412303">
        <w:rPr>
          <w:rFonts w:asciiTheme="minorHAnsi" w:hAnsiTheme="minorHAnsi" w:cstheme="minorHAnsi"/>
          <w:color w:val="auto"/>
          <w:sz w:val="22"/>
          <w:szCs w:val="22"/>
        </w:rPr>
        <w:t xml:space="preserve">rowing down the possibilities.  </w:t>
      </w:r>
      <w:r w:rsidRPr="00412303">
        <w:rPr>
          <w:rFonts w:asciiTheme="minorHAnsi" w:hAnsiTheme="minorHAnsi" w:cstheme="minorHAnsi"/>
          <w:color w:val="auto"/>
          <w:sz w:val="22"/>
          <w:szCs w:val="22"/>
        </w:rPr>
        <w:t xml:space="preserve">Grad School 101: Navigating the Application Process is a FREE conference </w:t>
      </w:r>
      <w:r w:rsidR="00244074" w:rsidRPr="00412303">
        <w:rPr>
          <w:rFonts w:asciiTheme="minorHAnsi" w:hAnsiTheme="minorHAnsi" w:cstheme="minorHAnsi"/>
          <w:color w:val="auto"/>
          <w:sz w:val="22"/>
          <w:szCs w:val="22"/>
        </w:rPr>
        <w:t xml:space="preserve">for UMBC students </w:t>
      </w:r>
      <w:r w:rsidRPr="00412303">
        <w:rPr>
          <w:rFonts w:asciiTheme="minorHAnsi" w:hAnsiTheme="minorHAnsi" w:cstheme="minorHAnsi"/>
          <w:color w:val="auto"/>
          <w:sz w:val="22"/>
          <w:szCs w:val="22"/>
        </w:rPr>
        <w:t>that will guide you through the challe</w:t>
      </w:r>
      <w:r w:rsidR="008943B9" w:rsidRPr="00412303">
        <w:rPr>
          <w:rFonts w:asciiTheme="minorHAnsi" w:hAnsiTheme="minorHAnsi" w:cstheme="minorHAnsi"/>
          <w:color w:val="auto"/>
          <w:sz w:val="22"/>
          <w:szCs w:val="22"/>
        </w:rPr>
        <w:t>nges and put a plan in motion.</w:t>
      </w:r>
    </w:p>
    <w:p w:rsidR="009A3AA0" w:rsidRPr="00412303" w:rsidRDefault="009A3AA0" w:rsidP="00412303">
      <w:pPr>
        <w:pStyle w:val="Default"/>
        <w:rPr>
          <w:rFonts w:asciiTheme="minorHAnsi" w:hAnsiTheme="minorHAnsi" w:cstheme="minorHAnsi"/>
          <w:color w:val="auto"/>
          <w:sz w:val="22"/>
          <w:szCs w:val="22"/>
        </w:rPr>
      </w:pPr>
    </w:p>
    <w:p w:rsidR="00BA5393" w:rsidRPr="00412303" w:rsidRDefault="009A3AA0" w:rsidP="00412303">
      <w:pPr>
        <w:spacing w:after="0" w:line="240" w:lineRule="auto"/>
        <w:rPr>
          <w:rFonts w:cstheme="minorHAnsi"/>
          <w:b/>
          <w:u w:val="single"/>
        </w:rPr>
      </w:pPr>
      <w:r w:rsidRPr="00412303">
        <w:rPr>
          <w:rFonts w:cstheme="minorHAnsi"/>
          <w:b/>
          <w:u w:val="single"/>
        </w:rPr>
        <w:t>Schedule:</w:t>
      </w:r>
    </w:p>
    <w:p w:rsidR="008943B9" w:rsidRPr="00412303" w:rsidRDefault="00682A78" w:rsidP="00412303">
      <w:pPr>
        <w:spacing w:after="0" w:line="240" w:lineRule="auto"/>
        <w:ind w:left="1440" w:hanging="1440"/>
        <w:rPr>
          <w:rFonts w:cstheme="minorHAnsi"/>
          <w:b/>
        </w:rPr>
      </w:pPr>
      <w:r w:rsidRPr="00412303">
        <w:rPr>
          <w:rFonts w:cstheme="minorHAnsi"/>
        </w:rPr>
        <w:t>4:00</w:t>
      </w:r>
      <w:r w:rsidR="001738F1" w:rsidRPr="00412303">
        <w:rPr>
          <w:rFonts w:cstheme="minorHAnsi"/>
        </w:rPr>
        <w:t xml:space="preserve"> pm</w:t>
      </w:r>
      <w:r w:rsidR="001738F1" w:rsidRPr="00412303">
        <w:rPr>
          <w:rFonts w:cstheme="minorHAnsi"/>
        </w:rPr>
        <w:tab/>
      </w:r>
      <w:r w:rsidR="009A3AA0" w:rsidRPr="00412303">
        <w:rPr>
          <w:rFonts w:cstheme="minorHAnsi"/>
          <w:b/>
        </w:rPr>
        <w:t xml:space="preserve">Registration </w:t>
      </w:r>
      <w:r w:rsidR="00343093" w:rsidRPr="00412303">
        <w:rPr>
          <w:rFonts w:cstheme="minorHAnsi"/>
          <w:b/>
        </w:rPr>
        <w:t>&amp; Buffet</w:t>
      </w:r>
      <w:r w:rsidR="00343093" w:rsidRPr="00412303">
        <w:rPr>
          <w:rFonts w:cstheme="minorHAnsi"/>
        </w:rPr>
        <w:t xml:space="preserve"> </w:t>
      </w:r>
      <w:r w:rsidR="000C162D" w:rsidRPr="00412303">
        <w:rPr>
          <w:rFonts w:cstheme="minorHAnsi"/>
        </w:rPr>
        <w:t xml:space="preserve">– </w:t>
      </w:r>
      <w:r w:rsidR="000C162D" w:rsidRPr="00412303">
        <w:rPr>
          <w:rFonts w:cstheme="minorHAnsi"/>
          <w:b/>
        </w:rPr>
        <w:t>Connect with</w:t>
      </w:r>
      <w:r w:rsidR="0032568B" w:rsidRPr="00412303">
        <w:rPr>
          <w:rFonts w:cstheme="minorHAnsi"/>
          <w:b/>
        </w:rPr>
        <w:t xml:space="preserve"> select Graduate Programs </w:t>
      </w:r>
      <w:r w:rsidR="000C162D" w:rsidRPr="00412303">
        <w:rPr>
          <w:rFonts w:cstheme="minorHAnsi"/>
          <w:b/>
        </w:rPr>
        <w:t>offered at UMBC.</w:t>
      </w:r>
    </w:p>
    <w:p w:rsidR="00C3058C" w:rsidRPr="00412303" w:rsidRDefault="005515E6" w:rsidP="00412303">
      <w:pPr>
        <w:spacing w:after="0" w:line="240" w:lineRule="auto"/>
        <w:ind w:left="1440"/>
        <w:rPr>
          <w:rFonts w:cstheme="minorHAnsi"/>
          <w:b/>
        </w:rPr>
      </w:pPr>
      <w:r w:rsidRPr="00412303">
        <w:rPr>
          <w:rFonts w:cstheme="minorHAnsi"/>
          <w:b/>
        </w:rPr>
        <w:t>Representatives from the following areas will be available</w:t>
      </w:r>
      <w:r w:rsidR="00C3058C" w:rsidRPr="00412303">
        <w:rPr>
          <w:rFonts w:cstheme="minorHAnsi"/>
          <w:b/>
        </w:rPr>
        <w:t xml:space="preserve">: </w:t>
      </w:r>
    </w:p>
    <w:p w:rsidR="005515E6" w:rsidRPr="00412303" w:rsidRDefault="00C3058C" w:rsidP="00412303">
      <w:pPr>
        <w:tabs>
          <w:tab w:val="left" w:pos="5220"/>
        </w:tabs>
        <w:spacing w:after="0" w:line="240" w:lineRule="auto"/>
        <w:ind w:left="1440"/>
      </w:pPr>
      <w:r w:rsidRPr="00412303">
        <w:rPr>
          <w:rFonts w:cstheme="minorHAnsi"/>
        </w:rPr>
        <w:t>UMBC Test Prep: GRE &amp; LSAT</w:t>
      </w:r>
      <w:r w:rsidRPr="00412303">
        <w:rPr>
          <w:rFonts w:cstheme="minorHAnsi"/>
        </w:rPr>
        <w:tab/>
      </w:r>
      <w:proofErr w:type="gramStart"/>
      <w:r w:rsidR="005515E6" w:rsidRPr="00412303">
        <w:t>The</w:t>
      </w:r>
      <w:proofErr w:type="gramEnd"/>
      <w:r w:rsidR="005515E6" w:rsidRPr="00412303">
        <w:t xml:space="preserve"> Graduate School at UMBC</w:t>
      </w:r>
      <w:r w:rsidR="005515E6" w:rsidRPr="00412303">
        <w:tab/>
      </w:r>
      <w:r w:rsidR="005515E6" w:rsidRPr="00412303">
        <w:tab/>
      </w:r>
    </w:p>
    <w:p w:rsidR="00C3058C" w:rsidRPr="00412303" w:rsidRDefault="005515E6" w:rsidP="00412303">
      <w:pPr>
        <w:tabs>
          <w:tab w:val="left" w:pos="5220"/>
        </w:tabs>
        <w:spacing w:after="0" w:line="240" w:lineRule="auto"/>
        <w:ind w:left="1440"/>
      </w:pPr>
      <w:proofErr w:type="spellStart"/>
      <w:r w:rsidRPr="00412303">
        <w:rPr>
          <w:color w:val="000000"/>
        </w:rPr>
        <w:t>Mey</w:t>
      </w:r>
      <w:r w:rsidR="008943B9" w:rsidRPr="00412303">
        <w:rPr>
          <w:color w:val="000000"/>
        </w:rPr>
        <w:t>erhoff</w:t>
      </w:r>
      <w:proofErr w:type="spellEnd"/>
      <w:r w:rsidR="008943B9" w:rsidRPr="00412303">
        <w:rPr>
          <w:color w:val="000000"/>
        </w:rPr>
        <w:t xml:space="preserve"> Graduate Fellows Program</w:t>
      </w:r>
      <w:r w:rsidRPr="00412303">
        <w:tab/>
      </w:r>
      <w:r w:rsidR="00C3058C" w:rsidRPr="00412303">
        <w:rPr>
          <w:color w:val="000000"/>
        </w:rPr>
        <w:t>Applied Developmental Psychology</w:t>
      </w:r>
    </w:p>
    <w:p w:rsidR="00C3058C" w:rsidRPr="00412303" w:rsidRDefault="00C3058C" w:rsidP="00412303">
      <w:pPr>
        <w:tabs>
          <w:tab w:val="left" w:pos="5220"/>
        </w:tabs>
        <w:spacing w:after="0" w:line="240" w:lineRule="auto"/>
        <w:ind w:left="1440"/>
        <w:rPr>
          <w:rFonts w:eastAsia="Times New Roman" w:cs="Times New Roman"/>
        </w:rPr>
      </w:pPr>
      <w:r w:rsidRPr="00412303">
        <w:rPr>
          <w:rFonts w:eastAsia="Times New Roman" w:cs="Times New Roman"/>
          <w:color w:val="000000"/>
        </w:rPr>
        <w:t>Biological Sciences</w:t>
      </w:r>
      <w:r w:rsidRPr="00412303">
        <w:rPr>
          <w:rFonts w:eastAsia="Times New Roman" w:cs="Times New Roman"/>
        </w:rPr>
        <w:tab/>
      </w:r>
      <w:r w:rsidRPr="00412303">
        <w:rPr>
          <w:rFonts w:eastAsia="Times New Roman" w:cs="Times New Roman"/>
          <w:color w:val="000000"/>
        </w:rPr>
        <w:t>Molecular &amp; Cell Biology</w:t>
      </w:r>
    </w:p>
    <w:p w:rsidR="005515E6" w:rsidRPr="00412303" w:rsidRDefault="00C3058C" w:rsidP="00412303">
      <w:pPr>
        <w:tabs>
          <w:tab w:val="left" w:pos="5220"/>
        </w:tabs>
        <w:spacing w:after="0" w:line="240" w:lineRule="auto"/>
        <w:ind w:left="1440"/>
      </w:pPr>
      <w:r w:rsidRPr="00412303">
        <w:rPr>
          <w:rFonts w:eastAsia="Times New Roman" w:cs="Times New Roman"/>
          <w:color w:val="000000"/>
        </w:rPr>
        <w:t>Neurosciences &amp; Cognitive Sciences</w:t>
      </w:r>
      <w:r w:rsidRPr="00412303">
        <w:rPr>
          <w:rFonts w:eastAsia="Times New Roman" w:cs="Times New Roman"/>
          <w:color w:val="000000"/>
        </w:rPr>
        <w:tab/>
      </w:r>
      <w:r w:rsidR="005515E6" w:rsidRPr="00412303">
        <w:rPr>
          <w:color w:val="000000"/>
        </w:rPr>
        <w:t>Economic Policy Analysis</w:t>
      </w:r>
    </w:p>
    <w:p w:rsidR="005515E6" w:rsidRPr="00412303" w:rsidRDefault="008943B9" w:rsidP="00412303">
      <w:pPr>
        <w:tabs>
          <w:tab w:val="left" w:pos="5220"/>
        </w:tabs>
        <w:spacing w:after="0" w:line="240" w:lineRule="auto"/>
        <w:ind w:left="1440"/>
      </w:pPr>
      <w:r w:rsidRPr="00412303">
        <w:t>Public Policy</w:t>
      </w:r>
      <w:r w:rsidRPr="00412303">
        <w:tab/>
      </w:r>
      <w:r w:rsidR="005515E6" w:rsidRPr="00412303">
        <w:t>Sociology</w:t>
      </w:r>
    </w:p>
    <w:p w:rsidR="006B42BA" w:rsidRPr="006B42BA" w:rsidRDefault="006B42BA" w:rsidP="00412303">
      <w:pPr>
        <w:tabs>
          <w:tab w:val="left" w:pos="5220"/>
        </w:tabs>
        <w:spacing w:after="0" w:line="240" w:lineRule="auto"/>
        <w:ind w:left="1440"/>
      </w:pPr>
      <w:r>
        <w:t>Management of Aging Services</w:t>
      </w:r>
    </w:p>
    <w:p w:rsidR="00C3058C" w:rsidRPr="00412303" w:rsidRDefault="00C3058C" w:rsidP="00412303">
      <w:pPr>
        <w:tabs>
          <w:tab w:val="left" w:pos="5220"/>
        </w:tabs>
        <w:spacing w:after="0" w:line="240" w:lineRule="auto"/>
        <w:ind w:left="1440"/>
        <w:rPr>
          <w:i/>
        </w:rPr>
      </w:pPr>
      <w:r w:rsidRPr="00412303">
        <w:rPr>
          <w:i/>
        </w:rPr>
        <w:t>Division of Professional Studies:</w:t>
      </w:r>
    </w:p>
    <w:p w:rsidR="00C3058C" w:rsidRPr="00412303" w:rsidRDefault="00C3058C" w:rsidP="00412303">
      <w:pPr>
        <w:tabs>
          <w:tab w:val="left" w:pos="5220"/>
        </w:tabs>
        <w:spacing w:after="0" w:line="240" w:lineRule="auto"/>
        <w:ind w:left="1440"/>
      </w:pPr>
      <w:r w:rsidRPr="00412303">
        <w:t>Biotechnology</w:t>
      </w:r>
      <w:r w:rsidRPr="00412303">
        <w:tab/>
        <w:t>Cybersecurity</w:t>
      </w:r>
      <w:r w:rsidRPr="00412303">
        <w:tab/>
      </w:r>
      <w:r w:rsidRPr="00412303">
        <w:tab/>
      </w:r>
    </w:p>
    <w:p w:rsidR="00C3058C" w:rsidRPr="00412303" w:rsidRDefault="00C3058C" w:rsidP="00412303">
      <w:pPr>
        <w:tabs>
          <w:tab w:val="left" w:pos="5220"/>
        </w:tabs>
        <w:spacing w:after="0" w:line="240" w:lineRule="auto"/>
        <w:ind w:left="1440"/>
      </w:pPr>
      <w:r w:rsidRPr="00412303">
        <w:t>Engineering Management</w:t>
      </w:r>
      <w:r w:rsidRPr="00412303">
        <w:tab/>
        <w:t>Geographic Information Systems</w:t>
      </w:r>
      <w:r w:rsidRPr="00412303">
        <w:tab/>
      </w:r>
    </w:p>
    <w:p w:rsidR="00D240A8" w:rsidRPr="00412303" w:rsidRDefault="00C3058C" w:rsidP="00412303">
      <w:pPr>
        <w:tabs>
          <w:tab w:val="left" w:pos="5220"/>
        </w:tabs>
        <w:spacing w:after="0" w:line="240" w:lineRule="auto"/>
        <w:ind w:left="1440"/>
      </w:pPr>
      <w:r w:rsidRPr="00412303">
        <w:t>Health Information Technology</w:t>
      </w:r>
      <w:r w:rsidR="008943B9" w:rsidRPr="00412303">
        <w:tab/>
      </w:r>
      <w:r w:rsidR="00D240A8" w:rsidRPr="00412303">
        <w:t>Instructional Systems Development</w:t>
      </w:r>
    </w:p>
    <w:p w:rsidR="005515E6" w:rsidRPr="00412303" w:rsidRDefault="00D240A8" w:rsidP="00412303">
      <w:pPr>
        <w:tabs>
          <w:tab w:val="left" w:pos="5220"/>
        </w:tabs>
        <w:spacing w:after="0" w:line="240" w:lineRule="auto"/>
        <w:ind w:left="1440"/>
      </w:pPr>
      <w:r w:rsidRPr="00412303">
        <w:t>I/O Psychology</w:t>
      </w:r>
      <w:r w:rsidRPr="00412303">
        <w:tab/>
        <w:t>Music Entrepreneurship</w:t>
      </w:r>
      <w:r w:rsidRPr="00412303">
        <w:br/>
        <w:t>Systems Engineering</w:t>
      </w:r>
      <w:r w:rsidRPr="00412303">
        <w:tab/>
      </w:r>
      <w:r w:rsidR="005515E6" w:rsidRPr="00412303">
        <w:rPr>
          <w:color w:val="000000"/>
        </w:rPr>
        <w:t>TESOL</w:t>
      </w:r>
    </w:p>
    <w:p w:rsidR="00DC69E3" w:rsidRPr="00412303" w:rsidRDefault="00DC69E3" w:rsidP="00412303">
      <w:pPr>
        <w:spacing w:after="0" w:line="240" w:lineRule="auto"/>
        <w:ind w:left="1440" w:hanging="1440"/>
        <w:rPr>
          <w:rFonts w:cstheme="minorHAnsi"/>
        </w:rPr>
      </w:pPr>
    </w:p>
    <w:p w:rsidR="004E4CAA" w:rsidRPr="00412303" w:rsidRDefault="00480B88" w:rsidP="00412303">
      <w:pPr>
        <w:spacing w:after="0" w:line="240" w:lineRule="auto"/>
        <w:ind w:left="1440" w:hanging="1440"/>
        <w:rPr>
          <w:rFonts w:cstheme="minorHAnsi"/>
          <w:iCs/>
        </w:rPr>
      </w:pPr>
      <w:r w:rsidRPr="00412303">
        <w:rPr>
          <w:rFonts w:cstheme="minorHAnsi"/>
        </w:rPr>
        <w:t>5:00</w:t>
      </w:r>
      <w:r w:rsidR="001738F1" w:rsidRPr="00412303">
        <w:rPr>
          <w:rFonts w:cstheme="minorHAnsi"/>
        </w:rPr>
        <w:t xml:space="preserve"> </w:t>
      </w:r>
      <w:r w:rsidR="009A3AA0" w:rsidRPr="00412303">
        <w:rPr>
          <w:rFonts w:cstheme="minorHAnsi"/>
        </w:rPr>
        <w:t xml:space="preserve">pm </w:t>
      </w:r>
      <w:r w:rsidR="009A3AA0" w:rsidRPr="00412303">
        <w:rPr>
          <w:rFonts w:cstheme="minorHAnsi"/>
        </w:rPr>
        <w:tab/>
      </w:r>
      <w:r w:rsidR="009A3AA0" w:rsidRPr="00412303">
        <w:rPr>
          <w:rFonts w:cstheme="minorHAnsi"/>
          <w:b/>
        </w:rPr>
        <w:t>Welcome</w:t>
      </w:r>
      <w:r w:rsidR="008943B9" w:rsidRPr="00412303">
        <w:rPr>
          <w:rFonts w:cstheme="minorHAnsi"/>
          <w:b/>
        </w:rPr>
        <w:br/>
      </w:r>
      <w:r w:rsidR="00E43CD7" w:rsidRPr="00412303">
        <w:rPr>
          <w:rFonts w:cstheme="minorHAnsi"/>
          <w:i/>
        </w:rPr>
        <w:t>Christine Routzahn, Director, UMBC Career Center</w:t>
      </w:r>
      <w:r w:rsidR="008943B9" w:rsidRPr="00412303">
        <w:rPr>
          <w:rFonts w:cstheme="minorHAnsi"/>
          <w:i/>
        </w:rPr>
        <w:br/>
      </w:r>
      <w:r w:rsidR="008943B9" w:rsidRPr="00412303">
        <w:rPr>
          <w:rFonts w:cstheme="minorHAnsi"/>
          <w:i/>
        </w:rPr>
        <w:br/>
      </w:r>
      <w:r w:rsidR="004E4CAA" w:rsidRPr="00412303">
        <w:rPr>
          <w:rFonts w:cstheme="minorHAnsi"/>
          <w:b/>
          <w:bCs/>
        </w:rPr>
        <w:t>Navigating the Applic</w:t>
      </w:r>
      <w:r w:rsidR="00244074" w:rsidRPr="00412303">
        <w:rPr>
          <w:rFonts w:cstheme="minorHAnsi"/>
          <w:b/>
          <w:bCs/>
        </w:rPr>
        <w:t>ation Process</w:t>
      </w:r>
      <w:r w:rsidR="008943B9" w:rsidRPr="00412303">
        <w:rPr>
          <w:rFonts w:cstheme="minorHAnsi"/>
          <w:b/>
          <w:bCs/>
        </w:rPr>
        <w:br/>
      </w:r>
      <w:r w:rsidRPr="00412303">
        <w:rPr>
          <w:rFonts w:cstheme="minorHAnsi"/>
          <w:i/>
        </w:rPr>
        <w:t xml:space="preserve">K. Jill Barr, J.D., </w:t>
      </w:r>
      <w:r w:rsidR="004E4CAA" w:rsidRPr="00412303">
        <w:rPr>
          <w:rFonts w:cstheme="minorHAnsi"/>
          <w:i/>
        </w:rPr>
        <w:t>Assist</w:t>
      </w:r>
      <w:r w:rsidR="00E93934" w:rsidRPr="00412303">
        <w:rPr>
          <w:rFonts w:cstheme="minorHAnsi"/>
          <w:i/>
        </w:rPr>
        <w:t>ant Dean, Graduate School, UMBC</w:t>
      </w:r>
      <w:r w:rsidR="008943B9" w:rsidRPr="00412303">
        <w:rPr>
          <w:rFonts w:cstheme="minorHAnsi"/>
          <w:i/>
        </w:rPr>
        <w:br/>
      </w:r>
      <w:r w:rsidR="004E4CAA" w:rsidRPr="00412303">
        <w:rPr>
          <w:rFonts w:cstheme="minorHAnsi"/>
          <w:i/>
        </w:rPr>
        <w:t xml:space="preserve">Gay </w:t>
      </w:r>
      <w:proofErr w:type="spellStart"/>
      <w:r w:rsidR="004E4CAA" w:rsidRPr="00412303">
        <w:rPr>
          <w:rFonts w:cstheme="minorHAnsi"/>
          <w:i/>
        </w:rPr>
        <w:t>Warshaw</w:t>
      </w:r>
      <w:proofErr w:type="spellEnd"/>
      <w:r w:rsidR="004E4CAA" w:rsidRPr="00412303">
        <w:rPr>
          <w:rFonts w:cstheme="minorHAnsi"/>
          <w:i/>
        </w:rPr>
        <w:t>, Recruitment &amp; Admissions, Graduate School, UMBC</w:t>
      </w:r>
      <w:r w:rsidR="008943B9" w:rsidRPr="00412303">
        <w:rPr>
          <w:rFonts w:cstheme="minorHAnsi"/>
          <w:i/>
        </w:rPr>
        <w:br/>
      </w:r>
      <w:r w:rsidR="008943B9" w:rsidRPr="00412303">
        <w:rPr>
          <w:rFonts w:cstheme="minorHAnsi"/>
          <w:i/>
        </w:rPr>
        <w:br/>
      </w:r>
      <w:r w:rsidR="004E4CAA" w:rsidRPr="00412303">
        <w:rPr>
          <w:rFonts w:cstheme="minorHAnsi"/>
          <w:iCs/>
        </w:rPr>
        <w:t xml:space="preserve">Are you overwhelmed by the graduate school application process and not certain of where to start? If so, this session will help you understand the basics of applying to graduate programs, from testing to obtaining letters of recommendation. </w:t>
      </w:r>
    </w:p>
    <w:p w:rsidR="009A3AA0" w:rsidRPr="00412303" w:rsidRDefault="009A3AA0" w:rsidP="00412303">
      <w:pPr>
        <w:pStyle w:val="Default"/>
        <w:ind w:left="1440" w:hanging="1440"/>
        <w:rPr>
          <w:rFonts w:asciiTheme="minorHAnsi" w:hAnsiTheme="minorHAnsi" w:cstheme="minorHAnsi"/>
          <w:color w:val="auto"/>
          <w:sz w:val="22"/>
          <w:szCs w:val="22"/>
        </w:rPr>
      </w:pPr>
    </w:p>
    <w:p w:rsidR="00480B88" w:rsidRPr="00412303" w:rsidRDefault="00825CD8" w:rsidP="00412303">
      <w:pPr>
        <w:pStyle w:val="Default"/>
        <w:ind w:left="1440" w:hanging="1440"/>
        <w:rPr>
          <w:rFonts w:asciiTheme="minorHAnsi" w:hAnsiTheme="minorHAnsi" w:cstheme="minorHAnsi"/>
          <w:sz w:val="22"/>
          <w:szCs w:val="22"/>
        </w:rPr>
      </w:pPr>
      <w:r w:rsidRPr="00412303">
        <w:rPr>
          <w:rFonts w:asciiTheme="minorHAnsi" w:hAnsiTheme="minorHAnsi" w:cstheme="minorHAnsi"/>
          <w:sz w:val="22"/>
          <w:szCs w:val="22"/>
        </w:rPr>
        <w:t>5:</w:t>
      </w:r>
      <w:r w:rsidR="00480B88" w:rsidRPr="00412303">
        <w:rPr>
          <w:rFonts w:asciiTheme="minorHAnsi" w:hAnsiTheme="minorHAnsi" w:cstheme="minorHAnsi"/>
          <w:sz w:val="22"/>
          <w:szCs w:val="22"/>
        </w:rPr>
        <w:t>5</w:t>
      </w:r>
      <w:r w:rsidRPr="00412303">
        <w:rPr>
          <w:rFonts w:asciiTheme="minorHAnsi" w:hAnsiTheme="minorHAnsi" w:cstheme="minorHAnsi"/>
          <w:sz w:val="22"/>
          <w:szCs w:val="22"/>
        </w:rPr>
        <w:t>0</w:t>
      </w:r>
      <w:r w:rsidR="00480B88" w:rsidRPr="00412303">
        <w:rPr>
          <w:rFonts w:asciiTheme="minorHAnsi" w:hAnsiTheme="minorHAnsi" w:cstheme="minorHAnsi"/>
          <w:sz w:val="22"/>
          <w:szCs w:val="22"/>
        </w:rPr>
        <w:t xml:space="preserve"> pm</w:t>
      </w:r>
      <w:r w:rsidR="00480B88" w:rsidRPr="00412303">
        <w:rPr>
          <w:rFonts w:asciiTheme="minorHAnsi" w:hAnsiTheme="minorHAnsi" w:cstheme="minorHAnsi"/>
          <w:sz w:val="22"/>
          <w:szCs w:val="22"/>
        </w:rPr>
        <w:tab/>
      </w:r>
      <w:r w:rsidR="00480B88" w:rsidRPr="00412303">
        <w:rPr>
          <w:rFonts w:asciiTheme="minorHAnsi" w:hAnsiTheme="minorHAnsi" w:cstheme="minorHAnsi"/>
          <w:b/>
          <w:sz w:val="22"/>
          <w:szCs w:val="22"/>
        </w:rPr>
        <w:t>Break</w:t>
      </w:r>
    </w:p>
    <w:p w:rsidR="00480B88" w:rsidRPr="00412303" w:rsidRDefault="00480B88" w:rsidP="00412303">
      <w:pPr>
        <w:pStyle w:val="Default"/>
        <w:ind w:left="1440" w:hanging="1440"/>
        <w:rPr>
          <w:rFonts w:asciiTheme="minorHAnsi" w:hAnsiTheme="minorHAnsi" w:cstheme="minorHAnsi"/>
          <w:sz w:val="22"/>
          <w:szCs w:val="22"/>
        </w:rPr>
      </w:pPr>
    </w:p>
    <w:p w:rsidR="001738F1" w:rsidRPr="00412303" w:rsidRDefault="009A3AA0" w:rsidP="00412303">
      <w:pPr>
        <w:pStyle w:val="Default"/>
        <w:ind w:left="1440" w:hanging="1440"/>
        <w:rPr>
          <w:rFonts w:asciiTheme="minorHAnsi" w:hAnsiTheme="minorHAnsi" w:cstheme="minorHAnsi"/>
          <w:color w:val="auto"/>
          <w:sz w:val="22"/>
          <w:szCs w:val="22"/>
        </w:rPr>
      </w:pPr>
      <w:r w:rsidRPr="00412303">
        <w:rPr>
          <w:rFonts w:asciiTheme="minorHAnsi" w:hAnsiTheme="minorHAnsi" w:cstheme="minorHAnsi"/>
          <w:sz w:val="22"/>
          <w:szCs w:val="22"/>
        </w:rPr>
        <w:t>6</w:t>
      </w:r>
      <w:r w:rsidR="00825CD8" w:rsidRPr="00412303">
        <w:rPr>
          <w:rFonts w:asciiTheme="minorHAnsi" w:hAnsiTheme="minorHAnsi" w:cstheme="minorHAnsi"/>
          <w:sz w:val="22"/>
          <w:szCs w:val="22"/>
        </w:rPr>
        <w:t>:00</w:t>
      </w:r>
      <w:r w:rsidR="001738F1" w:rsidRPr="00412303">
        <w:rPr>
          <w:rFonts w:asciiTheme="minorHAnsi" w:hAnsiTheme="minorHAnsi" w:cstheme="minorHAnsi"/>
          <w:sz w:val="22"/>
          <w:szCs w:val="22"/>
        </w:rPr>
        <w:t xml:space="preserve"> </w:t>
      </w:r>
      <w:r w:rsidR="004E4CAA" w:rsidRPr="00412303">
        <w:rPr>
          <w:rFonts w:asciiTheme="minorHAnsi" w:hAnsiTheme="minorHAnsi" w:cstheme="minorHAnsi"/>
          <w:sz w:val="22"/>
          <w:szCs w:val="22"/>
        </w:rPr>
        <w:t xml:space="preserve">pm </w:t>
      </w:r>
      <w:r w:rsidR="00E43CD7" w:rsidRPr="00412303">
        <w:rPr>
          <w:rFonts w:asciiTheme="minorHAnsi" w:hAnsiTheme="minorHAnsi" w:cstheme="minorHAnsi"/>
          <w:sz w:val="22"/>
          <w:szCs w:val="22"/>
        </w:rPr>
        <w:tab/>
      </w:r>
      <w:r w:rsidR="001738F1" w:rsidRPr="00412303">
        <w:rPr>
          <w:rFonts w:asciiTheme="minorHAnsi" w:hAnsiTheme="minorHAnsi" w:cstheme="minorHAnsi"/>
          <w:b/>
          <w:bCs/>
          <w:color w:val="auto"/>
          <w:sz w:val="22"/>
          <w:szCs w:val="22"/>
        </w:rPr>
        <w:t xml:space="preserve">Personal Statements That Get Attention </w:t>
      </w:r>
      <w:r w:rsidR="00825CD8" w:rsidRPr="00412303">
        <w:rPr>
          <w:rFonts w:asciiTheme="minorHAnsi" w:hAnsiTheme="minorHAnsi" w:cstheme="minorHAnsi"/>
          <w:b/>
          <w:bCs/>
          <w:color w:val="auto"/>
          <w:sz w:val="22"/>
          <w:szCs w:val="22"/>
        </w:rPr>
        <w:tab/>
      </w:r>
      <w:r w:rsidR="00825CD8" w:rsidRPr="00412303">
        <w:rPr>
          <w:rFonts w:asciiTheme="minorHAnsi" w:hAnsiTheme="minorHAnsi" w:cstheme="minorHAnsi"/>
          <w:b/>
          <w:bCs/>
          <w:color w:val="auto"/>
          <w:sz w:val="22"/>
          <w:szCs w:val="22"/>
        </w:rPr>
        <w:tab/>
      </w:r>
      <w:r w:rsidR="00825CD8" w:rsidRPr="00412303">
        <w:rPr>
          <w:rFonts w:asciiTheme="minorHAnsi" w:hAnsiTheme="minorHAnsi" w:cstheme="minorHAnsi"/>
          <w:b/>
          <w:bCs/>
          <w:color w:val="auto"/>
          <w:sz w:val="22"/>
          <w:szCs w:val="22"/>
        </w:rPr>
        <w:tab/>
      </w:r>
    </w:p>
    <w:p w:rsidR="006B42BA" w:rsidRDefault="00E43CD7" w:rsidP="00412303">
      <w:pPr>
        <w:spacing w:after="0" w:line="240" w:lineRule="auto"/>
        <w:ind w:left="1440"/>
        <w:rPr>
          <w:rFonts w:eastAsia="Times New Roman" w:cstheme="minorHAnsi"/>
          <w:i/>
        </w:rPr>
      </w:pPr>
      <w:r w:rsidRPr="00412303">
        <w:rPr>
          <w:rFonts w:eastAsia="Times New Roman" w:cstheme="minorHAnsi"/>
          <w:bCs/>
          <w:i/>
        </w:rPr>
        <w:t>April L. Householder, Ph.D.</w:t>
      </w:r>
      <w:r w:rsidRPr="00412303">
        <w:rPr>
          <w:rFonts w:eastAsia="Times New Roman" w:cstheme="minorHAnsi"/>
          <w:i/>
        </w:rPr>
        <w:t>, Assistant Director, UMBC McNair Scholars Program</w:t>
      </w:r>
      <w:r w:rsidR="00480B88" w:rsidRPr="00412303">
        <w:rPr>
          <w:rFonts w:eastAsia="Times New Roman" w:cstheme="minorHAnsi"/>
          <w:i/>
        </w:rPr>
        <w:t xml:space="preserve"> and</w:t>
      </w:r>
      <w:r w:rsidRPr="00412303">
        <w:rPr>
          <w:rFonts w:eastAsia="Times New Roman" w:cstheme="minorHAnsi"/>
          <w:i/>
        </w:rPr>
        <w:t xml:space="preserve"> </w:t>
      </w:r>
    </w:p>
    <w:p w:rsidR="008943B9" w:rsidRPr="00412303" w:rsidRDefault="00E43CD7" w:rsidP="00412303">
      <w:pPr>
        <w:spacing w:after="0" w:line="240" w:lineRule="auto"/>
        <w:ind w:left="1440"/>
        <w:rPr>
          <w:rFonts w:cstheme="minorHAnsi"/>
        </w:rPr>
        <w:sectPr w:rsidR="008943B9" w:rsidRPr="00412303" w:rsidSect="008943B9">
          <w:headerReference w:type="first" r:id="rId8"/>
          <w:footerReference w:type="first" r:id="rId9"/>
          <w:pgSz w:w="12240" w:h="15840" w:code="1"/>
          <w:pgMar w:top="3330" w:right="720" w:bottom="720" w:left="720" w:header="0" w:footer="0" w:gutter="0"/>
          <w:cols w:space="720"/>
          <w:titlePg/>
          <w:docGrid w:linePitch="360"/>
        </w:sectPr>
      </w:pPr>
      <w:r w:rsidRPr="00412303">
        <w:rPr>
          <w:rFonts w:eastAsia="Times New Roman" w:cstheme="minorHAnsi"/>
          <w:i/>
        </w:rPr>
        <w:t>Adjunct Faculty, Department of Gender and Women's Studies</w:t>
      </w:r>
      <w:proofErr w:type="gramStart"/>
      <w:r w:rsidR="006B42BA">
        <w:rPr>
          <w:rFonts w:eastAsia="Times New Roman" w:cstheme="minorHAnsi"/>
          <w:i/>
        </w:rPr>
        <w:t>,</w:t>
      </w:r>
      <w:proofErr w:type="gramEnd"/>
      <w:r w:rsidR="006B42BA">
        <w:rPr>
          <w:rFonts w:eastAsia="Times New Roman" w:cstheme="minorHAnsi"/>
          <w:i/>
        </w:rPr>
        <w:br/>
      </w:r>
      <w:r w:rsidR="00412303" w:rsidRPr="00412303">
        <w:rPr>
          <w:rFonts w:eastAsia="Times New Roman" w:cstheme="minorHAnsi"/>
          <w:bCs/>
          <w:i/>
        </w:rPr>
        <w:t xml:space="preserve">Jacqueline King. Ph.D., Assistant Director, MARC U*STAR </w:t>
      </w:r>
      <w:r w:rsidR="00412303">
        <w:rPr>
          <w:rFonts w:eastAsia="Times New Roman" w:cstheme="minorHAnsi"/>
          <w:bCs/>
          <w:i/>
        </w:rPr>
        <w:t>&amp;</w:t>
      </w:r>
      <w:r w:rsidR="00412303">
        <w:rPr>
          <w:rFonts w:eastAsia="Times New Roman" w:cstheme="minorHAnsi"/>
          <w:bCs/>
          <w:i/>
        </w:rPr>
        <w:br/>
      </w:r>
      <w:r w:rsidR="00E81821" w:rsidRPr="00412303">
        <w:rPr>
          <w:rStyle w:val="Strong"/>
          <w:rFonts w:cstheme="minorHAnsi"/>
          <w:b w:val="0"/>
          <w:i/>
        </w:rPr>
        <w:t xml:space="preserve">Collin </w:t>
      </w:r>
      <w:proofErr w:type="spellStart"/>
      <w:r w:rsidR="00E81821" w:rsidRPr="006B42BA">
        <w:rPr>
          <w:rStyle w:val="Strong"/>
          <w:rFonts w:cstheme="minorHAnsi"/>
          <w:b w:val="0"/>
          <w:i/>
        </w:rPr>
        <w:t>Overby</w:t>
      </w:r>
      <w:proofErr w:type="spellEnd"/>
      <w:r w:rsidR="00E81821" w:rsidRPr="006B42BA">
        <w:rPr>
          <w:rFonts w:cstheme="minorHAnsi"/>
          <w:b/>
          <w:bCs/>
          <w:i/>
        </w:rPr>
        <w:t xml:space="preserve">, </w:t>
      </w:r>
      <w:r w:rsidR="00E81821" w:rsidRPr="006B42BA">
        <w:rPr>
          <w:rStyle w:val="Emphasis"/>
          <w:rFonts w:cstheme="minorHAnsi"/>
          <w:bCs/>
        </w:rPr>
        <w:t xml:space="preserve">Program Coordinator, UMBC </w:t>
      </w:r>
      <w:proofErr w:type="spellStart"/>
      <w:r w:rsidR="00E81821" w:rsidRPr="006B42BA">
        <w:rPr>
          <w:rStyle w:val="Emphasis"/>
          <w:rFonts w:cstheme="minorHAnsi"/>
          <w:bCs/>
        </w:rPr>
        <w:t>Meyerhoff</w:t>
      </w:r>
      <w:proofErr w:type="spellEnd"/>
      <w:r w:rsidR="00E81821" w:rsidRPr="006B42BA">
        <w:rPr>
          <w:rStyle w:val="Emphasis"/>
          <w:rFonts w:cstheme="minorHAnsi"/>
          <w:bCs/>
        </w:rPr>
        <w:t xml:space="preserve"> Scholars Program</w:t>
      </w:r>
      <w:r w:rsidR="008943B9" w:rsidRPr="00412303">
        <w:rPr>
          <w:rStyle w:val="Emphasis"/>
          <w:rFonts w:cstheme="minorHAnsi"/>
          <w:bCs/>
          <w:i w:val="0"/>
        </w:rPr>
        <w:br/>
      </w:r>
      <w:r w:rsidR="008943B9" w:rsidRPr="00412303">
        <w:rPr>
          <w:rStyle w:val="Emphasis"/>
          <w:rFonts w:cstheme="minorHAnsi"/>
          <w:bCs/>
          <w:i w:val="0"/>
        </w:rPr>
        <w:br/>
      </w:r>
      <w:r w:rsidR="001738F1" w:rsidRPr="00412303">
        <w:rPr>
          <w:rFonts w:cstheme="minorHAnsi"/>
          <w:iCs/>
        </w:rPr>
        <w:t xml:space="preserve">Drafting a personal statement can be a tricky part of the application process. During this session, you will learn about what schools look for in a statement, and understand the structure of what a personal statement should include. In addition, you will learn </w:t>
      </w:r>
      <w:r w:rsidRPr="00412303">
        <w:rPr>
          <w:rFonts w:cstheme="minorHAnsi"/>
          <w:iCs/>
        </w:rPr>
        <w:t>the basics of asking for a letter of recommendation.</w:t>
      </w:r>
    </w:p>
    <w:p w:rsidR="00480B88" w:rsidRPr="00412303" w:rsidRDefault="00825CD8" w:rsidP="00412303">
      <w:pPr>
        <w:pStyle w:val="Default"/>
        <w:rPr>
          <w:rFonts w:asciiTheme="minorHAnsi" w:hAnsiTheme="minorHAnsi" w:cstheme="minorHAnsi"/>
          <w:color w:val="auto"/>
          <w:sz w:val="22"/>
          <w:szCs w:val="22"/>
        </w:rPr>
      </w:pPr>
      <w:r w:rsidRPr="00412303">
        <w:rPr>
          <w:rFonts w:asciiTheme="minorHAnsi" w:hAnsiTheme="minorHAnsi" w:cstheme="minorHAnsi"/>
          <w:sz w:val="22"/>
          <w:szCs w:val="22"/>
        </w:rPr>
        <w:lastRenderedPageBreak/>
        <w:t>6:40</w:t>
      </w:r>
      <w:r w:rsidR="00480B88" w:rsidRPr="00412303">
        <w:rPr>
          <w:rFonts w:asciiTheme="minorHAnsi" w:hAnsiTheme="minorHAnsi" w:cstheme="minorHAnsi"/>
          <w:sz w:val="22"/>
          <w:szCs w:val="22"/>
        </w:rPr>
        <w:t xml:space="preserve"> </w:t>
      </w:r>
      <w:r w:rsidR="004E4CAA" w:rsidRPr="00412303">
        <w:rPr>
          <w:rFonts w:asciiTheme="minorHAnsi" w:hAnsiTheme="minorHAnsi" w:cstheme="minorHAnsi"/>
          <w:sz w:val="22"/>
          <w:szCs w:val="22"/>
        </w:rPr>
        <w:t xml:space="preserve">pm </w:t>
      </w:r>
      <w:r w:rsidR="00480B88" w:rsidRPr="00412303">
        <w:rPr>
          <w:rFonts w:asciiTheme="minorHAnsi" w:hAnsiTheme="minorHAnsi" w:cstheme="minorHAnsi"/>
          <w:sz w:val="22"/>
          <w:szCs w:val="22"/>
        </w:rPr>
        <w:tab/>
      </w:r>
      <w:r w:rsidRPr="00412303">
        <w:rPr>
          <w:rFonts w:asciiTheme="minorHAnsi" w:hAnsiTheme="minorHAnsi" w:cstheme="minorHAnsi"/>
          <w:b/>
          <w:bCs/>
          <w:color w:val="auto"/>
          <w:sz w:val="22"/>
          <w:szCs w:val="22"/>
        </w:rPr>
        <w:t>Funding Your Graduate Education</w:t>
      </w:r>
    </w:p>
    <w:p w:rsidR="00480B88" w:rsidRPr="00412303" w:rsidRDefault="00297BB3" w:rsidP="00412303">
      <w:pPr>
        <w:spacing w:after="0" w:line="240" w:lineRule="auto"/>
        <w:ind w:left="720" w:firstLine="720"/>
        <w:rPr>
          <w:rFonts w:eastAsia="Times New Roman" w:cs="Times New Roman"/>
          <w:i/>
        </w:rPr>
      </w:pPr>
      <w:r w:rsidRPr="00412303">
        <w:rPr>
          <w:rFonts w:eastAsia="Times New Roman" w:cs="Times New Roman"/>
          <w:i/>
        </w:rPr>
        <w:t>Elizabeth Brooks, Financial Aid Counselor, Financial Aid and Scholarships</w:t>
      </w:r>
    </w:p>
    <w:p w:rsidR="0032568B" w:rsidRPr="00412303" w:rsidRDefault="0032568B" w:rsidP="00412303">
      <w:pPr>
        <w:pStyle w:val="Default"/>
        <w:ind w:left="1440"/>
        <w:rPr>
          <w:rFonts w:asciiTheme="minorHAnsi" w:hAnsiTheme="minorHAnsi" w:cstheme="minorHAnsi"/>
          <w:iCs/>
          <w:color w:val="auto"/>
          <w:sz w:val="22"/>
          <w:szCs w:val="22"/>
        </w:rPr>
      </w:pPr>
      <w:r w:rsidRPr="00412303">
        <w:rPr>
          <w:rFonts w:asciiTheme="minorHAnsi" w:hAnsiTheme="minorHAnsi" w:cstheme="minorHAnsi"/>
          <w:iCs/>
          <w:color w:val="auto"/>
          <w:sz w:val="22"/>
          <w:szCs w:val="22"/>
        </w:rPr>
        <w:t xml:space="preserve"> </w:t>
      </w:r>
    </w:p>
    <w:p w:rsidR="00480B88" w:rsidRPr="00412303" w:rsidRDefault="00480B88" w:rsidP="00412303">
      <w:pPr>
        <w:pStyle w:val="Default"/>
        <w:ind w:left="1440"/>
        <w:rPr>
          <w:rFonts w:asciiTheme="minorHAnsi" w:hAnsiTheme="minorHAnsi" w:cstheme="minorHAnsi"/>
          <w:color w:val="auto"/>
          <w:sz w:val="22"/>
          <w:szCs w:val="22"/>
        </w:rPr>
      </w:pPr>
      <w:r w:rsidRPr="00412303">
        <w:rPr>
          <w:rFonts w:asciiTheme="minorHAnsi" w:hAnsiTheme="minorHAnsi" w:cstheme="minorHAnsi"/>
          <w:iCs/>
          <w:color w:val="auto"/>
          <w:sz w:val="22"/>
          <w:szCs w:val="22"/>
        </w:rPr>
        <w:t xml:space="preserve">Are financial concerns causing you to doubt whether graduate or professional school is possible for you? If so, join us to learn how to manage the cost of a graduate school education. </w:t>
      </w:r>
    </w:p>
    <w:p w:rsidR="00297BB3" w:rsidRPr="00412303" w:rsidRDefault="00297BB3" w:rsidP="00412303">
      <w:pPr>
        <w:pStyle w:val="Default"/>
        <w:rPr>
          <w:rFonts w:asciiTheme="minorHAnsi" w:hAnsiTheme="minorHAnsi" w:cstheme="minorHAnsi"/>
          <w:sz w:val="22"/>
          <w:szCs w:val="22"/>
        </w:rPr>
      </w:pPr>
    </w:p>
    <w:p w:rsidR="005515E6" w:rsidRPr="00412303" w:rsidRDefault="00825CD8" w:rsidP="00412303">
      <w:pPr>
        <w:pStyle w:val="Default"/>
        <w:rPr>
          <w:rFonts w:asciiTheme="minorHAnsi" w:hAnsiTheme="minorHAnsi" w:cstheme="minorHAnsi"/>
          <w:color w:val="auto"/>
          <w:sz w:val="22"/>
          <w:szCs w:val="22"/>
        </w:rPr>
      </w:pPr>
      <w:r w:rsidRPr="00412303">
        <w:rPr>
          <w:rFonts w:asciiTheme="minorHAnsi" w:hAnsiTheme="minorHAnsi" w:cstheme="minorHAnsi"/>
          <w:sz w:val="22"/>
          <w:szCs w:val="22"/>
        </w:rPr>
        <w:t>7:1</w:t>
      </w:r>
      <w:r w:rsidR="00BA538C" w:rsidRPr="00412303">
        <w:rPr>
          <w:rFonts w:asciiTheme="minorHAnsi" w:hAnsiTheme="minorHAnsi" w:cstheme="minorHAnsi"/>
          <w:sz w:val="22"/>
          <w:szCs w:val="22"/>
        </w:rPr>
        <w:t>5</w:t>
      </w:r>
      <w:r w:rsidR="00480B88" w:rsidRPr="00412303">
        <w:rPr>
          <w:rFonts w:asciiTheme="minorHAnsi" w:hAnsiTheme="minorHAnsi" w:cstheme="minorHAnsi"/>
          <w:sz w:val="22"/>
          <w:szCs w:val="22"/>
        </w:rPr>
        <w:t xml:space="preserve"> </w:t>
      </w:r>
      <w:r w:rsidR="004E4CAA" w:rsidRPr="00412303">
        <w:rPr>
          <w:rFonts w:asciiTheme="minorHAnsi" w:hAnsiTheme="minorHAnsi" w:cstheme="minorHAnsi"/>
          <w:sz w:val="22"/>
          <w:szCs w:val="22"/>
        </w:rPr>
        <w:t>pm</w:t>
      </w:r>
      <w:r w:rsidRPr="00412303">
        <w:rPr>
          <w:rFonts w:asciiTheme="minorHAnsi" w:hAnsiTheme="minorHAnsi" w:cstheme="minorHAnsi"/>
          <w:sz w:val="22"/>
          <w:szCs w:val="22"/>
        </w:rPr>
        <w:tab/>
      </w:r>
      <w:r w:rsidRPr="00412303">
        <w:rPr>
          <w:rFonts w:asciiTheme="minorHAnsi" w:hAnsiTheme="minorHAnsi" w:cstheme="minorHAnsi"/>
          <w:b/>
          <w:bCs/>
          <w:color w:val="auto"/>
          <w:sz w:val="22"/>
          <w:szCs w:val="22"/>
        </w:rPr>
        <w:t>Graduate and Pr</w:t>
      </w:r>
      <w:r w:rsidR="008943B9" w:rsidRPr="00412303">
        <w:rPr>
          <w:rFonts w:asciiTheme="minorHAnsi" w:hAnsiTheme="minorHAnsi" w:cstheme="minorHAnsi"/>
          <w:b/>
          <w:bCs/>
          <w:color w:val="auto"/>
          <w:sz w:val="22"/>
          <w:szCs w:val="22"/>
        </w:rPr>
        <w:t>ofessional School Student Panel</w:t>
      </w:r>
    </w:p>
    <w:p w:rsidR="007460F0" w:rsidRPr="007460F0" w:rsidRDefault="007460F0" w:rsidP="007460F0">
      <w:pPr>
        <w:pStyle w:val="Default"/>
        <w:ind w:left="1440"/>
        <w:rPr>
          <w:rFonts w:asciiTheme="minorHAnsi" w:hAnsiTheme="minorHAnsi" w:cstheme="minorHAnsi"/>
          <w:bCs/>
          <w:i/>
          <w:color w:val="auto"/>
          <w:sz w:val="22"/>
          <w:szCs w:val="22"/>
        </w:rPr>
      </w:pPr>
      <w:proofErr w:type="spellStart"/>
      <w:r w:rsidRPr="007460F0">
        <w:rPr>
          <w:rFonts w:asciiTheme="minorHAnsi" w:hAnsiTheme="minorHAnsi" w:cstheme="minorHAnsi"/>
          <w:bCs/>
          <w:i/>
          <w:color w:val="auto"/>
          <w:sz w:val="22"/>
          <w:szCs w:val="22"/>
        </w:rPr>
        <w:t>Romy</w:t>
      </w:r>
      <w:proofErr w:type="spellEnd"/>
      <w:r w:rsidRPr="007460F0">
        <w:rPr>
          <w:rFonts w:asciiTheme="minorHAnsi" w:hAnsiTheme="minorHAnsi" w:cstheme="minorHAnsi"/>
          <w:bCs/>
          <w:i/>
          <w:color w:val="auto"/>
          <w:sz w:val="22"/>
          <w:szCs w:val="22"/>
        </w:rPr>
        <w:t xml:space="preserve"> </w:t>
      </w:r>
      <w:proofErr w:type="spellStart"/>
      <w:r w:rsidRPr="007460F0">
        <w:rPr>
          <w:rFonts w:asciiTheme="minorHAnsi" w:hAnsiTheme="minorHAnsi" w:cstheme="minorHAnsi"/>
          <w:bCs/>
          <w:i/>
          <w:color w:val="auto"/>
          <w:sz w:val="22"/>
          <w:szCs w:val="22"/>
        </w:rPr>
        <w:t>Huebler</w:t>
      </w:r>
      <w:proofErr w:type="spellEnd"/>
    </w:p>
    <w:p w:rsidR="007460F0" w:rsidRDefault="007460F0" w:rsidP="007460F0">
      <w:pPr>
        <w:pStyle w:val="Default"/>
        <w:ind w:left="720" w:firstLine="720"/>
        <w:rPr>
          <w:rFonts w:asciiTheme="minorHAnsi" w:hAnsiTheme="minorHAnsi" w:cstheme="minorHAnsi"/>
          <w:bCs/>
          <w:i/>
          <w:color w:val="auto"/>
          <w:sz w:val="22"/>
          <w:szCs w:val="22"/>
        </w:rPr>
      </w:pPr>
      <w:r>
        <w:rPr>
          <w:rFonts w:asciiTheme="minorHAnsi" w:hAnsiTheme="minorHAnsi" w:cstheme="minorHAnsi"/>
          <w:bCs/>
          <w:i/>
          <w:color w:val="auto"/>
          <w:sz w:val="22"/>
          <w:szCs w:val="22"/>
        </w:rPr>
        <w:t xml:space="preserve">Ph.D. Candidate in </w:t>
      </w:r>
      <w:r w:rsidRPr="007460F0">
        <w:rPr>
          <w:rFonts w:asciiTheme="minorHAnsi" w:hAnsiTheme="minorHAnsi" w:cstheme="minorHAnsi"/>
          <w:bCs/>
          <w:i/>
          <w:color w:val="auto"/>
          <w:sz w:val="22"/>
          <w:szCs w:val="22"/>
        </w:rPr>
        <w:t>Language</w:t>
      </w:r>
      <w:r>
        <w:rPr>
          <w:rFonts w:asciiTheme="minorHAnsi" w:hAnsiTheme="minorHAnsi" w:cstheme="minorHAnsi"/>
          <w:bCs/>
          <w:i/>
          <w:color w:val="auto"/>
          <w:sz w:val="22"/>
          <w:szCs w:val="22"/>
        </w:rPr>
        <w:t>, Literacy, and Culture Program</w:t>
      </w:r>
    </w:p>
    <w:p w:rsidR="007460F0" w:rsidRDefault="007460F0" w:rsidP="007460F0">
      <w:pPr>
        <w:pStyle w:val="Default"/>
        <w:ind w:left="720" w:firstLine="720"/>
        <w:rPr>
          <w:rFonts w:asciiTheme="minorHAnsi" w:hAnsiTheme="minorHAnsi"/>
          <w:i/>
          <w:sz w:val="22"/>
          <w:szCs w:val="22"/>
        </w:rPr>
      </w:pPr>
      <w:r w:rsidRPr="00412303">
        <w:rPr>
          <w:rFonts w:asciiTheme="minorHAnsi" w:hAnsiTheme="minorHAnsi"/>
          <w:i/>
          <w:sz w:val="22"/>
          <w:szCs w:val="22"/>
        </w:rPr>
        <w:t xml:space="preserve">University of Maryland Baltimore County </w:t>
      </w:r>
    </w:p>
    <w:p w:rsidR="007460F0" w:rsidRPr="007460F0" w:rsidRDefault="007460F0" w:rsidP="007460F0">
      <w:pPr>
        <w:pStyle w:val="Default"/>
        <w:numPr>
          <w:ilvl w:val="0"/>
          <w:numId w:val="7"/>
        </w:numPr>
        <w:rPr>
          <w:rFonts w:asciiTheme="minorHAnsi" w:hAnsiTheme="minorHAnsi" w:cstheme="minorHAnsi"/>
          <w:bCs/>
          <w:i/>
          <w:color w:val="auto"/>
          <w:sz w:val="22"/>
          <w:szCs w:val="22"/>
        </w:rPr>
      </w:pPr>
      <w:r>
        <w:rPr>
          <w:rFonts w:asciiTheme="minorHAnsi" w:hAnsiTheme="minorHAnsi"/>
          <w:i/>
          <w:sz w:val="22"/>
          <w:szCs w:val="22"/>
        </w:rPr>
        <w:t xml:space="preserve">Also received her </w:t>
      </w:r>
      <w:r>
        <w:rPr>
          <w:rFonts w:asciiTheme="minorHAnsi" w:hAnsiTheme="minorHAnsi" w:cstheme="minorHAnsi"/>
          <w:bCs/>
          <w:i/>
          <w:color w:val="auto"/>
          <w:sz w:val="22"/>
          <w:szCs w:val="22"/>
        </w:rPr>
        <w:t xml:space="preserve">M.A. in </w:t>
      </w:r>
      <w:r w:rsidRPr="007460F0">
        <w:rPr>
          <w:rFonts w:asciiTheme="minorHAnsi" w:hAnsiTheme="minorHAnsi" w:cstheme="minorHAnsi"/>
          <w:bCs/>
          <w:i/>
          <w:color w:val="auto"/>
          <w:sz w:val="22"/>
          <w:szCs w:val="22"/>
        </w:rPr>
        <w:t>Intercultural Communication fr</w:t>
      </w:r>
      <w:r>
        <w:rPr>
          <w:rFonts w:asciiTheme="minorHAnsi" w:hAnsiTheme="minorHAnsi" w:cstheme="minorHAnsi"/>
          <w:bCs/>
          <w:i/>
          <w:color w:val="auto"/>
          <w:sz w:val="22"/>
          <w:szCs w:val="22"/>
        </w:rPr>
        <w:t>om UMBC</w:t>
      </w:r>
    </w:p>
    <w:p w:rsidR="007460F0" w:rsidRDefault="007460F0" w:rsidP="007460F0">
      <w:pPr>
        <w:pStyle w:val="Default"/>
        <w:ind w:left="1440"/>
        <w:rPr>
          <w:rFonts w:asciiTheme="minorHAnsi" w:hAnsiTheme="minorHAnsi"/>
          <w:i/>
          <w:sz w:val="22"/>
          <w:szCs w:val="22"/>
        </w:rPr>
      </w:pPr>
    </w:p>
    <w:p w:rsidR="007460F0" w:rsidRDefault="007460F0" w:rsidP="007460F0">
      <w:pPr>
        <w:pStyle w:val="Default"/>
        <w:ind w:left="1440"/>
        <w:rPr>
          <w:rFonts w:asciiTheme="minorHAnsi" w:hAnsiTheme="minorHAnsi"/>
          <w:i/>
          <w:sz w:val="22"/>
          <w:szCs w:val="22"/>
        </w:rPr>
      </w:pPr>
      <w:r w:rsidRPr="00412303">
        <w:rPr>
          <w:rFonts w:asciiTheme="minorHAnsi" w:hAnsiTheme="minorHAnsi"/>
          <w:i/>
          <w:sz w:val="22"/>
          <w:szCs w:val="22"/>
        </w:rPr>
        <w:t>Maurice Joseph</w:t>
      </w:r>
      <w:r w:rsidRPr="00412303">
        <w:rPr>
          <w:rFonts w:asciiTheme="minorHAnsi" w:hAnsiTheme="minorHAnsi"/>
          <w:i/>
          <w:sz w:val="22"/>
          <w:szCs w:val="22"/>
        </w:rPr>
        <w:br/>
        <w:t>Doctoral Candidate</w:t>
      </w:r>
      <w:r w:rsidRPr="00412303">
        <w:rPr>
          <w:rFonts w:asciiTheme="minorHAnsi" w:hAnsiTheme="minorHAnsi"/>
          <w:i/>
          <w:sz w:val="22"/>
          <w:szCs w:val="22"/>
        </w:rPr>
        <w:br/>
        <w:t xml:space="preserve">George Washington University's Professional Psychology Program </w:t>
      </w:r>
    </w:p>
    <w:p w:rsidR="007460F0" w:rsidRDefault="007460F0" w:rsidP="007460F0">
      <w:pPr>
        <w:pStyle w:val="Default"/>
        <w:ind w:left="1440"/>
        <w:rPr>
          <w:rFonts w:asciiTheme="minorHAnsi" w:hAnsiTheme="minorHAnsi"/>
          <w:i/>
          <w:sz w:val="22"/>
          <w:szCs w:val="22"/>
        </w:rPr>
      </w:pPr>
    </w:p>
    <w:p w:rsidR="005515E6" w:rsidRDefault="005515E6" w:rsidP="007460F0">
      <w:pPr>
        <w:pStyle w:val="Default"/>
        <w:ind w:left="1440"/>
        <w:rPr>
          <w:rFonts w:asciiTheme="minorHAnsi" w:hAnsiTheme="minorHAnsi"/>
          <w:i/>
          <w:sz w:val="22"/>
          <w:szCs w:val="22"/>
        </w:rPr>
      </w:pPr>
      <w:proofErr w:type="spellStart"/>
      <w:r w:rsidRPr="00412303">
        <w:rPr>
          <w:rFonts w:asciiTheme="minorHAnsi" w:hAnsiTheme="minorHAnsi"/>
          <w:i/>
          <w:sz w:val="22"/>
          <w:szCs w:val="22"/>
        </w:rPr>
        <w:t>Zulqarnain</w:t>
      </w:r>
      <w:proofErr w:type="spellEnd"/>
      <w:r w:rsidRPr="00412303">
        <w:rPr>
          <w:rFonts w:asciiTheme="minorHAnsi" w:hAnsiTheme="minorHAnsi"/>
          <w:i/>
          <w:sz w:val="22"/>
          <w:szCs w:val="22"/>
        </w:rPr>
        <w:t xml:space="preserve"> "</w:t>
      </w:r>
      <w:proofErr w:type="spellStart"/>
      <w:r w:rsidRPr="00412303">
        <w:rPr>
          <w:rFonts w:asciiTheme="minorHAnsi" w:hAnsiTheme="minorHAnsi"/>
          <w:i/>
          <w:sz w:val="22"/>
          <w:szCs w:val="22"/>
        </w:rPr>
        <w:t>Sono</w:t>
      </w:r>
      <w:proofErr w:type="spellEnd"/>
      <w:r w:rsidRPr="00412303">
        <w:rPr>
          <w:rFonts w:asciiTheme="minorHAnsi" w:hAnsiTheme="minorHAnsi"/>
          <w:i/>
          <w:sz w:val="22"/>
          <w:szCs w:val="22"/>
        </w:rPr>
        <w:t>" Khan</w:t>
      </w:r>
      <w:r w:rsidRPr="00412303">
        <w:rPr>
          <w:rFonts w:asciiTheme="minorHAnsi" w:hAnsiTheme="minorHAnsi"/>
          <w:i/>
          <w:sz w:val="22"/>
          <w:szCs w:val="22"/>
        </w:rPr>
        <w:br/>
        <w:t xml:space="preserve">M.D. Candidate </w:t>
      </w:r>
      <w:r w:rsidRPr="00412303">
        <w:rPr>
          <w:rFonts w:asciiTheme="minorHAnsi" w:hAnsiTheme="minorHAnsi"/>
          <w:i/>
          <w:sz w:val="22"/>
          <w:szCs w:val="22"/>
        </w:rPr>
        <w:br/>
        <w:t>University of</w:t>
      </w:r>
      <w:r w:rsidR="007460F0">
        <w:rPr>
          <w:rFonts w:asciiTheme="minorHAnsi" w:hAnsiTheme="minorHAnsi"/>
          <w:i/>
          <w:sz w:val="22"/>
          <w:szCs w:val="22"/>
        </w:rPr>
        <w:t xml:space="preserve"> Maryland, School of Medicine </w:t>
      </w:r>
      <w:r w:rsidR="007460F0">
        <w:rPr>
          <w:rFonts w:asciiTheme="minorHAnsi" w:hAnsiTheme="minorHAnsi"/>
          <w:i/>
          <w:sz w:val="22"/>
          <w:szCs w:val="22"/>
        </w:rPr>
        <w:br/>
      </w:r>
      <w:bookmarkStart w:id="0" w:name="_GoBack"/>
      <w:r w:rsidRPr="00412303">
        <w:rPr>
          <w:rFonts w:asciiTheme="minorHAnsi" w:hAnsiTheme="minorHAnsi"/>
          <w:i/>
          <w:sz w:val="22"/>
          <w:szCs w:val="22"/>
        </w:rPr>
        <w:br/>
      </w:r>
      <w:bookmarkEnd w:id="0"/>
      <w:r w:rsidRPr="00412303">
        <w:rPr>
          <w:rFonts w:asciiTheme="minorHAnsi" w:hAnsiTheme="minorHAnsi"/>
          <w:i/>
          <w:sz w:val="22"/>
          <w:szCs w:val="22"/>
        </w:rPr>
        <w:t>Dr. Sanjeev Varghese</w:t>
      </w:r>
      <w:r w:rsidRPr="00412303">
        <w:rPr>
          <w:rFonts w:asciiTheme="minorHAnsi" w:hAnsiTheme="minorHAnsi"/>
          <w:i/>
          <w:sz w:val="22"/>
          <w:szCs w:val="22"/>
        </w:rPr>
        <w:br/>
        <w:t>Juris Doctorate, Law Candidate</w:t>
      </w:r>
      <w:r w:rsidRPr="00412303">
        <w:rPr>
          <w:rFonts w:asciiTheme="minorHAnsi" w:hAnsiTheme="minorHAnsi"/>
          <w:i/>
          <w:sz w:val="22"/>
          <w:szCs w:val="22"/>
        </w:rPr>
        <w:br/>
        <w:t xml:space="preserve">University of Baltimore, School of Law </w:t>
      </w:r>
      <w:r w:rsidRPr="00412303">
        <w:rPr>
          <w:rFonts w:asciiTheme="minorHAnsi" w:hAnsiTheme="minorHAnsi"/>
          <w:i/>
          <w:sz w:val="22"/>
          <w:szCs w:val="22"/>
        </w:rPr>
        <w:br/>
        <w:t>- Also received his M.D. from the Medical University of Lublin</w:t>
      </w:r>
      <w:r w:rsidRPr="00412303">
        <w:rPr>
          <w:rFonts w:asciiTheme="minorHAnsi" w:hAnsiTheme="minorHAnsi"/>
          <w:i/>
          <w:sz w:val="22"/>
          <w:szCs w:val="22"/>
        </w:rPr>
        <w:br/>
      </w:r>
      <w:r w:rsidRPr="00412303">
        <w:rPr>
          <w:rFonts w:asciiTheme="minorHAnsi" w:hAnsiTheme="minorHAnsi"/>
          <w:i/>
          <w:sz w:val="22"/>
          <w:szCs w:val="22"/>
        </w:rPr>
        <w:br/>
        <w:t>Merrie Winfrey</w:t>
      </w:r>
      <w:r w:rsidRPr="00412303">
        <w:rPr>
          <w:rFonts w:asciiTheme="minorHAnsi" w:hAnsiTheme="minorHAnsi"/>
          <w:i/>
          <w:sz w:val="22"/>
          <w:szCs w:val="22"/>
        </w:rPr>
        <w:br/>
        <w:t>Master of Arts Candidate in Instructional Systems Development</w:t>
      </w:r>
      <w:r w:rsidRPr="00412303">
        <w:rPr>
          <w:rFonts w:asciiTheme="minorHAnsi" w:hAnsiTheme="minorHAnsi"/>
          <w:i/>
          <w:sz w:val="22"/>
          <w:szCs w:val="22"/>
        </w:rPr>
        <w:br/>
        <w:t xml:space="preserve">University of Maryland Baltimore County </w:t>
      </w:r>
      <w:r w:rsidRPr="00412303">
        <w:rPr>
          <w:rFonts w:asciiTheme="minorHAnsi" w:hAnsiTheme="minorHAnsi"/>
          <w:i/>
          <w:sz w:val="22"/>
          <w:szCs w:val="22"/>
        </w:rPr>
        <w:br/>
        <w:t>- Also received her J.D. from the University of Kentucky College of Law and MA in English from the University of Alabama</w:t>
      </w:r>
    </w:p>
    <w:p w:rsidR="007460F0" w:rsidRDefault="007460F0" w:rsidP="007460F0">
      <w:pPr>
        <w:pStyle w:val="Default"/>
        <w:rPr>
          <w:rFonts w:asciiTheme="minorHAnsi" w:hAnsiTheme="minorHAnsi" w:cstheme="minorHAnsi"/>
          <w:b/>
          <w:bCs/>
          <w:color w:val="auto"/>
          <w:sz w:val="22"/>
          <w:szCs w:val="22"/>
        </w:rPr>
      </w:pPr>
    </w:p>
    <w:p w:rsidR="00825CD8" w:rsidRPr="00412303" w:rsidRDefault="00825CD8" w:rsidP="00412303">
      <w:pPr>
        <w:pStyle w:val="Default"/>
        <w:ind w:left="720" w:firstLine="720"/>
        <w:rPr>
          <w:rFonts w:asciiTheme="minorHAnsi" w:hAnsiTheme="minorHAnsi" w:cstheme="minorHAnsi"/>
          <w:color w:val="auto"/>
          <w:sz w:val="22"/>
          <w:szCs w:val="22"/>
        </w:rPr>
      </w:pPr>
      <w:r w:rsidRPr="00412303">
        <w:rPr>
          <w:rFonts w:asciiTheme="minorHAnsi" w:hAnsiTheme="minorHAnsi" w:cstheme="minorHAnsi"/>
          <w:b/>
          <w:bCs/>
          <w:color w:val="auto"/>
          <w:sz w:val="22"/>
          <w:szCs w:val="22"/>
        </w:rPr>
        <w:t xml:space="preserve">Moderator: </w:t>
      </w:r>
    </w:p>
    <w:p w:rsidR="0032568B" w:rsidRPr="00412303" w:rsidRDefault="00825CD8" w:rsidP="00412303">
      <w:pPr>
        <w:spacing w:after="0" w:line="240" w:lineRule="auto"/>
        <w:ind w:left="1440"/>
        <w:rPr>
          <w:rStyle w:val="Strong"/>
          <w:b w:val="0"/>
          <w:i/>
        </w:rPr>
      </w:pPr>
      <w:r w:rsidRPr="00412303">
        <w:rPr>
          <w:rStyle w:val="Strong"/>
          <w:b w:val="0"/>
          <w:i/>
        </w:rPr>
        <w:t>Ken Baron, PhD, Assistant Vice Provost for Academic Advising and Student Success</w:t>
      </w:r>
      <w:r w:rsidRPr="00412303">
        <w:rPr>
          <w:b/>
          <w:bCs/>
          <w:i/>
        </w:rPr>
        <w:br/>
      </w:r>
      <w:r w:rsidRPr="00412303">
        <w:rPr>
          <w:rStyle w:val="Strong"/>
          <w:b w:val="0"/>
          <w:i/>
        </w:rPr>
        <w:t>Office for Academic and Pre-Professional Advising</w:t>
      </w:r>
    </w:p>
    <w:p w:rsidR="0032568B" w:rsidRPr="00412303" w:rsidRDefault="0032568B" w:rsidP="00412303">
      <w:pPr>
        <w:spacing w:after="0" w:line="240" w:lineRule="auto"/>
        <w:ind w:left="1440"/>
        <w:rPr>
          <w:rFonts w:cs="Arial"/>
          <w:b/>
          <w:i/>
        </w:rPr>
      </w:pPr>
      <w:r w:rsidRPr="00412303">
        <w:rPr>
          <w:rStyle w:val="Strong"/>
          <w:b w:val="0"/>
          <w:i/>
        </w:rPr>
        <w:t xml:space="preserve"> </w:t>
      </w:r>
    </w:p>
    <w:p w:rsidR="00780E8C" w:rsidRPr="00412303" w:rsidRDefault="00780E8C" w:rsidP="00412303">
      <w:pPr>
        <w:spacing w:after="0" w:line="240" w:lineRule="auto"/>
        <w:ind w:left="1440"/>
        <w:rPr>
          <w:iCs/>
        </w:rPr>
      </w:pPr>
      <w:r w:rsidRPr="00412303">
        <w:rPr>
          <w:iCs/>
        </w:rPr>
        <w:t xml:space="preserve">Learn the basics about graduate </w:t>
      </w:r>
      <w:r w:rsidR="00E00995" w:rsidRPr="00412303">
        <w:rPr>
          <w:iCs/>
        </w:rPr>
        <w:t xml:space="preserve">and professional </w:t>
      </w:r>
      <w:r w:rsidRPr="00412303">
        <w:rPr>
          <w:iCs/>
        </w:rPr>
        <w:t>school admissions from our panel of students</w:t>
      </w:r>
      <w:r w:rsidR="00E00995" w:rsidRPr="00412303">
        <w:rPr>
          <w:iCs/>
        </w:rPr>
        <w:t xml:space="preserve"> and alumni</w:t>
      </w:r>
      <w:r w:rsidRPr="00412303">
        <w:rPr>
          <w:iCs/>
        </w:rPr>
        <w:t xml:space="preserve">.  Obtain an inside look into their educational experiences, how they prepared for graduate </w:t>
      </w:r>
      <w:r w:rsidR="006B42BA">
        <w:rPr>
          <w:iCs/>
        </w:rPr>
        <w:t xml:space="preserve">and professional </w:t>
      </w:r>
      <w:r w:rsidRPr="00412303">
        <w:rPr>
          <w:iCs/>
        </w:rPr>
        <w:t>school, and suggestions they have for current students considering graduate/ professional school in their future.</w:t>
      </w:r>
    </w:p>
    <w:p w:rsidR="00412303" w:rsidRPr="00412303" w:rsidRDefault="00412303" w:rsidP="00412303">
      <w:pPr>
        <w:spacing w:after="0" w:line="240" w:lineRule="auto"/>
        <w:ind w:left="1440"/>
        <w:rPr>
          <w:iCs/>
        </w:rPr>
      </w:pPr>
    </w:p>
    <w:p w:rsidR="00872B9E" w:rsidRPr="000C35A5" w:rsidRDefault="000C35A5" w:rsidP="007460F0">
      <w:pPr>
        <w:spacing w:after="0" w:line="240" w:lineRule="auto"/>
        <w:rPr>
          <w:rFonts w:cstheme="minorHAnsi"/>
          <w:b/>
          <w:iCs/>
        </w:rPr>
      </w:pPr>
      <w:r w:rsidRPr="00412303">
        <w:rPr>
          <w:noProof/>
        </w:rPr>
        <mc:AlternateContent>
          <mc:Choice Requires="wps">
            <w:drawing>
              <wp:anchor distT="182880" distB="0" distL="182880" distR="182880" simplePos="0" relativeHeight="251659264" behindDoc="1" locked="0" layoutInCell="1" allowOverlap="0" wp14:anchorId="06A9A254" wp14:editId="34C52365">
                <wp:simplePos x="0" y="0"/>
                <wp:positionH relativeFrom="page">
                  <wp:posOffset>228600</wp:posOffset>
                </wp:positionH>
                <wp:positionV relativeFrom="page">
                  <wp:posOffset>7755468</wp:posOffset>
                </wp:positionV>
                <wp:extent cx="7315200" cy="2077508"/>
                <wp:effectExtent l="0" t="0" r="0" b="0"/>
                <wp:wrapTight wrapText="bothSides">
                  <wp:wrapPolygon edited="0">
                    <wp:start x="0" y="0"/>
                    <wp:lineTo x="0" y="21395"/>
                    <wp:lineTo x="21544" y="21395"/>
                    <wp:lineTo x="21544" y="0"/>
                    <wp:lineTo x="0" y="0"/>
                  </wp:wrapPolygon>
                </wp:wrapTight>
                <wp:docPr id="57" name="Text Box 57"/>
                <wp:cNvGraphicFramePr/>
                <a:graphic xmlns:a="http://schemas.openxmlformats.org/drawingml/2006/main">
                  <a:graphicData uri="http://schemas.microsoft.com/office/word/2010/wordprocessingShape">
                    <wps:wsp>
                      <wps:cNvSpPr txBox="1"/>
                      <wps:spPr>
                        <a:xfrm>
                          <a:off x="0" y="0"/>
                          <a:ext cx="7315200" cy="2077508"/>
                        </a:xfrm>
                        <a:prstGeom prst="rect">
                          <a:avLst/>
                        </a:prstGeom>
                        <a:solidFill>
                          <a:srgbClr val="FFCC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2B9E" w:rsidRPr="000C08C6" w:rsidRDefault="00872B9E" w:rsidP="000C08C6">
                            <w:pPr>
                              <w:pStyle w:val="NoSpacing"/>
                              <w:tabs>
                                <w:tab w:val="left" w:pos="3960"/>
                              </w:tabs>
                              <w:rPr>
                                <w:b/>
                              </w:rPr>
                            </w:pPr>
                            <w:r w:rsidRPr="000C08C6">
                              <w:rPr>
                                <w:b/>
                              </w:rPr>
                              <w:t>PLANNING COMMITTEE</w:t>
                            </w:r>
                          </w:p>
                          <w:p w:rsidR="00872B9E" w:rsidRDefault="00872B9E" w:rsidP="000C08C6">
                            <w:pPr>
                              <w:pStyle w:val="NoSpacing"/>
                              <w:tabs>
                                <w:tab w:val="left" w:pos="3960"/>
                              </w:tabs>
                            </w:pPr>
                            <w:r>
                              <w:t>We would like to thank members of the UMBC community that have offered their time and talents to make the Grad Schoo</w:t>
                            </w:r>
                            <w:r w:rsidR="000C08C6">
                              <w:t>l 101 event a success:</w:t>
                            </w:r>
                          </w:p>
                          <w:p w:rsidR="000C08C6" w:rsidRPr="000C35A5" w:rsidRDefault="000C35A5" w:rsidP="000C08C6">
                            <w:pPr>
                              <w:pStyle w:val="NoSpacing"/>
                              <w:tabs>
                                <w:tab w:val="left" w:pos="3960"/>
                              </w:tabs>
                              <w:rPr>
                                <w:sz w:val="20"/>
                                <w:szCs w:val="20"/>
                              </w:rPr>
                            </w:pPr>
                            <w:r w:rsidRPr="000C35A5">
                              <w:rPr>
                                <w:sz w:val="20"/>
                                <w:szCs w:val="20"/>
                              </w:rPr>
                              <w:t xml:space="preserve"> </w:t>
                            </w:r>
                          </w:p>
                          <w:p w:rsidR="000C35A5" w:rsidRDefault="00872B9E" w:rsidP="000C08C6">
                            <w:pPr>
                              <w:pStyle w:val="NoSpacing"/>
                              <w:tabs>
                                <w:tab w:val="left" w:pos="3960"/>
                              </w:tabs>
                            </w:pPr>
                            <w:r>
                              <w:t>Graduate School</w:t>
                            </w:r>
                            <w:r>
                              <w:tab/>
                            </w:r>
                            <w:r w:rsidR="000C35A5">
                              <w:tab/>
                            </w:r>
                            <w:r w:rsidR="000C35A5">
                              <w:tab/>
                            </w:r>
                            <w:r>
                              <w:t>Career Center</w:t>
                            </w:r>
                            <w:r w:rsidR="000C35A5">
                              <w:tab/>
                            </w:r>
                            <w:r w:rsidR="000C35A5">
                              <w:tab/>
                            </w:r>
                            <w:r w:rsidR="000C35A5">
                              <w:tab/>
                            </w:r>
                          </w:p>
                          <w:p w:rsidR="000C35A5" w:rsidRDefault="000C35A5" w:rsidP="000C08C6">
                            <w:pPr>
                              <w:pStyle w:val="NoSpacing"/>
                              <w:tabs>
                                <w:tab w:val="left" w:pos="3960"/>
                              </w:tabs>
                            </w:pPr>
                            <w:r>
                              <w:t>MARC U*STAR Program</w:t>
                            </w:r>
                            <w:r>
                              <w:tab/>
                            </w:r>
                            <w:r>
                              <w:tab/>
                            </w:r>
                            <w:r>
                              <w:tab/>
                            </w:r>
                            <w:r w:rsidR="00872B9E">
                              <w:t>McNair Scholars Program</w:t>
                            </w:r>
                            <w:r w:rsidR="00872B9E">
                              <w:tab/>
                            </w:r>
                          </w:p>
                          <w:p w:rsidR="000C35A5" w:rsidRDefault="00872B9E" w:rsidP="000C08C6">
                            <w:pPr>
                              <w:pStyle w:val="NoSpacing"/>
                              <w:tabs>
                                <w:tab w:val="left" w:pos="3960"/>
                              </w:tabs>
                            </w:pPr>
                            <w:proofErr w:type="spellStart"/>
                            <w:r>
                              <w:t>Meyerhoff</w:t>
                            </w:r>
                            <w:proofErr w:type="spellEnd"/>
                            <w:r>
                              <w:t xml:space="preserve"> Scholars Program</w:t>
                            </w:r>
                            <w:r w:rsidR="000C35A5">
                              <w:tab/>
                            </w:r>
                            <w:r w:rsidR="000C35A5">
                              <w:tab/>
                            </w:r>
                            <w:r w:rsidR="000C35A5">
                              <w:tab/>
                            </w:r>
                            <w:r>
                              <w:t>Financial Aid and Scholarships</w:t>
                            </w:r>
                            <w:r>
                              <w:tab/>
                            </w:r>
                          </w:p>
                          <w:p w:rsidR="00872B9E" w:rsidRDefault="00872B9E" w:rsidP="000C08C6">
                            <w:pPr>
                              <w:pStyle w:val="NoSpacing"/>
                              <w:tabs>
                                <w:tab w:val="left" w:pos="3960"/>
                              </w:tabs>
                            </w:pPr>
                            <w:r>
                              <w:t>Office for Academic and Pre-Professional Advising</w:t>
                            </w:r>
                          </w:p>
                          <w:p w:rsidR="000C35A5" w:rsidRDefault="000C35A5" w:rsidP="000C08C6">
                            <w:pPr>
                              <w:pStyle w:val="NoSpacing"/>
                              <w:tabs>
                                <w:tab w:val="left" w:pos="3960"/>
                              </w:tabs>
                            </w:pPr>
                          </w:p>
                        </w:txbxContent>
                      </wps:txbx>
                      <wps:bodyPr rot="0" spcFirstLastPara="0" vertOverflow="overflow" horzOverflow="overflow" vert="horz" wrap="square" lIns="548640" tIns="365760" rIns="54864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A254" id="_x0000_t202" coordsize="21600,21600" o:spt="202" path="m,l,21600r21600,l21600,xe">
                <v:stroke joinstyle="miter"/>
                <v:path gradientshapeok="t" o:connecttype="rect"/>
              </v:shapetype>
              <v:shape id="Text Box 57" o:spid="_x0000_s1026" type="#_x0000_t202" style="position:absolute;margin-left:18pt;margin-top:610.65pt;width:8in;height:163.6pt;z-index:-251657216;visibility:visible;mso-wrap-style:square;mso-width-percent:0;mso-height-percent:0;mso-wrap-distance-left:14.4pt;mso-wrap-distance-top:14.4pt;mso-wrap-distance-right:14.4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" o:allowoverlap="f" fillcolor="#fc0" stroked="f" strokeweight=".5pt">
                <v:textbox inset="43.2pt,28.8pt,43.2pt,28.8pt">
                  <w:txbxContent>
                    <w:p w:rsidR="00872B9E" w:rsidRPr="000C08C6" w:rsidRDefault="00872B9E" w:rsidP="000C08C6">
                      <w:pPr>
                        <w:pStyle w:val="NoSpacing"/>
                        <w:tabs>
                          <w:tab w:val="left" w:pos="3960"/>
                        </w:tabs>
                        <w:rPr>
                          <w:b/>
                        </w:rPr>
                      </w:pPr>
                      <w:r w:rsidRPr="000C08C6">
                        <w:rPr>
                          <w:b/>
                        </w:rPr>
                        <w:t>PLANNING COMMITTEE</w:t>
                      </w:r>
                    </w:p>
                    <w:p w:rsidR="00872B9E" w:rsidRDefault="00872B9E" w:rsidP="000C08C6">
                      <w:pPr>
                        <w:pStyle w:val="NoSpacing"/>
                        <w:tabs>
                          <w:tab w:val="left" w:pos="3960"/>
                        </w:tabs>
                      </w:pPr>
                      <w:r>
                        <w:t>We would like to thank members of the UMBC community that have offered their time and talents to make the Grad Schoo</w:t>
                      </w:r>
                      <w:r w:rsidR="000C08C6">
                        <w:t>l 101 event a success:</w:t>
                      </w:r>
                    </w:p>
                    <w:p w:rsidR="000C08C6" w:rsidRPr="000C35A5" w:rsidRDefault="000C35A5" w:rsidP="000C08C6">
                      <w:pPr>
                        <w:pStyle w:val="NoSpacing"/>
                        <w:tabs>
                          <w:tab w:val="left" w:pos="3960"/>
                        </w:tabs>
                        <w:rPr>
                          <w:sz w:val="20"/>
                          <w:szCs w:val="20"/>
                        </w:rPr>
                      </w:pPr>
                      <w:r w:rsidRPr="000C35A5">
                        <w:rPr>
                          <w:sz w:val="20"/>
                          <w:szCs w:val="20"/>
                        </w:rPr>
                        <w:t xml:space="preserve"> </w:t>
                      </w:r>
                    </w:p>
                    <w:p w:rsidR="000C35A5" w:rsidRDefault="00872B9E" w:rsidP="000C08C6">
                      <w:pPr>
                        <w:pStyle w:val="NoSpacing"/>
                        <w:tabs>
                          <w:tab w:val="left" w:pos="3960"/>
                        </w:tabs>
                      </w:pPr>
                      <w:r>
                        <w:t>Graduate School</w:t>
                      </w:r>
                      <w:r>
                        <w:tab/>
                      </w:r>
                      <w:r w:rsidR="000C35A5">
                        <w:tab/>
                      </w:r>
                      <w:r w:rsidR="000C35A5">
                        <w:tab/>
                      </w:r>
                      <w:r>
                        <w:t>Career Center</w:t>
                      </w:r>
                      <w:r w:rsidR="000C35A5">
                        <w:tab/>
                      </w:r>
                      <w:r w:rsidR="000C35A5">
                        <w:tab/>
                      </w:r>
                      <w:r w:rsidR="000C35A5">
                        <w:tab/>
                      </w:r>
                    </w:p>
                    <w:p w:rsidR="000C35A5" w:rsidRDefault="000C35A5" w:rsidP="000C08C6">
                      <w:pPr>
                        <w:pStyle w:val="NoSpacing"/>
                        <w:tabs>
                          <w:tab w:val="left" w:pos="3960"/>
                        </w:tabs>
                      </w:pPr>
                      <w:r>
                        <w:t>MARC U*STAR Program</w:t>
                      </w:r>
                      <w:r>
                        <w:tab/>
                      </w:r>
                      <w:r>
                        <w:tab/>
                      </w:r>
                      <w:r>
                        <w:tab/>
                      </w:r>
                      <w:r w:rsidR="00872B9E">
                        <w:t>McNair Scholars Program</w:t>
                      </w:r>
                      <w:r w:rsidR="00872B9E">
                        <w:tab/>
                      </w:r>
                    </w:p>
                    <w:p w:rsidR="000C35A5" w:rsidRDefault="00872B9E" w:rsidP="000C08C6">
                      <w:pPr>
                        <w:pStyle w:val="NoSpacing"/>
                        <w:tabs>
                          <w:tab w:val="left" w:pos="3960"/>
                        </w:tabs>
                      </w:pPr>
                      <w:proofErr w:type="spellStart"/>
                      <w:r>
                        <w:t>Meyerhoff</w:t>
                      </w:r>
                      <w:proofErr w:type="spellEnd"/>
                      <w:r>
                        <w:t xml:space="preserve"> Scholars Program</w:t>
                      </w:r>
                      <w:r w:rsidR="000C35A5">
                        <w:tab/>
                      </w:r>
                      <w:r w:rsidR="000C35A5">
                        <w:tab/>
                      </w:r>
                      <w:r w:rsidR="000C35A5">
                        <w:tab/>
                      </w:r>
                      <w:r>
                        <w:t>Financial Aid and Scholarships</w:t>
                      </w:r>
                      <w:r>
                        <w:tab/>
                      </w:r>
                    </w:p>
                    <w:p w:rsidR="00872B9E" w:rsidRDefault="00872B9E" w:rsidP="000C08C6">
                      <w:pPr>
                        <w:pStyle w:val="NoSpacing"/>
                        <w:tabs>
                          <w:tab w:val="left" w:pos="3960"/>
                        </w:tabs>
                      </w:pPr>
                      <w:r>
                        <w:t>Office for Academic and Pre-Professional Advising</w:t>
                      </w:r>
                    </w:p>
                    <w:p w:rsidR="000C35A5" w:rsidRDefault="000C35A5" w:rsidP="000C08C6">
                      <w:pPr>
                        <w:pStyle w:val="NoSpacing"/>
                        <w:tabs>
                          <w:tab w:val="left" w:pos="3960"/>
                        </w:tabs>
                      </w:pPr>
                    </w:p>
                  </w:txbxContent>
                </v:textbox>
                <w10:wrap type="tight" anchorx="page" anchory="page"/>
              </v:shape>
            </w:pict>
          </mc:Fallback>
        </mc:AlternateContent>
      </w:r>
      <w:r w:rsidR="00780E8C" w:rsidRPr="00412303">
        <w:rPr>
          <w:iCs/>
        </w:rPr>
        <w:t>8:00 pm</w:t>
      </w:r>
      <w:r w:rsidR="00780E8C" w:rsidRPr="00412303">
        <w:rPr>
          <w:iCs/>
        </w:rPr>
        <w:tab/>
      </w:r>
      <w:r w:rsidR="00780E8C" w:rsidRPr="00412303">
        <w:rPr>
          <w:rFonts w:cstheme="minorHAnsi"/>
          <w:b/>
          <w:iCs/>
        </w:rPr>
        <w:t>Closing &amp; Door Prize</w:t>
      </w:r>
      <w:r w:rsidR="006B42BA">
        <w:rPr>
          <w:rFonts w:cstheme="minorHAnsi"/>
          <w:b/>
          <w:iCs/>
        </w:rPr>
        <w:t>s</w:t>
      </w:r>
    </w:p>
    <w:sectPr w:rsidR="00872B9E" w:rsidRPr="000C35A5" w:rsidSect="008943B9">
      <w:headerReference w:type="first" r:id="rId10"/>
      <w:footerReference w:type="first" r:id="rId11"/>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AC8" w:rsidRDefault="00976AC8" w:rsidP="00866E1B">
      <w:pPr>
        <w:spacing w:after="0" w:line="240" w:lineRule="auto"/>
      </w:pPr>
      <w:r>
        <w:separator/>
      </w:r>
    </w:p>
  </w:endnote>
  <w:endnote w:type="continuationSeparator" w:id="0">
    <w:p w:rsidR="00976AC8" w:rsidRDefault="00976AC8" w:rsidP="0086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70" w:rsidRPr="000C08C6" w:rsidRDefault="00736070" w:rsidP="00872B9E">
    <w:pPr>
      <w:pStyle w:val="Footer"/>
      <w:tabs>
        <w:tab w:val="clear" w:pos="4680"/>
        <w:tab w:val="clear" w:pos="9360"/>
        <w:tab w:val="center" w:pos="5400"/>
        <w:tab w:val="right" w:pos="10800"/>
      </w:tabs>
      <w:rPr>
        <w:b/>
        <w:color w:val="FF0000"/>
        <w:sz w:val="24"/>
        <w:szCs w:val="24"/>
      </w:rPr>
    </w:pPr>
    <w:r w:rsidRPr="000C08C6">
      <w:rPr>
        <w:b/>
        <w:color w:val="FF0000"/>
        <w:sz w:val="24"/>
        <w:szCs w:val="24"/>
      </w:rPr>
      <w:t xml:space="preserve">Wednesday, November 5, </w:t>
    </w:r>
    <w:proofErr w:type="gramStart"/>
    <w:r w:rsidRPr="000C08C6">
      <w:rPr>
        <w:b/>
        <w:color w:val="FF0000"/>
        <w:sz w:val="24"/>
        <w:szCs w:val="24"/>
      </w:rPr>
      <w:t xml:space="preserve">2014 </w:t>
    </w:r>
    <w:r w:rsidR="00872B9E" w:rsidRPr="000C08C6">
      <w:rPr>
        <w:b/>
        <w:color w:val="FF0000"/>
        <w:sz w:val="24"/>
        <w:szCs w:val="24"/>
      </w:rPr>
      <w:t xml:space="preserve"> </w:t>
    </w:r>
    <w:r w:rsidRPr="000C08C6">
      <w:rPr>
        <w:b/>
        <w:color w:val="FF0000"/>
        <w:sz w:val="24"/>
        <w:szCs w:val="24"/>
      </w:rPr>
      <w:t>▪</w:t>
    </w:r>
    <w:proofErr w:type="gramEnd"/>
    <w:r w:rsidR="00872B9E" w:rsidRPr="000C08C6">
      <w:rPr>
        <w:b/>
        <w:color w:val="FF0000"/>
        <w:sz w:val="24"/>
        <w:szCs w:val="24"/>
      </w:rPr>
      <w:t xml:space="preserve">  </w:t>
    </w:r>
    <w:r w:rsidRPr="000C08C6">
      <w:rPr>
        <w:b/>
        <w:color w:val="FF0000"/>
        <w:sz w:val="24"/>
        <w:szCs w:val="24"/>
      </w:rPr>
      <w:t xml:space="preserve">4–8 pm </w:t>
    </w:r>
    <w:r w:rsidR="00872B9E" w:rsidRPr="000C08C6">
      <w:rPr>
        <w:b/>
        <w:color w:val="FF0000"/>
        <w:sz w:val="24"/>
        <w:szCs w:val="24"/>
      </w:rPr>
      <w:t xml:space="preserve"> </w:t>
    </w:r>
    <w:r w:rsidRPr="000C08C6">
      <w:rPr>
        <w:b/>
        <w:color w:val="FF0000"/>
        <w:sz w:val="24"/>
        <w:szCs w:val="24"/>
      </w:rPr>
      <w:t>▪</w:t>
    </w:r>
    <w:r w:rsidR="00872B9E" w:rsidRPr="000C08C6">
      <w:rPr>
        <w:b/>
        <w:color w:val="FF0000"/>
        <w:sz w:val="24"/>
        <w:szCs w:val="24"/>
      </w:rPr>
      <w:t xml:space="preserve">  </w:t>
    </w:r>
    <w:r w:rsidRPr="000C08C6">
      <w:rPr>
        <w:b/>
        <w:color w:val="FF0000"/>
        <w:sz w:val="24"/>
        <w:szCs w:val="24"/>
      </w:rPr>
      <w:t>University Center Ballroom</w:t>
    </w:r>
  </w:p>
  <w:p w:rsidR="00736070" w:rsidRPr="000C08C6" w:rsidRDefault="00736070">
    <w:pPr>
      <w:pStyle w:val="Footer"/>
      <w:rPr>
        <w:b/>
        <w:color w:val="FF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B9E" w:rsidRPr="00872B9E" w:rsidRDefault="00872B9E" w:rsidP="00872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AC8" w:rsidRDefault="00976AC8" w:rsidP="00866E1B">
      <w:pPr>
        <w:spacing w:after="0" w:line="240" w:lineRule="auto"/>
      </w:pPr>
      <w:r>
        <w:separator/>
      </w:r>
    </w:p>
  </w:footnote>
  <w:footnote w:type="continuationSeparator" w:id="0">
    <w:p w:rsidR="00976AC8" w:rsidRDefault="00976AC8" w:rsidP="0086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070" w:rsidRDefault="00736070" w:rsidP="00872B9E">
    <w:pPr>
      <w:pStyle w:val="Header"/>
      <w:tabs>
        <w:tab w:val="clear" w:pos="4680"/>
        <w:tab w:val="clear" w:pos="9360"/>
        <w:tab w:val="center" w:pos="5400"/>
        <w:tab w:val="right" w:pos="10800"/>
      </w:tabs>
    </w:pPr>
    <w:r>
      <w:rPr>
        <w:noProof/>
      </w:rPr>
      <w:drawing>
        <wp:anchor distT="0" distB="0" distL="114300" distR="114300" simplePos="0" relativeHeight="251662336" behindDoc="1" locked="0" layoutInCell="0" allowOverlap="1" wp14:anchorId="6ECBF4A5" wp14:editId="21755AA0">
          <wp:simplePos x="0" y="0"/>
          <wp:positionH relativeFrom="page">
            <wp:align>center</wp:align>
          </wp:positionH>
          <wp:positionV relativeFrom="page">
            <wp:align>center</wp:align>
          </wp:positionV>
          <wp:extent cx="7772400" cy="100584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B9" w:rsidRDefault="008943B9" w:rsidP="00872B9E">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C60E0"/>
    <w:multiLevelType w:val="hybridMultilevel"/>
    <w:tmpl w:val="B7221BD8"/>
    <w:lvl w:ilvl="0" w:tplc="2C4CAE14">
      <w:start w:val="13"/>
      <w:numFmt w:val="bullet"/>
      <w:lvlText w:val="-"/>
      <w:lvlJc w:val="left"/>
      <w:pPr>
        <w:ind w:left="1800" w:hanging="360"/>
      </w:pPr>
      <w:rPr>
        <w:rFonts w:ascii="Calibri" w:eastAsiaTheme="minorHAnsi" w:hAnsi="Calibri" w:cs="Georgia"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4D4807"/>
    <w:multiLevelType w:val="hybridMultilevel"/>
    <w:tmpl w:val="DF36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46047"/>
    <w:multiLevelType w:val="multilevel"/>
    <w:tmpl w:val="99FE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BC5704"/>
    <w:multiLevelType w:val="hybridMultilevel"/>
    <w:tmpl w:val="E8DE4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01A40E1"/>
    <w:multiLevelType w:val="hybridMultilevel"/>
    <w:tmpl w:val="792C1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85A6EB5"/>
    <w:multiLevelType w:val="hybridMultilevel"/>
    <w:tmpl w:val="D690D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EFF3ECB"/>
    <w:multiLevelType w:val="hybridMultilevel"/>
    <w:tmpl w:val="5FE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36"/>
    <w:rsid w:val="000C08C6"/>
    <w:rsid w:val="000C162D"/>
    <w:rsid w:val="000C1EED"/>
    <w:rsid w:val="000C35A5"/>
    <w:rsid w:val="001738F1"/>
    <w:rsid w:val="00244074"/>
    <w:rsid w:val="00297BB3"/>
    <w:rsid w:val="002A6465"/>
    <w:rsid w:val="00314035"/>
    <w:rsid w:val="0032568B"/>
    <w:rsid w:val="00343093"/>
    <w:rsid w:val="00361E37"/>
    <w:rsid w:val="003A0914"/>
    <w:rsid w:val="003B7ADE"/>
    <w:rsid w:val="004072B0"/>
    <w:rsid w:val="00412303"/>
    <w:rsid w:val="00476109"/>
    <w:rsid w:val="00480B88"/>
    <w:rsid w:val="004A59DD"/>
    <w:rsid w:val="004E4CAA"/>
    <w:rsid w:val="004E7A5D"/>
    <w:rsid w:val="005515E6"/>
    <w:rsid w:val="005927EC"/>
    <w:rsid w:val="00636737"/>
    <w:rsid w:val="00682A78"/>
    <w:rsid w:val="006B42BA"/>
    <w:rsid w:val="006C2436"/>
    <w:rsid w:val="00736070"/>
    <w:rsid w:val="007460F0"/>
    <w:rsid w:val="00750099"/>
    <w:rsid w:val="00780E8C"/>
    <w:rsid w:val="00792AA8"/>
    <w:rsid w:val="00811C83"/>
    <w:rsid w:val="00825CD8"/>
    <w:rsid w:val="00866E1B"/>
    <w:rsid w:val="00872B9E"/>
    <w:rsid w:val="008943B9"/>
    <w:rsid w:val="00976AC8"/>
    <w:rsid w:val="009A3AA0"/>
    <w:rsid w:val="00A351F6"/>
    <w:rsid w:val="00AE6211"/>
    <w:rsid w:val="00AF7A3D"/>
    <w:rsid w:val="00B90FC2"/>
    <w:rsid w:val="00BA538C"/>
    <w:rsid w:val="00BA5393"/>
    <w:rsid w:val="00BC3A71"/>
    <w:rsid w:val="00C3058C"/>
    <w:rsid w:val="00C80280"/>
    <w:rsid w:val="00D240A8"/>
    <w:rsid w:val="00DC69E3"/>
    <w:rsid w:val="00E00995"/>
    <w:rsid w:val="00E21577"/>
    <w:rsid w:val="00E43CD7"/>
    <w:rsid w:val="00E71C06"/>
    <w:rsid w:val="00E81821"/>
    <w:rsid w:val="00E93934"/>
    <w:rsid w:val="00F3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280D77-E56C-4C16-894E-E2E35E3B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4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436"/>
    <w:pPr>
      <w:autoSpaceDE w:val="0"/>
      <w:autoSpaceDN w:val="0"/>
      <w:adjustRightInd w:val="0"/>
      <w:spacing w:after="0" w:line="240" w:lineRule="auto"/>
    </w:pPr>
    <w:rPr>
      <w:rFonts w:ascii="Georgia" w:hAnsi="Georgia" w:cs="Georgia"/>
      <w:color w:val="000000"/>
      <w:sz w:val="24"/>
      <w:szCs w:val="24"/>
    </w:rPr>
  </w:style>
  <w:style w:type="paragraph" w:styleId="HTMLPreformatted">
    <w:name w:val="HTML Preformatted"/>
    <w:basedOn w:val="Normal"/>
    <w:link w:val="HTMLPreformattedChar"/>
    <w:uiPriority w:val="99"/>
    <w:semiHidden/>
    <w:unhideWhenUsed/>
    <w:rsid w:val="009A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3AA0"/>
    <w:rPr>
      <w:rFonts w:ascii="Courier New" w:eastAsia="Times New Roman" w:hAnsi="Courier New" w:cs="Courier New"/>
      <w:sz w:val="20"/>
      <w:szCs w:val="20"/>
    </w:rPr>
  </w:style>
  <w:style w:type="paragraph" w:styleId="ListParagraph">
    <w:name w:val="List Paragraph"/>
    <w:basedOn w:val="Normal"/>
    <w:uiPriority w:val="34"/>
    <w:qFormat/>
    <w:rsid w:val="009A3AA0"/>
    <w:pPr>
      <w:spacing w:after="0" w:line="240" w:lineRule="auto"/>
      <w:ind w:left="720"/>
      <w:contextualSpacing/>
    </w:pPr>
    <w:rPr>
      <w:sz w:val="24"/>
      <w:szCs w:val="24"/>
    </w:rPr>
  </w:style>
  <w:style w:type="character" w:styleId="Hyperlink">
    <w:name w:val="Hyperlink"/>
    <w:basedOn w:val="DefaultParagraphFont"/>
    <w:uiPriority w:val="99"/>
    <w:semiHidden/>
    <w:unhideWhenUsed/>
    <w:rsid w:val="00B90FC2"/>
    <w:rPr>
      <w:color w:val="0000FF"/>
      <w:u w:val="single"/>
    </w:rPr>
  </w:style>
  <w:style w:type="character" w:customStyle="1" w:styleId="Heading1Char">
    <w:name w:val="Heading 1 Char"/>
    <w:basedOn w:val="DefaultParagraphFont"/>
    <w:link w:val="Heading1"/>
    <w:uiPriority w:val="9"/>
    <w:rsid w:val="002A6465"/>
    <w:rPr>
      <w:rFonts w:ascii="Times New Roman" w:eastAsia="Times New Roman" w:hAnsi="Times New Roman" w:cs="Times New Roman"/>
      <w:b/>
      <w:bCs/>
      <w:kern w:val="36"/>
      <w:sz w:val="48"/>
      <w:szCs w:val="48"/>
    </w:rPr>
  </w:style>
  <w:style w:type="paragraph" w:customStyle="1" w:styleId="subhead">
    <w:name w:val="subhead"/>
    <w:basedOn w:val="Normal"/>
    <w:rsid w:val="002A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py">
    <w:name w:val="bodycopy"/>
    <w:basedOn w:val="Normal"/>
    <w:rsid w:val="002A64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465"/>
    <w:rPr>
      <w:b/>
      <w:bCs/>
    </w:rPr>
  </w:style>
  <w:style w:type="character" w:styleId="Emphasis">
    <w:name w:val="Emphasis"/>
    <w:basedOn w:val="DefaultParagraphFont"/>
    <w:uiPriority w:val="20"/>
    <w:qFormat/>
    <w:rsid w:val="00E81821"/>
    <w:rPr>
      <w:i/>
      <w:iCs/>
    </w:rPr>
  </w:style>
  <w:style w:type="paragraph" w:styleId="BalloonText">
    <w:name w:val="Balloon Text"/>
    <w:basedOn w:val="Normal"/>
    <w:link w:val="BalloonTextChar"/>
    <w:uiPriority w:val="99"/>
    <w:semiHidden/>
    <w:unhideWhenUsed/>
    <w:rsid w:val="00792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AA8"/>
    <w:rPr>
      <w:rFonts w:ascii="Segoe UI" w:hAnsi="Segoe UI" w:cs="Segoe UI"/>
      <w:sz w:val="18"/>
      <w:szCs w:val="18"/>
    </w:rPr>
  </w:style>
  <w:style w:type="paragraph" w:styleId="Header">
    <w:name w:val="header"/>
    <w:basedOn w:val="Normal"/>
    <w:link w:val="HeaderChar"/>
    <w:uiPriority w:val="99"/>
    <w:unhideWhenUsed/>
    <w:rsid w:val="0086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1B"/>
  </w:style>
  <w:style w:type="paragraph" w:styleId="Footer">
    <w:name w:val="footer"/>
    <w:basedOn w:val="Normal"/>
    <w:link w:val="FooterChar"/>
    <w:uiPriority w:val="99"/>
    <w:unhideWhenUsed/>
    <w:rsid w:val="0086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1B"/>
  </w:style>
  <w:style w:type="paragraph" w:styleId="NoSpacing">
    <w:name w:val="No Spacing"/>
    <w:uiPriority w:val="1"/>
    <w:qFormat/>
    <w:rsid w:val="00872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800">
      <w:bodyDiv w:val="1"/>
      <w:marLeft w:val="0"/>
      <w:marRight w:val="0"/>
      <w:marTop w:val="0"/>
      <w:marBottom w:val="0"/>
      <w:divBdr>
        <w:top w:val="none" w:sz="0" w:space="0" w:color="auto"/>
        <w:left w:val="none" w:sz="0" w:space="0" w:color="auto"/>
        <w:bottom w:val="none" w:sz="0" w:space="0" w:color="auto"/>
        <w:right w:val="none" w:sz="0" w:space="0" w:color="auto"/>
      </w:divBdr>
      <w:divsChild>
        <w:div w:id="243994406">
          <w:marLeft w:val="0"/>
          <w:marRight w:val="0"/>
          <w:marTop w:val="0"/>
          <w:marBottom w:val="0"/>
          <w:divBdr>
            <w:top w:val="none" w:sz="0" w:space="0" w:color="auto"/>
            <w:left w:val="none" w:sz="0" w:space="0" w:color="auto"/>
            <w:bottom w:val="none" w:sz="0" w:space="0" w:color="auto"/>
            <w:right w:val="none" w:sz="0" w:space="0" w:color="auto"/>
          </w:divBdr>
          <w:divsChild>
            <w:div w:id="1847014744">
              <w:marLeft w:val="0"/>
              <w:marRight w:val="0"/>
              <w:marTop w:val="0"/>
              <w:marBottom w:val="0"/>
              <w:divBdr>
                <w:top w:val="none" w:sz="0" w:space="0" w:color="auto"/>
                <w:left w:val="none" w:sz="0" w:space="0" w:color="auto"/>
                <w:bottom w:val="none" w:sz="0" w:space="0" w:color="auto"/>
                <w:right w:val="none" w:sz="0" w:space="0" w:color="auto"/>
              </w:divBdr>
              <w:divsChild>
                <w:div w:id="1681733532">
                  <w:marLeft w:val="0"/>
                  <w:marRight w:val="0"/>
                  <w:marTop w:val="0"/>
                  <w:marBottom w:val="0"/>
                  <w:divBdr>
                    <w:top w:val="none" w:sz="0" w:space="0" w:color="auto"/>
                    <w:left w:val="none" w:sz="0" w:space="0" w:color="auto"/>
                    <w:bottom w:val="none" w:sz="0" w:space="0" w:color="auto"/>
                    <w:right w:val="none" w:sz="0" w:space="0" w:color="auto"/>
                  </w:divBdr>
                  <w:divsChild>
                    <w:div w:id="230121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65141384">
          <w:marLeft w:val="0"/>
          <w:marRight w:val="0"/>
          <w:marTop w:val="0"/>
          <w:marBottom w:val="0"/>
          <w:divBdr>
            <w:top w:val="none" w:sz="0" w:space="0" w:color="auto"/>
            <w:left w:val="none" w:sz="0" w:space="0" w:color="auto"/>
            <w:bottom w:val="none" w:sz="0" w:space="0" w:color="auto"/>
            <w:right w:val="none" w:sz="0" w:space="0" w:color="auto"/>
          </w:divBdr>
          <w:divsChild>
            <w:div w:id="619723104">
              <w:marLeft w:val="0"/>
              <w:marRight w:val="0"/>
              <w:marTop w:val="0"/>
              <w:marBottom w:val="0"/>
              <w:divBdr>
                <w:top w:val="none" w:sz="0" w:space="0" w:color="auto"/>
                <w:left w:val="none" w:sz="0" w:space="0" w:color="auto"/>
                <w:bottom w:val="none" w:sz="0" w:space="0" w:color="auto"/>
                <w:right w:val="none" w:sz="0" w:space="0" w:color="auto"/>
              </w:divBdr>
              <w:divsChild>
                <w:div w:id="125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8773">
      <w:bodyDiv w:val="1"/>
      <w:marLeft w:val="0"/>
      <w:marRight w:val="0"/>
      <w:marTop w:val="0"/>
      <w:marBottom w:val="0"/>
      <w:divBdr>
        <w:top w:val="none" w:sz="0" w:space="0" w:color="auto"/>
        <w:left w:val="none" w:sz="0" w:space="0" w:color="auto"/>
        <w:bottom w:val="none" w:sz="0" w:space="0" w:color="auto"/>
        <w:right w:val="none" w:sz="0" w:space="0" w:color="auto"/>
      </w:divBdr>
    </w:div>
    <w:div w:id="477185707">
      <w:bodyDiv w:val="1"/>
      <w:marLeft w:val="0"/>
      <w:marRight w:val="0"/>
      <w:marTop w:val="0"/>
      <w:marBottom w:val="0"/>
      <w:divBdr>
        <w:top w:val="none" w:sz="0" w:space="0" w:color="auto"/>
        <w:left w:val="none" w:sz="0" w:space="0" w:color="auto"/>
        <w:bottom w:val="none" w:sz="0" w:space="0" w:color="auto"/>
        <w:right w:val="none" w:sz="0" w:space="0" w:color="auto"/>
      </w:divBdr>
    </w:div>
    <w:div w:id="812873710">
      <w:bodyDiv w:val="1"/>
      <w:marLeft w:val="0"/>
      <w:marRight w:val="0"/>
      <w:marTop w:val="0"/>
      <w:marBottom w:val="0"/>
      <w:divBdr>
        <w:top w:val="none" w:sz="0" w:space="0" w:color="auto"/>
        <w:left w:val="none" w:sz="0" w:space="0" w:color="auto"/>
        <w:bottom w:val="none" w:sz="0" w:space="0" w:color="auto"/>
        <w:right w:val="none" w:sz="0" w:space="0" w:color="auto"/>
      </w:divBdr>
      <w:divsChild>
        <w:div w:id="610166602">
          <w:marLeft w:val="0"/>
          <w:marRight w:val="0"/>
          <w:marTop w:val="0"/>
          <w:marBottom w:val="0"/>
          <w:divBdr>
            <w:top w:val="none" w:sz="0" w:space="0" w:color="auto"/>
            <w:left w:val="none" w:sz="0" w:space="0" w:color="auto"/>
            <w:bottom w:val="none" w:sz="0" w:space="0" w:color="auto"/>
            <w:right w:val="none" w:sz="0" w:space="0" w:color="auto"/>
          </w:divBdr>
        </w:div>
        <w:div w:id="847716828">
          <w:marLeft w:val="0"/>
          <w:marRight w:val="0"/>
          <w:marTop w:val="0"/>
          <w:marBottom w:val="0"/>
          <w:divBdr>
            <w:top w:val="none" w:sz="0" w:space="0" w:color="auto"/>
            <w:left w:val="none" w:sz="0" w:space="0" w:color="auto"/>
            <w:bottom w:val="none" w:sz="0" w:space="0" w:color="auto"/>
            <w:right w:val="none" w:sz="0" w:space="0" w:color="auto"/>
          </w:divBdr>
        </w:div>
        <w:div w:id="2039969918">
          <w:marLeft w:val="0"/>
          <w:marRight w:val="0"/>
          <w:marTop w:val="0"/>
          <w:marBottom w:val="0"/>
          <w:divBdr>
            <w:top w:val="none" w:sz="0" w:space="0" w:color="auto"/>
            <w:left w:val="none" w:sz="0" w:space="0" w:color="auto"/>
            <w:bottom w:val="none" w:sz="0" w:space="0" w:color="auto"/>
            <w:right w:val="none" w:sz="0" w:space="0" w:color="auto"/>
          </w:divBdr>
        </w:div>
      </w:divsChild>
    </w:div>
    <w:div w:id="950818524">
      <w:bodyDiv w:val="1"/>
      <w:marLeft w:val="0"/>
      <w:marRight w:val="0"/>
      <w:marTop w:val="0"/>
      <w:marBottom w:val="0"/>
      <w:divBdr>
        <w:top w:val="none" w:sz="0" w:space="0" w:color="auto"/>
        <w:left w:val="none" w:sz="0" w:space="0" w:color="auto"/>
        <w:bottom w:val="none" w:sz="0" w:space="0" w:color="auto"/>
        <w:right w:val="none" w:sz="0" w:space="0" w:color="auto"/>
      </w:divBdr>
      <w:divsChild>
        <w:div w:id="590359946">
          <w:marLeft w:val="0"/>
          <w:marRight w:val="0"/>
          <w:marTop w:val="0"/>
          <w:marBottom w:val="0"/>
          <w:divBdr>
            <w:top w:val="none" w:sz="0" w:space="0" w:color="auto"/>
            <w:left w:val="none" w:sz="0" w:space="0" w:color="auto"/>
            <w:bottom w:val="none" w:sz="0" w:space="0" w:color="auto"/>
            <w:right w:val="none" w:sz="0" w:space="0" w:color="auto"/>
          </w:divBdr>
        </w:div>
        <w:div w:id="766541660">
          <w:marLeft w:val="0"/>
          <w:marRight w:val="0"/>
          <w:marTop w:val="0"/>
          <w:marBottom w:val="0"/>
          <w:divBdr>
            <w:top w:val="none" w:sz="0" w:space="0" w:color="auto"/>
            <w:left w:val="none" w:sz="0" w:space="0" w:color="auto"/>
            <w:bottom w:val="none" w:sz="0" w:space="0" w:color="auto"/>
            <w:right w:val="none" w:sz="0" w:space="0" w:color="auto"/>
          </w:divBdr>
        </w:div>
        <w:div w:id="193158012">
          <w:marLeft w:val="0"/>
          <w:marRight w:val="0"/>
          <w:marTop w:val="0"/>
          <w:marBottom w:val="0"/>
          <w:divBdr>
            <w:top w:val="none" w:sz="0" w:space="0" w:color="auto"/>
            <w:left w:val="none" w:sz="0" w:space="0" w:color="auto"/>
            <w:bottom w:val="none" w:sz="0" w:space="0" w:color="auto"/>
            <w:right w:val="none" w:sz="0" w:space="0" w:color="auto"/>
          </w:divBdr>
        </w:div>
        <w:div w:id="898587736">
          <w:marLeft w:val="0"/>
          <w:marRight w:val="0"/>
          <w:marTop w:val="0"/>
          <w:marBottom w:val="0"/>
          <w:divBdr>
            <w:top w:val="none" w:sz="0" w:space="0" w:color="auto"/>
            <w:left w:val="none" w:sz="0" w:space="0" w:color="auto"/>
            <w:bottom w:val="none" w:sz="0" w:space="0" w:color="auto"/>
            <w:right w:val="none" w:sz="0" w:space="0" w:color="auto"/>
          </w:divBdr>
        </w:div>
      </w:divsChild>
    </w:div>
    <w:div w:id="1414281715">
      <w:bodyDiv w:val="1"/>
      <w:marLeft w:val="0"/>
      <w:marRight w:val="0"/>
      <w:marTop w:val="0"/>
      <w:marBottom w:val="0"/>
      <w:divBdr>
        <w:top w:val="none" w:sz="0" w:space="0" w:color="auto"/>
        <w:left w:val="none" w:sz="0" w:space="0" w:color="auto"/>
        <w:bottom w:val="none" w:sz="0" w:space="0" w:color="auto"/>
        <w:right w:val="none" w:sz="0" w:space="0" w:color="auto"/>
      </w:divBdr>
      <w:divsChild>
        <w:div w:id="94249469">
          <w:marLeft w:val="0"/>
          <w:marRight w:val="0"/>
          <w:marTop w:val="0"/>
          <w:marBottom w:val="0"/>
          <w:divBdr>
            <w:top w:val="none" w:sz="0" w:space="0" w:color="auto"/>
            <w:left w:val="none" w:sz="0" w:space="0" w:color="auto"/>
            <w:bottom w:val="none" w:sz="0" w:space="0" w:color="auto"/>
            <w:right w:val="none" w:sz="0" w:space="0" w:color="auto"/>
          </w:divBdr>
        </w:div>
        <w:div w:id="1858423158">
          <w:marLeft w:val="0"/>
          <w:marRight w:val="0"/>
          <w:marTop w:val="0"/>
          <w:marBottom w:val="0"/>
          <w:divBdr>
            <w:top w:val="none" w:sz="0" w:space="0" w:color="auto"/>
            <w:left w:val="none" w:sz="0" w:space="0" w:color="auto"/>
            <w:bottom w:val="none" w:sz="0" w:space="0" w:color="auto"/>
            <w:right w:val="none" w:sz="0" w:space="0" w:color="auto"/>
          </w:divBdr>
        </w:div>
      </w:divsChild>
    </w:div>
    <w:div w:id="1428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6EEE-9792-498B-A006-53333142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Routzahn</cp:lastModifiedBy>
  <cp:revision>2</cp:revision>
  <cp:lastPrinted>2014-10-29T21:55:00Z</cp:lastPrinted>
  <dcterms:created xsi:type="dcterms:W3CDTF">2014-10-30T16:53:00Z</dcterms:created>
  <dcterms:modified xsi:type="dcterms:W3CDTF">2014-10-30T16:53:00Z</dcterms:modified>
</cp:coreProperties>
</file>