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603B9" w:rsidRPr="0075535F" w:rsidRDefault="007603B9" w:rsidP="007603B9">
      <w:pPr>
        <w:rPr>
          <w:rFonts w:ascii="Courier New" w:hAnsi="Courier New" w:cs="Courier New"/>
          <w:sz w:val="24"/>
          <w:szCs w:val="24"/>
        </w:rPr>
      </w:pPr>
      <w:r w:rsidRPr="0075535F">
        <w:rPr>
          <w:rFonts w:ascii="Courier New" w:hAnsi="Courier New" w:cs="Courier New"/>
          <w:sz w:val="24"/>
          <w:szCs w:val="24"/>
        </w:rPr>
        <w:t xml:space="preserve">Copyright </w:t>
      </w:r>
      <w:r w:rsidR="008B04F2">
        <w:rPr>
          <w:rFonts w:ascii="Courier New" w:hAnsi="Courier New" w:cs="Courier New"/>
          <w:sz w:val="24"/>
          <w:szCs w:val="24"/>
        </w:rPr>
        <w:t>– Key Points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603B9" w:rsidRPr="0075535F">
        <w:trPr>
          <w:trHeight w:val="70"/>
        </w:trPr>
        <w:tc>
          <w:tcPr>
            <w:tcW w:w="4788" w:type="dxa"/>
          </w:tcPr>
          <w:p w:rsidR="007603B9" w:rsidRPr="0075535F" w:rsidRDefault="007603B9" w:rsidP="0075535F">
            <w:pPr>
              <w:pStyle w:val="NoSpacing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5535F">
              <w:rPr>
                <w:rFonts w:ascii="Courier New" w:hAnsi="Courier New" w:cs="Courier New"/>
                <w:b/>
                <w:sz w:val="28"/>
                <w:szCs w:val="28"/>
              </w:rPr>
              <w:t>INFORMATION</w:t>
            </w:r>
          </w:p>
          <w:p w:rsidR="0075535F" w:rsidRDefault="0075535F" w:rsidP="0075535F">
            <w:pPr>
              <w:pStyle w:val="NoSpacing"/>
              <w:rPr>
                <w:rFonts w:ascii="Courier New" w:hAnsi="Courier New" w:cs="Courier New"/>
                <w:i/>
              </w:rPr>
            </w:pPr>
          </w:p>
          <w:p w:rsidR="007603B9" w:rsidRPr="0075535F" w:rsidRDefault="007603B9" w:rsidP="0075535F">
            <w:pPr>
              <w:pStyle w:val="NoSpacing"/>
              <w:rPr>
                <w:rFonts w:ascii="Courier New" w:hAnsi="Courier New" w:cs="Courier New"/>
                <w:i/>
              </w:rPr>
            </w:pPr>
            <w:r w:rsidRPr="0075535F">
              <w:rPr>
                <w:rFonts w:ascii="Courier New" w:hAnsi="Courier New" w:cs="Courier New"/>
                <w:i/>
              </w:rPr>
              <w:t>On Copying</w:t>
            </w:r>
          </w:p>
          <w:p w:rsidR="007603B9" w:rsidRPr="0075535F" w:rsidRDefault="007603B9" w:rsidP="00966EF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Must comply to the fair use guidelines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Character of use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Nature of the work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Quantity 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Effect on work’s market</w:t>
            </w:r>
          </w:p>
          <w:p w:rsidR="007603B9" w:rsidRPr="0075535F" w:rsidRDefault="007603B9" w:rsidP="00966EF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Students must have permission for copying parts of a required class text, including copies for distribution to classmates, and also parts of workbooks</w:t>
            </w:r>
          </w:p>
          <w:p w:rsidR="008327EF" w:rsidRPr="008327EF" w:rsidRDefault="007603B9" w:rsidP="008327E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According to the UMBC Library’s code: </w:t>
            </w:r>
            <w:r w:rsidRPr="008327EF">
              <w:rPr>
                <w:rFonts w:ascii="Courier New" w:eastAsia="Calibri" w:hAnsi="Courier New" w:cs="Courier New"/>
                <w:b/>
                <w:i/>
                <w:sz w:val="18"/>
                <w:szCs w:val="18"/>
              </w:rPr>
              <w:t>no more than 10% of any work may be copied and must include a bibliographic citation</w:t>
            </w:r>
            <w:r w:rsidR="008327EF" w:rsidRPr="008327EF">
              <w:rPr>
                <w:rFonts w:ascii="Courier New" w:eastAsia="Calibri" w:hAnsi="Courier New" w:cs="Courier New"/>
                <w:b/>
                <w:i/>
                <w:sz w:val="18"/>
                <w:szCs w:val="18"/>
              </w:rPr>
              <w:t xml:space="preserve"> - </w:t>
            </w:r>
            <w:r w:rsidR="008327EF" w:rsidRPr="008327EF">
              <w:rPr>
                <w:rFonts w:ascii="Courier New" w:hAnsi="Courier New" w:cs="Verdana"/>
                <w:b/>
                <w:bCs/>
                <w:i/>
                <w:sz w:val="18"/>
              </w:rPr>
              <w:t>stories or essays less than 2,500 words and excerpts less than 10% of the work or 1,000 words, whichever is less</w:t>
            </w:r>
          </w:p>
          <w:p w:rsidR="008327EF" w:rsidRDefault="007603B9" w:rsidP="008327EF">
            <w:pPr>
              <w:spacing w:before="100" w:beforeAutospacing="1" w:after="100" w:afterAutospacing="1"/>
              <w:ind w:left="720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1-2 chapters of a boo</w:t>
            </w:r>
            <w:r w:rsidR="008327EF">
              <w:rPr>
                <w:rFonts w:ascii="Courier New" w:eastAsia="Calibri" w:hAnsi="Courier New" w:cs="Courier New"/>
                <w:sz w:val="18"/>
                <w:szCs w:val="18"/>
              </w:rPr>
              <w:t>k, an article, poem, essay, etc</w:t>
            </w:r>
            <w:r w:rsidR="008327EF" w:rsidRPr="008327EF">
              <w:rPr>
                <w:rFonts w:ascii="Courier New" w:eastAsia="Calibri" w:hAnsi="Courier New" w:cs="Courier New"/>
                <w:sz w:val="18"/>
                <w:szCs w:val="18"/>
              </w:rPr>
              <w:t xml:space="preserve">. </w:t>
            </w:r>
          </w:p>
          <w:p w:rsidR="008327EF" w:rsidRPr="008327EF" w:rsidRDefault="008327EF" w:rsidP="008327EF">
            <w:pPr>
              <w:spacing w:before="100" w:beforeAutospacing="1" w:after="100" w:afterAutospacing="1"/>
              <w:ind w:left="720"/>
              <w:rPr>
                <w:rFonts w:ascii="Courier New" w:hAnsi="Courier New" w:cs="Verdana"/>
                <w:b/>
                <w:i/>
                <w:sz w:val="18"/>
              </w:rPr>
            </w:pPr>
            <w:r w:rsidRPr="008327EF">
              <w:rPr>
                <w:rFonts w:ascii="Courier New" w:hAnsi="Courier New" w:cs="Verdana"/>
                <w:b/>
                <w:i/>
                <w:sz w:val="18"/>
              </w:rPr>
              <w:t xml:space="preserve">Six pages of </w:t>
            </w:r>
            <w:proofErr w:type="gramStart"/>
            <w:r w:rsidRPr="008327EF">
              <w:rPr>
                <w:rFonts w:ascii="Courier New" w:hAnsi="Courier New" w:cs="Verdana"/>
                <w:b/>
                <w:i/>
                <w:sz w:val="18"/>
              </w:rPr>
              <w:t>12 point</w:t>
            </w:r>
            <w:proofErr w:type="gramEnd"/>
            <w:r w:rsidRPr="008327EF">
              <w:rPr>
                <w:rFonts w:ascii="Courier New" w:hAnsi="Courier New" w:cs="Verdana"/>
                <w:b/>
                <w:i/>
                <w:sz w:val="18"/>
              </w:rPr>
              <w:t xml:space="preserve"> type generally exceed 2,500 words. Three pages of </w:t>
            </w:r>
            <w:proofErr w:type="gramStart"/>
            <w:r w:rsidRPr="008327EF">
              <w:rPr>
                <w:rFonts w:ascii="Courier New" w:hAnsi="Courier New" w:cs="Verdana"/>
                <w:b/>
                <w:i/>
                <w:sz w:val="18"/>
              </w:rPr>
              <w:t>12 point</w:t>
            </w:r>
            <w:proofErr w:type="gramEnd"/>
            <w:r w:rsidRPr="008327EF">
              <w:rPr>
                <w:rFonts w:ascii="Courier New" w:hAnsi="Courier New" w:cs="Verdana"/>
                <w:b/>
                <w:i/>
                <w:sz w:val="18"/>
              </w:rPr>
              <w:t xml:space="preserve"> type generally exceed 1,000 words. </w:t>
            </w:r>
          </w:p>
          <w:p w:rsidR="007603B9" w:rsidRPr="0075535F" w:rsidRDefault="008327EF" w:rsidP="008327EF">
            <w:pPr>
              <w:spacing w:before="100" w:beforeAutospacing="1" w:after="100" w:afterAutospacing="1"/>
              <w:ind w:left="720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8327EF">
              <w:rPr>
                <w:rFonts w:ascii="Courier New" w:hAnsi="Courier New" w:cs="Verdana"/>
                <w:sz w:val="18"/>
              </w:rPr>
              <w:t>The average length of most journal articles is probably longer than this. Exceeding these limits weighs against copying.</w:t>
            </w:r>
          </w:p>
          <w:p w:rsidR="007603B9" w:rsidRPr="0075535F" w:rsidRDefault="007603B9" w:rsidP="00966EF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Generally accepted copies include those with unoriginal content, government works, and any work published before December 31, 1922 (now part of the public domain)</w:t>
            </w:r>
          </w:p>
          <w:p w:rsidR="0075535F" w:rsidRDefault="007603B9" w:rsidP="007553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Images can be printed or copied if used for study</w:t>
            </w:r>
          </w:p>
          <w:p w:rsidR="008327EF" w:rsidRDefault="000D2F4D" w:rsidP="000D2F4D">
            <w:p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>
              <w:rPr>
                <w:rFonts w:ascii="Courier New" w:eastAsia="Calibri" w:hAnsi="Courier New" w:cs="Courier New"/>
                <w:i/>
                <w:sz w:val="18"/>
                <w:szCs w:val="18"/>
              </w:rPr>
              <w:t>Quick Reference</w:t>
            </w:r>
          </w:p>
          <w:p w:rsidR="000D2F4D" w:rsidRPr="000D2F4D" w:rsidRDefault="000D2F4D" w:rsidP="000D2F4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urier New" w:hAnsi="Courier New" w:cs="Myriad Pro"/>
                <w:color w:val="1B1718"/>
                <w:sz w:val="18"/>
                <w:szCs w:val="20"/>
              </w:rPr>
            </w:pPr>
            <w:r w:rsidRPr="000D2F4D">
              <w:rPr>
                <w:rFonts w:ascii="Courier New" w:hAnsi="Courier New" w:cs="Myriad Pro"/>
                <w:color w:val="1B1718"/>
                <w:sz w:val="18"/>
                <w:szCs w:val="20"/>
              </w:rPr>
              <w:t>Chapter from a book</w:t>
            </w:r>
          </w:p>
          <w:p w:rsidR="000D2F4D" w:rsidRPr="000D2F4D" w:rsidRDefault="000D2F4D" w:rsidP="000D2F4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0D2F4D">
              <w:rPr>
                <w:rFonts w:ascii="Courier New" w:hAnsi="Courier New" w:cs="Myriad Pro"/>
                <w:color w:val="1B1718"/>
                <w:sz w:val="18"/>
                <w:szCs w:val="20"/>
              </w:rPr>
              <w:t>Article from a periodical or newspaper</w:t>
            </w:r>
          </w:p>
          <w:p w:rsidR="000D2F4D" w:rsidRPr="000D2F4D" w:rsidRDefault="000D2F4D" w:rsidP="000D2F4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0D2F4D">
              <w:rPr>
                <w:rFonts w:ascii="Courier New" w:hAnsi="Courier New" w:cs="Myriad Pro"/>
                <w:color w:val="1B1718"/>
                <w:sz w:val="18"/>
                <w:szCs w:val="20"/>
              </w:rPr>
              <w:t>Short story, story essay or short poem, whether or not from a collective work</w:t>
            </w:r>
          </w:p>
          <w:p w:rsidR="008327EF" w:rsidRPr="000D2F4D" w:rsidRDefault="000D2F4D" w:rsidP="000D2F4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0D2F4D">
              <w:rPr>
                <w:rFonts w:ascii="Courier New" w:hAnsi="Courier New" w:cs="Myriad Pro"/>
                <w:color w:val="1B1718"/>
                <w:sz w:val="18"/>
                <w:szCs w:val="20"/>
              </w:rPr>
              <w:t>Chart, graph, diagram, drawing, cartoon or picture from a book, periodical or newspaper.</w:t>
            </w:r>
          </w:p>
          <w:p w:rsidR="008327EF" w:rsidRDefault="008327EF" w:rsidP="0075535F">
            <w:pPr>
              <w:spacing w:before="100" w:beforeAutospacing="1" w:after="100" w:afterAutospacing="1"/>
              <w:ind w:left="360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</w:p>
          <w:p w:rsidR="008327EF" w:rsidRDefault="008327EF" w:rsidP="0075535F">
            <w:pPr>
              <w:spacing w:before="100" w:beforeAutospacing="1" w:after="100" w:afterAutospacing="1"/>
              <w:ind w:left="360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</w:p>
          <w:p w:rsidR="008327EF" w:rsidRDefault="008327EF" w:rsidP="0075535F">
            <w:pPr>
              <w:spacing w:before="100" w:beforeAutospacing="1" w:after="100" w:afterAutospacing="1"/>
              <w:ind w:left="360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</w:p>
          <w:p w:rsidR="008327EF" w:rsidRDefault="008327EF" w:rsidP="008327EF">
            <w:p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</w:p>
          <w:p w:rsidR="008327EF" w:rsidRDefault="008327EF" w:rsidP="008327EF">
            <w:p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</w:p>
          <w:p w:rsidR="007603B9" w:rsidRPr="0075535F" w:rsidRDefault="007603B9" w:rsidP="008327EF">
            <w:p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i/>
                <w:sz w:val="18"/>
                <w:szCs w:val="18"/>
              </w:rPr>
              <w:t>On Designing</w:t>
            </w:r>
          </w:p>
          <w:p w:rsidR="007603B9" w:rsidRPr="0075535F" w:rsidRDefault="007603B9" w:rsidP="00966EF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Benefits of you copyrighting your work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You own your work and no one can claim it 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Application is easy, you can copyright an entire collection of works at once, and it lasts until 70 years after your death</w:t>
            </w:r>
          </w:p>
          <w:p w:rsidR="007603B9" w:rsidRPr="0075535F" w:rsidRDefault="007603B9" w:rsidP="00966EF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Avoiding copyright infringement in your designs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If your work is “substantially similar” to the original it constitutes infringement (using the artist’s specific details as a reference point)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Should not use images you do not have rights to (use Creative Commons on </w:t>
            </w:r>
            <w:proofErr w:type="spellStart"/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Flickr</w:t>
            </w:r>
            <w:proofErr w:type="spellEnd"/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 or </w:t>
            </w:r>
            <w:proofErr w:type="spellStart"/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StockXchng</w:t>
            </w:r>
            <w:proofErr w:type="spellEnd"/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 – sxc.hu)</w:t>
            </w:r>
          </w:p>
          <w:p w:rsidR="007603B9" w:rsidRPr="0075535F" w:rsidRDefault="007603B9" w:rsidP="0075535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You cannot create an image in a design program based directly from a photograph, changing the medium of the work does not protect you from infringement </w:t>
            </w:r>
          </w:p>
        </w:tc>
        <w:tc>
          <w:tcPr>
            <w:tcW w:w="4788" w:type="dxa"/>
          </w:tcPr>
          <w:p w:rsidR="007603B9" w:rsidRPr="0075535F" w:rsidRDefault="007603B9" w:rsidP="0075535F">
            <w:pPr>
              <w:spacing w:before="100" w:beforeAutospacing="1" w:after="100" w:afterAutospacing="1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5535F">
              <w:rPr>
                <w:rFonts w:ascii="Courier New" w:hAnsi="Courier New" w:cs="Courier New"/>
                <w:b/>
                <w:sz w:val="28"/>
                <w:szCs w:val="28"/>
              </w:rPr>
              <w:t>EXPLANATION</w:t>
            </w:r>
            <w:r w:rsidRPr="0075535F">
              <w:rPr>
                <w:rFonts w:ascii="Courier New" w:hAnsi="Courier New" w:cs="Courier New"/>
                <w:b/>
                <w:sz w:val="28"/>
                <w:szCs w:val="28"/>
              </w:rPr>
              <w:br/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Character = research, study, teaching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Nature = factual, creative, un/published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Quantity </w:t>
            </w:r>
            <w:proofErr w:type="gramStart"/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=  amount</w:t>
            </w:r>
            <w:proofErr w:type="gramEnd"/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 desired in comparison to whole work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Effect on work’s market = will this hurt the copyright owner’s profit?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Written permission from either the copyright holder or from the Copyright Clearance Center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UMBC copyright officer?</w:t>
            </w:r>
          </w:p>
          <w:p w:rsidR="007603B9" w:rsidRPr="0075535F" w:rsidRDefault="007603B9" w:rsidP="00966EFB">
            <w:pPr>
              <w:numPr>
                <w:ilvl w:val="1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EXAMPLES: show text books</w:t>
            </w:r>
          </w:p>
          <w:p w:rsidR="007603B9" w:rsidRDefault="007603B9" w:rsidP="00966EFB">
            <w:p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</w:p>
          <w:p w:rsidR="0075535F" w:rsidRPr="0075535F" w:rsidRDefault="0075535F" w:rsidP="00966EFB">
            <w:p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</w:p>
          <w:p w:rsidR="007603B9" w:rsidRPr="0075535F" w:rsidRDefault="007603B9" w:rsidP="007603B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Unoriginal content = phone book </w:t>
            </w:r>
          </w:p>
          <w:p w:rsidR="007603B9" w:rsidRPr="0075535F" w:rsidRDefault="007603B9" w:rsidP="00966EFB">
            <w:pPr>
              <w:spacing w:before="100" w:beforeAutospacing="1" w:after="100" w:afterAutospacing="1"/>
              <w:rPr>
                <w:rFonts w:ascii="Courier New" w:eastAsia="Calibri" w:hAnsi="Courier New" w:cs="Courier New"/>
                <w:sz w:val="18"/>
                <w:szCs w:val="18"/>
              </w:rPr>
            </w:pPr>
          </w:p>
          <w:p w:rsidR="007603B9" w:rsidRPr="0075535F" w:rsidRDefault="007603B9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66EFB" w:rsidRPr="0075535F" w:rsidRDefault="00966EFB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8327EF" w:rsidRDefault="008327E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66EFB" w:rsidRDefault="00966EFB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75535F" w:rsidRDefault="0075535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66EFB" w:rsidRPr="0075535F" w:rsidRDefault="00966EFB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66EFB" w:rsidRPr="0075535F" w:rsidRDefault="00966EFB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66EFB" w:rsidRPr="0075535F" w:rsidRDefault="00966EFB" w:rsidP="0075535F">
            <w:pPr>
              <w:numPr>
                <w:ilvl w:val="2"/>
                <w:numId w:val="1"/>
              </w:numPr>
              <w:spacing w:before="100" w:beforeAutospacing="1" w:after="100" w:afterAutospacing="1"/>
              <w:ind w:left="702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To register: fill out form, $35 fee, and deposit of work (can all be done online at </w:t>
            </w:r>
            <w:r w:rsidR="0075535F" w:rsidRPr="0075535F">
              <w:rPr>
                <w:rFonts w:ascii="Courier New" w:eastAsia="Calibri" w:hAnsi="Courier New" w:cs="Courier New"/>
                <w:sz w:val="18"/>
                <w:szCs w:val="18"/>
              </w:rPr>
              <w:t>www.copyright.gov</w:t>
            </w: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>)</w:t>
            </w:r>
          </w:p>
          <w:p w:rsidR="0075535F" w:rsidRDefault="0075535F" w:rsidP="0075535F">
            <w:p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</w:p>
          <w:p w:rsidR="0075535F" w:rsidRPr="0075535F" w:rsidRDefault="0075535F" w:rsidP="0075535F">
            <w:p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</w:p>
          <w:p w:rsidR="00966EFB" w:rsidRPr="0075535F" w:rsidRDefault="00966EFB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75535F" w:rsidRPr="0075535F" w:rsidRDefault="00966EFB" w:rsidP="00966EFB">
            <w:pPr>
              <w:pStyle w:val="ListParagraph"/>
              <w:numPr>
                <w:ilvl w:val="2"/>
                <w:numId w:val="1"/>
              </w:numPr>
              <w:ind w:left="721"/>
              <w:rPr>
                <w:rFonts w:ascii="Courier New" w:hAnsi="Courier New" w:cs="Courier New"/>
                <w:sz w:val="18"/>
                <w:szCs w:val="18"/>
              </w:rPr>
            </w:pPr>
            <w:r w:rsidRPr="0075535F">
              <w:rPr>
                <w:rFonts w:ascii="Courier New" w:hAnsi="Courier New" w:cs="Courier New"/>
                <w:sz w:val="18"/>
                <w:szCs w:val="18"/>
              </w:rPr>
              <w:t xml:space="preserve">EXAMPLE: </w:t>
            </w:r>
            <w:r w:rsidR="0075535F" w:rsidRPr="0075535F">
              <w:rPr>
                <w:rFonts w:ascii="Courier New" w:hAnsi="Courier New" w:cs="Courier New"/>
                <w:sz w:val="18"/>
                <w:szCs w:val="18"/>
              </w:rPr>
              <w:t>http://sethfrank.com/blog/?p=139</w:t>
            </w:r>
          </w:p>
          <w:p w:rsidR="0075535F" w:rsidRPr="0075535F" w:rsidRDefault="0075535F" w:rsidP="0075535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urier New" w:eastAsia="Calibri" w:hAnsi="Courier New" w:cs="Courier New"/>
                <w:i/>
                <w:sz w:val="18"/>
                <w:szCs w:val="18"/>
              </w:rPr>
            </w:pPr>
            <w:r w:rsidRPr="0075535F">
              <w:rPr>
                <w:rFonts w:ascii="Courier New" w:eastAsia="Calibri" w:hAnsi="Courier New" w:cs="Courier New"/>
                <w:sz w:val="18"/>
                <w:szCs w:val="18"/>
              </w:rPr>
              <w:t xml:space="preserve">Possible punishments vary from paying for copyright owner’s losses, to fines, or jail time </w:t>
            </w:r>
          </w:p>
          <w:p w:rsidR="0075535F" w:rsidRPr="0075535F" w:rsidRDefault="0075535F" w:rsidP="00966EF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DD51DF" w:rsidRDefault="00DD51DF"/>
    <w:sectPr w:rsidR="00DD51DF" w:rsidSect="0075535F">
      <w:pgSz w:w="12240" w:h="15840"/>
      <w:pgMar w:top="90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3000000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AFD70E3"/>
    <w:multiLevelType w:val="hybridMultilevel"/>
    <w:tmpl w:val="E848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A4EDB"/>
    <w:multiLevelType w:val="hybridMultilevel"/>
    <w:tmpl w:val="877AE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94525"/>
    <w:multiLevelType w:val="hybridMultilevel"/>
    <w:tmpl w:val="56960B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7603B9"/>
    <w:rsid w:val="000D2F4D"/>
    <w:rsid w:val="004064BF"/>
    <w:rsid w:val="0075535F"/>
    <w:rsid w:val="007603B9"/>
    <w:rsid w:val="0079025D"/>
    <w:rsid w:val="008327EF"/>
    <w:rsid w:val="008B04F2"/>
    <w:rsid w:val="00966EFB"/>
    <w:rsid w:val="00C466DE"/>
    <w:rsid w:val="00DD51DF"/>
  </w:rsids>
  <m:mathPr>
    <m:mathFont m:val="Myriad Pr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60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3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3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53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Word 12.1.0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2669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commonssign</dc:creator>
  <cp:keywords/>
  <dc:description/>
  <cp:lastModifiedBy>laura  schraven</cp:lastModifiedBy>
  <cp:revision>2</cp:revision>
  <cp:lastPrinted>2010-08-26T13:43:00Z</cp:lastPrinted>
  <dcterms:created xsi:type="dcterms:W3CDTF">2010-08-26T13:45:00Z</dcterms:created>
  <dcterms:modified xsi:type="dcterms:W3CDTF">2010-08-26T13:45:00Z</dcterms:modified>
</cp:coreProperties>
</file>