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77" w:rsidRDefault="006255EB" w:rsidP="006255EB">
      <w:pPr>
        <w:jc w:val="center"/>
        <w:rPr>
          <w:rFonts w:ascii="Arial Black" w:hAnsi="Arial Black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895600" cy="676275"/>
            <wp:effectExtent l="19050" t="0" r="0" b="0"/>
            <wp:docPr id="1" name="Picture 1" descr="http://cache.abovethelaw.com/uploads/2010/12/University-of-Maryland-School-of-Law-at-Balti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abovethelaw.com/uploads/2010/12/University-of-Maryland-School-of-Law-at-Baltim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677" w:rsidRPr="00C77677" w:rsidRDefault="00C77677" w:rsidP="006255EB">
      <w:pPr>
        <w:jc w:val="center"/>
        <w:rPr>
          <w:rFonts w:ascii="Arial Black" w:hAnsi="Arial Black"/>
          <w:b/>
          <w:sz w:val="18"/>
          <w:szCs w:val="18"/>
        </w:rPr>
      </w:pPr>
    </w:p>
    <w:p w:rsidR="00C77677" w:rsidRPr="00C77677" w:rsidRDefault="006255EB" w:rsidP="006255EB">
      <w:pPr>
        <w:jc w:val="center"/>
        <w:rPr>
          <w:rFonts w:ascii="Arial Black" w:hAnsi="Arial Black"/>
          <w:b/>
          <w:sz w:val="52"/>
          <w:szCs w:val="52"/>
        </w:rPr>
      </w:pPr>
      <w:r w:rsidRPr="00C77677">
        <w:rPr>
          <w:rFonts w:ascii="Arial Black" w:hAnsi="Arial Black"/>
          <w:b/>
          <w:sz w:val="52"/>
          <w:szCs w:val="52"/>
        </w:rPr>
        <w:t>UNIVERSITY OF MARYLAND</w:t>
      </w:r>
    </w:p>
    <w:p w:rsidR="00C77677" w:rsidRPr="00C77677" w:rsidRDefault="006255EB" w:rsidP="006255EB">
      <w:pPr>
        <w:jc w:val="center"/>
        <w:rPr>
          <w:rFonts w:ascii="Arial Black" w:hAnsi="Arial Black"/>
          <w:b/>
          <w:sz w:val="52"/>
          <w:szCs w:val="52"/>
        </w:rPr>
      </w:pPr>
      <w:r w:rsidRPr="00C77677">
        <w:rPr>
          <w:rFonts w:ascii="Arial Black" w:hAnsi="Arial Black"/>
          <w:b/>
          <w:sz w:val="52"/>
          <w:szCs w:val="52"/>
        </w:rPr>
        <w:t xml:space="preserve">SCHOOL OF LAW </w:t>
      </w:r>
    </w:p>
    <w:p w:rsidR="006255EB" w:rsidRDefault="006255EB" w:rsidP="00C77677">
      <w:pPr>
        <w:jc w:val="center"/>
        <w:rPr>
          <w:rFonts w:ascii="Arial Black" w:hAnsi="Arial Black"/>
          <w:b/>
          <w:sz w:val="36"/>
          <w:szCs w:val="36"/>
        </w:rPr>
      </w:pPr>
      <w:r w:rsidRPr="00C77677">
        <w:rPr>
          <w:rFonts w:ascii="Arial Black" w:hAnsi="Arial Black"/>
          <w:b/>
          <w:sz w:val="52"/>
          <w:szCs w:val="52"/>
        </w:rPr>
        <w:t>INFORMATION SESSION</w:t>
      </w:r>
    </w:p>
    <w:p w:rsidR="00C77677" w:rsidRDefault="00C77677">
      <w:pPr>
        <w:rPr>
          <w:rFonts w:ascii="Arial Black" w:hAnsi="Arial Black"/>
          <w:b/>
          <w:i/>
          <w:sz w:val="20"/>
          <w:szCs w:val="20"/>
        </w:rPr>
      </w:pPr>
    </w:p>
    <w:p w:rsidR="00C77677" w:rsidRPr="00C77677" w:rsidRDefault="00C77677">
      <w:pPr>
        <w:rPr>
          <w:rFonts w:ascii="Arial Black" w:hAnsi="Arial Black"/>
          <w:b/>
          <w:i/>
          <w:sz w:val="36"/>
          <w:szCs w:val="36"/>
        </w:rPr>
      </w:pPr>
      <w:r w:rsidRPr="00C77677">
        <w:rPr>
          <w:rFonts w:ascii="Arial Black" w:hAnsi="Arial Black"/>
          <w:b/>
          <w:i/>
          <w:sz w:val="36"/>
          <w:szCs w:val="36"/>
        </w:rPr>
        <w:t>FEATURED SPEAKER:</w:t>
      </w:r>
    </w:p>
    <w:p w:rsidR="00C77677" w:rsidRPr="00C77677" w:rsidRDefault="00C77677">
      <w:pPr>
        <w:rPr>
          <w:rFonts w:ascii="Arial Black" w:hAnsi="Arial Black"/>
          <w:b/>
          <w:i/>
          <w:sz w:val="36"/>
          <w:szCs w:val="36"/>
        </w:rPr>
      </w:pPr>
      <w:r w:rsidRPr="00C77677">
        <w:rPr>
          <w:rFonts w:ascii="Arial Black" w:hAnsi="Arial Black"/>
          <w:b/>
          <w:i/>
          <w:sz w:val="36"/>
          <w:szCs w:val="36"/>
        </w:rPr>
        <w:t>Michele Hayes, JD, LLM</w:t>
      </w:r>
    </w:p>
    <w:p w:rsidR="006255EB" w:rsidRPr="00C77677" w:rsidRDefault="00C77677">
      <w:pPr>
        <w:rPr>
          <w:rFonts w:ascii="Arial Black" w:hAnsi="Arial Black"/>
          <w:b/>
          <w:i/>
          <w:sz w:val="36"/>
          <w:szCs w:val="36"/>
        </w:rPr>
      </w:pPr>
      <w:r w:rsidRPr="00C77677">
        <w:rPr>
          <w:rFonts w:ascii="Arial Black" w:hAnsi="Arial Black"/>
          <w:b/>
          <w:i/>
          <w:sz w:val="36"/>
          <w:szCs w:val="36"/>
        </w:rPr>
        <w:t xml:space="preserve">Director of Student Recruiting </w:t>
      </w:r>
    </w:p>
    <w:p w:rsidR="006255EB" w:rsidRPr="00C77677" w:rsidRDefault="006255EB">
      <w:pPr>
        <w:rPr>
          <w:i/>
        </w:rPr>
      </w:pPr>
    </w:p>
    <w:p w:rsidR="006255EB" w:rsidRDefault="006255EB" w:rsidP="006255EB">
      <w:pPr>
        <w:jc w:val="center"/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4" name="rg_hi" descr="http://t0.gstatic.com/images?q=tbn:ANd9GcQjAwJdwJJECKivzAVsjv9lRJZEL6uyA2IzzvuSFZVLtMnw0DHgw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jAwJdwJJECKivzAVsjv9lRJZEL6uyA2IzzvuSFZVLtMnw0DHgw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677" w:rsidRDefault="00C77677" w:rsidP="006255EB">
      <w:pPr>
        <w:jc w:val="center"/>
        <w:rPr>
          <w:rFonts w:ascii="Arial Black" w:hAnsi="Arial Black"/>
          <w:sz w:val="40"/>
          <w:szCs w:val="40"/>
          <w:vertAlign w:val="superscript"/>
        </w:rPr>
      </w:pPr>
      <w:r w:rsidRPr="00C77677">
        <w:rPr>
          <w:rFonts w:ascii="Arial Black" w:hAnsi="Arial Black"/>
          <w:sz w:val="40"/>
          <w:szCs w:val="40"/>
        </w:rPr>
        <w:t>WEDNESDAY – NOVEMBER 9</w:t>
      </w:r>
      <w:r w:rsidRPr="00C77677">
        <w:rPr>
          <w:rFonts w:ascii="Arial Black" w:hAnsi="Arial Black"/>
          <w:sz w:val="40"/>
          <w:szCs w:val="40"/>
          <w:vertAlign w:val="superscript"/>
        </w:rPr>
        <w:t>th</w:t>
      </w:r>
    </w:p>
    <w:p w:rsidR="00C77677" w:rsidRPr="00C77677" w:rsidRDefault="00C77677" w:rsidP="006255EB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NOON TILL 1:00PM – PUP 208</w:t>
      </w:r>
    </w:p>
    <w:sectPr w:rsidR="00C77677" w:rsidRPr="00C77677" w:rsidSect="00B01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5EB"/>
    <w:rsid w:val="006255EB"/>
    <w:rsid w:val="006D0251"/>
    <w:rsid w:val="00B01340"/>
    <w:rsid w:val="00C7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/imgres?q=law+school&amp;hl=en&amp;qscrl=1&amp;nord=1&amp;rlz=1T4PRFA_enUS440US440&amp;biw=1680&amp;bih=799&amp;tbm=isch&amp;tbnid=_bcc7DOIPDbv5M:&amp;imgrefurl=http://www.thebestcolleges.org/law_school_bubble/&amp;docid=rD1Cd5f9xqy-GM&amp;imgurl=http://www.thebestcolleges.org/wp-content/uploads/2011/06/law-school.jpg&amp;w=640&amp;h=480&amp;ei=QHuxTtBrxOPRAcHX5KIB&amp;zoom=1&amp;iact=rc&amp;dur=0&amp;sig=101156959862916793837&amp;page=1&amp;tbnh=131&amp;tbnw=175&amp;start=0&amp;ndsp=35&amp;ved=1t:429,r:0,s:0&amp;tx=75&amp;ty=7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kbaron</dc:creator>
  <cp:lastModifiedBy>kbaron</cp:lastModifiedBy>
  <cp:revision>1</cp:revision>
  <cp:lastPrinted>2011-11-02T17:29:00Z</cp:lastPrinted>
  <dcterms:created xsi:type="dcterms:W3CDTF">2011-11-02T17:11:00Z</dcterms:created>
  <dcterms:modified xsi:type="dcterms:W3CDTF">2011-11-02T19:13:00Z</dcterms:modified>
</cp:coreProperties>
</file>