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AEE87" w14:textId="50864B57" w:rsidR="00945C5B" w:rsidRDefault="0042334F" w:rsidP="006119F2">
      <w:pPr>
        <w:spacing w:after="0"/>
        <w:jc w:val="center"/>
        <w:rPr>
          <w:rFonts w:ascii="Arial" w:hAnsi="Arial" w:cs="Arial"/>
          <w:b/>
          <w:sz w:val="24"/>
        </w:rPr>
      </w:pPr>
      <w:r>
        <w:rPr>
          <w:noProof/>
        </w:rPr>
        <w:drawing>
          <wp:inline distT="0" distB="0" distL="0" distR="0" wp14:anchorId="3917ED16" wp14:editId="7C61DAB9">
            <wp:extent cx="6225542" cy="783957"/>
            <wp:effectExtent l="0" t="0" r="3810" b="0"/>
            <wp:docPr id="2119389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25542" cy="783957"/>
                    </a:xfrm>
                    <a:prstGeom prst="rect">
                      <a:avLst/>
                    </a:prstGeom>
                  </pic:spPr>
                </pic:pic>
              </a:graphicData>
            </a:graphic>
          </wp:inline>
        </w:drawing>
      </w:r>
      <w:r>
        <w:br/>
      </w:r>
      <w:r>
        <w:br/>
      </w:r>
      <w:r w:rsidR="7E534FF4" w:rsidRPr="7E534FF4">
        <w:rPr>
          <w:rFonts w:ascii="Arial" w:hAnsi="Arial" w:cs="Arial"/>
          <w:b/>
          <w:bCs/>
          <w:sz w:val="24"/>
          <w:szCs w:val="24"/>
        </w:rPr>
        <w:t>Professional Staff Senate</w:t>
      </w:r>
      <w:r w:rsidR="005B45C1">
        <w:rPr>
          <w:rFonts w:ascii="Arial" w:hAnsi="Arial" w:cs="Arial"/>
          <w:b/>
          <w:bCs/>
          <w:sz w:val="24"/>
          <w:szCs w:val="24"/>
        </w:rPr>
        <w:t xml:space="preserve"> </w:t>
      </w:r>
      <w:r w:rsidR="7E534FF4" w:rsidRPr="7E534FF4">
        <w:rPr>
          <w:rFonts w:ascii="Arial" w:hAnsi="Arial" w:cs="Arial"/>
          <w:b/>
          <w:bCs/>
          <w:sz w:val="24"/>
          <w:szCs w:val="24"/>
        </w:rPr>
        <w:t xml:space="preserve">Meeting </w:t>
      </w:r>
      <w:r w:rsidR="005B45C1">
        <w:rPr>
          <w:rFonts w:ascii="Arial" w:hAnsi="Arial" w:cs="Arial"/>
          <w:b/>
          <w:bCs/>
          <w:sz w:val="24"/>
          <w:szCs w:val="24"/>
        </w:rPr>
        <w:t>Minutes</w:t>
      </w:r>
    </w:p>
    <w:p w14:paraId="049D84AB" w14:textId="40CEBEC8" w:rsidR="006119F2" w:rsidRDefault="7F24DB28" w:rsidP="4B45AEC0">
      <w:pPr>
        <w:spacing w:after="0"/>
        <w:jc w:val="center"/>
        <w:rPr>
          <w:rFonts w:ascii="Arial" w:hAnsi="Arial" w:cs="Arial"/>
          <w:b/>
          <w:bCs/>
          <w:sz w:val="24"/>
          <w:szCs w:val="24"/>
        </w:rPr>
      </w:pPr>
      <w:r w:rsidRPr="7F24DB28">
        <w:rPr>
          <w:rFonts w:ascii="Arial" w:hAnsi="Arial" w:cs="Arial"/>
          <w:b/>
          <w:bCs/>
          <w:sz w:val="24"/>
          <w:szCs w:val="24"/>
        </w:rPr>
        <w:t>Thursday, May 13, 202</w:t>
      </w:r>
      <w:r w:rsidR="005B45C1">
        <w:rPr>
          <w:rFonts w:ascii="Arial" w:hAnsi="Arial" w:cs="Arial"/>
          <w:b/>
          <w:bCs/>
          <w:sz w:val="24"/>
          <w:szCs w:val="24"/>
        </w:rPr>
        <w:t>1</w:t>
      </w:r>
    </w:p>
    <w:p w14:paraId="0CD91D66" w14:textId="1FE02160" w:rsidR="006119F2" w:rsidRDefault="37471F4B" w:rsidP="3C3A02AE">
      <w:pPr>
        <w:spacing w:after="0"/>
        <w:jc w:val="center"/>
        <w:rPr>
          <w:rFonts w:ascii="Arial" w:hAnsi="Arial" w:cs="Arial"/>
          <w:b/>
          <w:bCs/>
          <w:sz w:val="24"/>
          <w:szCs w:val="24"/>
        </w:rPr>
      </w:pPr>
      <w:r w:rsidRPr="37471F4B">
        <w:rPr>
          <w:rFonts w:ascii="Arial" w:hAnsi="Arial" w:cs="Arial"/>
          <w:b/>
          <w:bCs/>
          <w:sz w:val="24"/>
          <w:szCs w:val="24"/>
        </w:rPr>
        <w:t>2:30 – 4:30 PM – Virtual</w:t>
      </w:r>
    </w:p>
    <w:p w14:paraId="746D1898" w14:textId="18556C51" w:rsidR="005B45C1" w:rsidRDefault="005B45C1" w:rsidP="3C3A02AE">
      <w:pPr>
        <w:spacing w:after="0"/>
        <w:jc w:val="center"/>
        <w:rPr>
          <w:rFonts w:ascii="Arial" w:hAnsi="Arial" w:cs="Arial"/>
          <w:b/>
          <w:bCs/>
          <w:sz w:val="24"/>
          <w:szCs w:val="24"/>
        </w:rPr>
      </w:pPr>
    </w:p>
    <w:p w14:paraId="06AE4A4A" w14:textId="77777777" w:rsidR="005B45C1" w:rsidRPr="005B45C1" w:rsidRDefault="005B45C1" w:rsidP="005B45C1">
      <w:pPr>
        <w:pStyle w:val="paragraph"/>
        <w:spacing w:before="0" w:beforeAutospacing="0" w:after="0" w:afterAutospacing="0"/>
        <w:textAlignment w:val="baseline"/>
        <w:rPr>
          <w:rFonts w:asciiTheme="minorHAnsi" w:hAnsiTheme="minorHAnsi" w:cstheme="minorHAnsi"/>
        </w:rPr>
      </w:pPr>
      <w:r w:rsidRPr="005B45C1">
        <w:rPr>
          <w:rStyle w:val="normaltextrun"/>
          <w:rFonts w:asciiTheme="minorHAnsi" w:hAnsiTheme="minorHAnsi" w:cstheme="minorHAnsi"/>
          <w:b/>
          <w:bCs/>
        </w:rPr>
        <w:t>In Attendance: </w:t>
      </w:r>
      <w:hyperlink r:id="rId6" w:anchor="gid=522842090" w:tgtFrame="_blank" w:history="1">
        <w:r w:rsidRPr="005B45C1">
          <w:rPr>
            <w:rStyle w:val="normaltextrun"/>
            <w:rFonts w:asciiTheme="minorHAnsi" w:hAnsiTheme="minorHAnsi" w:cstheme="minorHAnsi"/>
            <w:b/>
            <w:bCs/>
            <w:color w:val="0563C1"/>
            <w:u w:val="single"/>
          </w:rPr>
          <w:t>Link</w:t>
        </w:r>
      </w:hyperlink>
      <w:r w:rsidRPr="005B45C1">
        <w:rPr>
          <w:rStyle w:val="eop"/>
          <w:rFonts w:asciiTheme="minorHAnsi" w:hAnsiTheme="minorHAnsi" w:cstheme="minorHAnsi"/>
        </w:rPr>
        <w:t> </w:t>
      </w:r>
    </w:p>
    <w:p w14:paraId="7FF494BA" w14:textId="77777777" w:rsidR="005B45C1" w:rsidRPr="005B45C1" w:rsidRDefault="005B45C1" w:rsidP="005B45C1">
      <w:pPr>
        <w:pStyle w:val="paragraph"/>
        <w:spacing w:before="0" w:beforeAutospacing="0" w:after="0" w:afterAutospacing="0"/>
        <w:textAlignment w:val="baseline"/>
        <w:rPr>
          <w:rStyle w:val="normaltextrun"/>
          <w:rFonts w:asciiTheme="minorHAnsi" w:hAnsiTheme="minorHAnsi" w:cstheme="minorHAnsi"/>
          <w:b/>
          <w:bCs/>
        </w:rPr>
      </w:pPr>
    </w:p>
    <w:p w14:paraId="6764A829" w14:textId="7623E191" w:rsidR="005B45C1" w:rsidRPr="005B45C1" w:rsidRDefault="005B45C1" w:rsidP="005B45C1">
      <w:pPr>
        <w:pStyle w:val="paragraph"/>
        <w:spacing w:before="0" w:beforeAutospacing="0" w:after="0" w:afterAutospacing="0"/>
        <w:textAlignment w:val="baseline"/>
        <w:rPr>
          <w:rFonts w:asciiTheme="minorHAnsi" w:hAnsiTheme="minorHAnsi" w:cstheme="minorHAnsi"/>
        </w:rPr>
      </w:pPr>
      <w:r w:rsidRPr="005B45C1">
        <w:rPr>
          <w:rStyle w:val="normaltextrun"/>
          <w:rFonts w:asciiTheme="minorHAnsi" w:hAnsiTheme="minorHAnsi" w:cstheme="minorHAnsi"/>
          <w:b/>
          <w:bCs/>
        </w:rPr>
        <w:t>Non-Officer Staff </w:t>
      </w:r>
      <w:proofErr w:type="gramStart"/>
      <w:r w:rsidRPr="005B45C1">
        <w:rPr>
          <w:rStyle w:val="contextualspellingandgrammarerror"/>
          <w:rFonts w:asciiTheme="minorHAnsi" w:hAnsiTheme="minorHAnsi" w:cstheme="minorHAnsi"/>
          <w:b/>
          <w:bCs/>
        </w:rPr>
        <w:t>In</w:t>
      </w:r>
      <w:proofErr w:type="gramEnd"/>
      <w:r w:rsidRPr="005B45C1">
        <w:rPr>
          <w:rStyle w:val="normaltextrun"/>
          <w:rFonts w:asciiTheme="minorHAnsi" w:hAnsiTheme="minorHAnsi" w:cstheme="minorHAnsi"/>
          <w:b/>
          <w:bCs/>
        </w:rPr>
        <w:t> Attendance:</w:t>
      </w:r>
      <w:r w:rsidRPr="005B45C1">
        <w:rPr>
          <w:rStyle w:val="eop"/>
          <w:rFonts w:asciiTheme="minorHAnsi" w:hAnsiTheme="minorHAnsi" w:cstheme="minorHAnsi"/>
        </w:rPr>
        <w:t xml:space="preserve"> Ally </w:t>
      </w:r>
      <w:proofErr w:type="spellStart"/>
      <w:r w:rsidRPr="005B45C1">
        <w:rPr>
          <w:rStyle w:val="eop"/>
          <w:rFonts w:asciiTheme="minorHAnsi" w:hAnsiTheme="minorHAnsi" w:cstheme="minorHAnsi"/>
        </w:rPr>
        <w:t>Hepp</w:t>
      </w:r>
      <w:proofErr w:type="spellEnd"/>
      <w:r w:rsidRPr="005B45C1">
        <w:rPr>
          <w:rStyle w:val="eop"/>
          <w:rFonts w:asciiTheme="minorHAnsi" w:hAnsiTheme="minorHAnsi" w:cstheme="minorHAnsi"/>
        </w:rPr>
        <w:t xml:space="preserve">, Amelia </w:t>
      </w:r>
      <w:proofErr w:type="spellStart"/>
      <w:r w:rsidRPr="005B45C1">
        <w:rPr>
          <w:rStyle w:val="eop"/>
          <w:rFonts w:asciiTheme="minorHAnsi" w:hAnsiTheme="minorHAnsi" w:cstheme="minorHAnsi"/>
        </w:rPr>
        <w:t>Meman</w:t>
      </w:r>
      <w:proofErr w:type="spellEnd"/>
      <w:r w:rsidRPr="005B45C1">
        <w:rPr>
          <w:rStyle w:val="eop"/>
          <w:rFonts w:asciiTheme="minorHAnsi" w:hAnsiTheme="minorHAnsi" w:cstheme="minorHAnsi"/>
        </w:rPr>
        <w:t xml:space="preserve">, Caroline Mulcahy, Jennifer Moser, Sara Rolf, Elle </w:t>
      </w:r>
      <w:proofErr w:type="spellStart"/>
      <w:r w:rsidRPr="005B45C1">
        <w:rPr>
          <w:rStyle w:val="eop"/>
          <w:rFonts w:asciiTheme="minorHAnsi" w:hAnsiTheme="minorHAnsi" w:cstheme="minorHAnsi"/>
        </w:rPr>
        <w:t>Trusz</w:t>
      </w:r>
      <w:proofErr w:type="spellEnd"/>
      <w:r w:rsidRPr="005B45C1">
        <w:rPr>
          <w:rStyle w:val="eop"/>
          <w:rFonts w:asciiTheme="minorHAnsi" w:hAnsiTheme="minorHAnsi" w:cstheme="minorHAnsi"/>
        </w:rPr>
        <w:t>, &amp; Eleanor Lewis</w:t>
      </w:r>
    </w:p>
    <w:p w14:paraId="1B941E57" w14:textId="77777777" w:rsidR="005B45C1" w:rsidRPr="005B45C1" w:rsidRDefault="005B45C1" w:rsidP="005B45C1">
      <w:pPr>
        <w:pStyle w:val="paragraph"/>
        <w:spacing w:before="0" w:beforeAutospacing="0" w:after="0" w:afterAutospacing="0"/>
        <w:textAlignment w:val="baseline"/>
        <w:rPr>
          <w:rFonts w:asciiTheme="minorHAnsi" w:hAnsiTheme="minorHAnsi" w:cstheme="minorHAnsi"/>
        </w:rPr>
      </w:pPr>
      <w:r w:rsidRPr="005B45C1">
        <w:rPr>
          <w:rStyle w:val="eop"/>
          <w:rFonts w:asciiTheme="minorHAnsi" w:hAnsiTheme="minorHAnsi" w:cstheme="minorHAnsi"/>
        </w:rPr>
        <w:t> </w:t>
      </w:r>
    </w:p>
    <w:p w14:paraId="1C5CA33C" w14:textId="2CCAE84D" w:rsidR="005B45C1" w:rsidRPr="005B45C1" w:rsidRDefault="005B45C1" w:rsidP="005B45C1">
      <w:pPr>
        <w:pStyle w:val="paragraph"/>
        <w:numPr>
          <w:ilvl w:val="0"/>
          <w:numId w:val="8"/>
        </w:numPr>
        <w:tabs>
          <w:tab w:val="clear" w:pos="720"/>
        </w:tabs>
        <w:spacing w:before="0" w:beforeAutospacing="0" w:after="0" w:afterAutospacing="0"/>
        <w:textAlignment w:val="baseline"/>
        <w:rPr>
          <w:rFonts w:asciiTheme="minorHAnsi" w:hAnsiTheme="minorHAnsi" w:cstheme="minorHAnsi"/>
        </w:rPr>
      </w:pPr>
      <w:r w:rsidRPr="005B45C1">
        <w:rPr>
          <w:rStyle w:val="normaltextrun"/>
          <w:rFonts w:asciiTheme="minorHAnsi" w:hAnsiTheme="minorHAnsi" w:cstheme="minorHAnsi"/>
        </w:rPr>
        <w:t>Call to Order: 2:32pm</w:t>
      </w:r>
      <w:r w:rsidRPr="005B45C1">
        <w:rPr>
          <w:rStyle w:val="eop"/>
          <w:rFonts w:asciiTheme="minorHAnsi" w:hAnsiTheme="minorHAnsi" w:cstheme="minorHAnsi"/>
        </w:rPr>
        <w:t> </w:t>
      </w:r>
    </w:p>
    <w:p w14:paraId="28EEEE0B" w14:textId="517B373F" w:rsidR="005B45C1" w:rsidRPr="005B45C1" w:rsidRDefault="00C86950" w:rsidP="00C86950">
      <w:pPr>
        <w:pStyle w:val="paragraph"/>
        <w:numPr>
          <w:ilvl w:val="0"/>
          <w:numId w:val="9"/>
        </w:numPr>
        <w:tabs>
          <w:tab w:val="clear" w:pos="720"/>
        </w:tabs>
        <w:spacing w:before="0" w:beforeAutospacing="0" w:after="0" w:afterAutospacing="0"/>
        <w:textAlignment w:val="baseline"/>
        <w:rPr>
          <w:rStyle w:val="eop"/>
          <w:rFonts w:asciiTheme="minorHAnsi" w:hAnsiTheme="minorHAnsi" w:cstheme="minorBidi"/>
        </w:rPr>
      </w:pPr>
      <w:r w:rsidRPr="00C86950">
        <w:rPr>
          <w:rStyle w:val="normaltextrun"/>
          <w:rFonts w:asciiTheme="minorHAnsi" w:hAnsiTheme="minorHAnsi" w:cstheme="minorBidi"/>
        </w:rPr>
        <w:t xml:space="preserve">Approved May 2021 </w:t>
      </w:r>
      <w:hyperlink r:id="rId7">
        <w:r w:rsidRPr="00C86950">
          <w:rPr>
            <w:rStyle w:val="Hyperlink"/>
            <w:rFonts w:asciiTheme="minorHAnsi" w:hAnsiTheme="minorHAnsi" w:cstheme="minorBidi"/>
          </w:rPr>
          <w:t>Meeting Agenda</w:t>
        </w:r>
      </w:hyperlink>
      <w:r w:rsidRPr="00C86950">
        <w:rPr>
          <w:rStyle w:val="normaltextrun"/>
          <w:rFonts w:asciiTheme="minorHAnsi" w:hAnsiTheme="minorHAnsi" w:cstheme="minorBidi"/>
        </w:rPr>
        <w:t xml:space="preserve"> </w:t>
      </w:r>
    </w:p>
    <w:p w14:paraId="040B57B1" w14:textId="2AC69B44" w:rsidR="005B45C1" w:rsidRPr="005B45C1" w:rsidRDefault="00C86950" w:rsidP="00C86950">
      <w:pPr>
        <w:pStyle w:val="paragraph"/>
        <w:numPr>
          <w:ilvl w:val="0"/>
          <w:numId w:val="9"/>
        </w:numPr>
        <w:spacing w:before="0" w:beforeAutospacing="0" w:after="0" w:afterAutospacing="0"/>
        <w:textAlignment w:val="baseline"/>
        <w:rPr>
          <w:rStyle w:val="eop"/>
          <w:rFonts w:asciiTheme="minorHAnsi" w:hAnsiTheme="minorHAnsi" w:cstheme="minorBidi"/>
        </w:rPr>
      </w:pPr>
      <w:r w:rsidRPr="00C86950">
        <w:rPr>
          <w:rStyle w:val="normaltextrun"/>
          <w:rFonts w:asciiTheme="minorHAnsi" w:hAnsiTheme="minorHAnsi" w:cstheme="minorBidi"/>
        </w:rPr>
        <w:t xml:space="preserve">Approved April 2021 </w:t>
      </w:r>
      <w:hyperlink r:id="rId8">
        <w:r w:rsidRPr="00C86950">
          <w:rPr>
            <w:rStyle w:val="Hyperlink"/>
            <w:rFonts w:asciiTheme="minorHAnsi" w:hAnsiTheme="minorHAnsi" w:cstheme="minorBidi"/>
          </w:rPr>
          <w:t>Meeting Minutes</w:t>
        </w:r>
      </w:hyperlink>
    </w:p>
    <w:p w14:paraId="6405D0E8" w14:textId="42C6EF9F" w:rsidR="53F3D020" w:rsidRPr="005B45C1" w:rsidRDefault="7F24DB28" w:rsidP="005B45C1">
      <w:pPr>
        <w:pStyle w:val="paragraph"/>
        <w:numPr>
          <w:ilvl w:val="0"/>
          <w:numId w:val="9"/>
        </w:numPr>
        <w:tabs>
          <w:tab w:val="clear" w:pos="720"/>
        </w:tabs>
        <w:spacing w:before="0" w:beforeAutospacing="0" w:after="0" w:afterAutospacing="0"/>
        <w:textAlignment w:val="baseline"/>
        <w:rPr>
          <w:rFonts w:asciiTheme="minorHAnsi" w:hAnsiTheme="minorHAnsi" w:cstheme="minorHAnsi"/>
        </w:rPr>
      </w:pPr>
      <w:r w:rsidRPr="005B45C1">
        <w:rPr>
          <w:rFonts w:asciiTheme="minorHAnsi" w:eastAsia="Arial" w:hAnsiTheme="minorHAnsi" w:cstheme="minorHAnsi"/>
          <w:color w:val="222222"/>
        </w:rPr>
        <w:t xml:space="preserve">Self-Care Series – Jack Seuss, </w:t>
      </w:r>
      <w:proofErr w:type="spellStart"/>
      <w:r w:rsidRPr="005B45C1">
        <w:rPr>
          <w:rFonts w:asciiTheme="minorHAnsi" w:eastAsia="Arial" w:hAnsiTheme="minorHAnsi" w:cstheme="minorHAnsi"/>
          <w:color w:val="222222"/>
        </w:rPr>
        <w:t>DoIT</w:t>
      </w:r>
      <w:proofErr w:type="spellEnd"/>
      <w:r w:rsidRPr="005B45C1">
        <w:rPr>
          <w:rFonts w:asciiTheme="minorHAnsi" w:eastAsia="Arial" w:hAnsiTheme="minorHAnsi" w:cstheme="minorHAnsi"/>
          <w:color w:val="222222"/>
        </w:rPr>
        <w:t xml:space="preserve"> (2:35 pm)</w:t>
      </w:r>
    </w:p>
    <w:p w14:paraId="19163A37" w14:textId="2CFC8A96" w:rsidR="16B7B485" w:rsidRPr="005B45C1" w:rsidRDefault="16B7B485" w:rsidP="16B7B485">
      <w:pPr>
        <w:pStyle w:val="ListParagraph"/>
        <w:numPr>
          <w:ilvl w:val="1"/>
          <w:numId w:val="2"/>
        </w:numPr>
        <w:rPr>
          <w:rFonts w:eastAsiaTheme="minorEastAsia" w:cstheme="minorHAnsi"/>
          <w:color w:val="263238"/>
          <w:sz w:val="24"/>
          <w:szCs w:val="24"/>
        </w:rPr>
      </w:pPr>
      <w:r w:rsidRPr="005B45C1">
        <w:rPr>
          <w:rFonts w:eastAsia="Arial" w:cstheme="minorHAnsi"/>
          <w:color w:val="263238"/>
          <w:sz w:val="24"/>
          <w:szCs w:val="24"/>
        </w:rPr>
        <w:t>Who are you?</w:t>
      </w:r>
    </w:p>
    <w:p w14:paraId="6F5D658B" w14:textId="66542CA6" w:rsidR="006E5968" w:rsidRPr="005B45C1" w:rsidRDefault="006E5968" w:rsidP="006E5968">
      <w:pPr>
        <w:pStyle w:val="ListParagraph"/>
        <w:numPr>
          <w:ilvl w:val="2"/>
          <w:numId w:val="2"/>
        </w:numPr>
        <w:rPr>
          <w:rFonts w:eastAsiaTheme="minorEastAsia" w:cstheme="minorHAnsi"/>
          <w:color w:val="263238"/>
          <w:sz w:val="24"/>
          <w:szCs w:val="24"/>
        </w:rPr>
      </w:pPr>
      <w:r w:rsidRPr="005B45C1">
        <w:rPr>
          <w:rFonts w:eastAsia="Arial" w:cstheme="minorHAnsi"/>
          <w:color w:val="263238"/>
          <w:sz w:val="24"/>
          <w:szCs w:val="24"/>
        </w:rPr>
        <w:t>Vice President of IT &amp; CIO since 2005</w:t>
      </w:r>
    </w:p>
    <w:p w14:paraId="08AC7043" w14:textId="4641DA1C" w:rsidR="16B7B485" w:rsidRPr="005B45C1" w:rsidRDefault="16B7B485" w:rsidP="16B7B485">
      <w:pPr>
        <w:pStyle w:val="ListParagraph"/>
        <w:numPr>
          <w:ilvl w:val="1"/>
          <w:numId w:val="2"/>
        </w:numPr>
        <w:rPr>
          <w:rFonts w:eastAsiaTheme="minorEastAsia" w:cstheme="minorHAnsi"/>
          <w:color w:val="263238"/>
          <w:sz w:val="24"/>
          <w:szCs w:val="24"/>
        </w:rPr>
      </w:pPr>
      <w:r w:rsidRPr="005B45C1">
        <w:rPr>
          <w:rFonts w:eastAsia="Arial" w:cstheme="minorHAnsi"/>
          <w:color w:val="263238"/>
          <w:sz w:val="24"/>
          <w:szCs w:val="24"/>
        </w:rPr>
        <w:t>What does your unit do on campus?</w:t>
      </w:r>
    </w:p>
    <w:p w14:paraId="67593D09" w14:textId="62CCD0CF" w:rsidR="006E5968" w:rsidRPr="005B45C1" w:rsidRDefault="005B45C1" w:rsidP="006E5968">
      <w:pPr>
        <w:pStyle w:val="ListParagraph"/>
        <w:numPr>
          <w:ilvl w:val="2"/>
          <w:numId w:val="2"/>
        </w:numPr>
        <w:rPr>
          <w:rFonts w:eastAsiaTheme="minorEastAsia" w:cstheme="minorHAnsi"/>
          <w:color w:val="263238"/>
          <w:sz w:val="24"/>
          <w:szCs w:val="24"/>
        </w:rPr>
      </w:pPr>
      <w:r w:rsidRPr="005B45C1">
        <w:rPr>
          <w:rFonts w:eastAsia="Arial" w:cstheme="minorHAnsi"/>
          <w:color w:val="263238"/>
          <w:sz w:val="24"/>
          <w:szCs w:val="24"/>
        </w:rPr>
        <w:t xml:space="preserve">Provides faculty and staff with the best possible information and instructional technology services </w:t>
      </w:r>
    </w:p>
    <w:p w14:paraId="4A223C34" w14:textId="69F91804" w:rsidR="16B7B485" w:rsidRPr="005B45C1" w:rsidRDefault="16B7B485" w:rsidP="16B7B485">
      <w:pPr>
        <w:pStyle w:val="ListParagraph"/>
        <w:numPr>
          <w:ilvl w:val="1"/>
          <w:numId w:val="2"/>
        </w:numPr>
        <w:rPr>
          <w:rFonts w:eastAsiaTheme="minorEastAsia" w:cstheme="minorHAnsi"/>
          <w:color w:val="263238"/>
          <w:sz w:val="24"/>
          <w:szCs w:val="24"/>
        </w:rPr>
      </w:pPr>
      <w:r w:rsidRPr="005B45C1">
        <w:rPr>
          <w:rFonts w:eastAsia="Arial" w:cstheme="minorHAnsi"/>
          <w:color w:val="263238"/>
          <w:sz w:val="24"/>
          <w:szCs w:val="24"/>
        </w:rPr>
        <w:t>How are you actively taking care of staff in your area?</w:t>
      </w:r>
    </w:p>
    <w:p w14:paraId="15D09F1C" w14:textId="0A5E0709" w:rsidR="003E616D" w:rsidRPr="005B45C1" w:rsidRDefault="003E616D" w:rsidP="003E616D">
      <w:pPr>
        <w:pStyle w:val="ListParagraph"/>
        <w:numPr>
          <w:ilvl w:val="2"/>
          <w:numId w:val="2"/>
        </w:numPr>
        <w:rPr>
          <w:rFonts w:eastAsiaTheme="minorEastAsia" w:cstheme="minorHAnsi"/>
          <w:color w:val="263238"/>
          <w:sz w:val="24"/>
          <w:szCs w:val="24"/>
        </w:rPr>
      </w:pPr>
      <w:r w:rsidRPr="005B45C1">
        <w:rPr>
          <w:rFonts w:eastAsia="Arial" w:cstheme="minorHAnsi"/>
          <w:color w:val="263238"/>
          <w:sz w:val="24"/>
          <w:szCs w:val="24"/>
        </w:rPr>
        <w:t>Developing a culture where you’re giving positive feedback and giving people an opportunity to grow during PMP process</w:t>
      </w:r>
    </w:p>
    <w:p w14:paraId="544092F3" w14:textId="68B8060D" w:rsidR="003E616D" w:rsidRPr="005B45C1" w:rsidRDefault="003E616D" w:rsidP="003E616D">
      <w:pPr>
        <w:pStyle w:val="ListParagraph"/>
        <w:numPr>
          <w:ilvl w:val="2"/>
          <w:numId w:val="2"/>
        </w:numPr>
        <w:rPr>
          <w:rFonts w:eastAsiaTheme="minorEastAsia" w:cstheme="minorHAnsi"/>
          <w:color w:val="263238"/>
          <w:sz w:val="24"/>
          <w:szCs w:val="24"/>
        </w:rPr>
      </w:pPr>
      <w:r w:rsidRPr="005B45C1">
        <w:rPr>
          <w:rFonts w:eastAsia="Arial" w:cstheme="minorHAnsi"/>
          <w:color w:val="263238"/>
          <w:sz w:val="24"/>
          <w:szCs w:val="24"/>
        </w:rPr>
        <w:t>Early adopter of telework and remote work, so the shift was more nuanced.</w:t>
      </w:r>
    </w:p>
    <w:p w14:paraId="76CD183B" w14:textId="208D63B6" w:rsidR="003E616D" w:rsidRPr="005B45C1" w:rsidRDefault="003E616D" w:rsidP="003E616D">
      <w:pPr>
        <w:pStyle w:val="ListParagraph"/>
        <w:numPr>
          <w:ilvl w:val="2"/>
          <w:numId w:val="2"/>
        </w:numPr>
        <w:rPr>
          <w:rFonts w:eastAsiaTheme="minorEastAsia" w:cstheme="minorHAnsi"/>
          <w:color w:val="263238"/>
          <w:sz w:val="24"/>
          <w:szCs w:val="24"/>
        </w:rPr>
      </w:pPr>
      <w:r w:rsidRPr="005B45C1">
        <w:rPr>
          <w:rFonts w:eastAsia="Arial" w:cstheme="minorHAnsi"/>
          <w:color w:val="263238"/>
          <w:sz w:val="24"/>
          <w:szCs w:val="24"/>
        </w:rPr>
        <w:t xml:space="preserve">Tried to regularly communicate with the team throughout the pandemic through “Take a Break with </w:t>
      </w:r>
      <w:proofErr w:type="spellStart"/>
      <w:r w:rsidRPr="005B45C1">
        <w:rPr>
          <w:rFonts w:eastAsia="Arial" w:cstheme="minorHAnsi"/>
          <w:color w:val="263238"/>
          <w:sz w:val="24"/>
          <w:szCs w:val="24"/>
        </w:rPr>
        <w:t>DoIT</w:t>
      </w:r>
      <w:proofErr w:type="spellEnd"/>
      <w:r w:rsidRPr="005B45C1">
        <w:rPr>
          <w:rFonts w:eastAsia="Arial" w:cstheme="minorHAnsi"/>
          <w:color w:val="263238"/>
          <w:sz w:val="24"/>
          <w:szCs w:val="24"/>
        </w:rPr>
        <w:t>” (virtual activities and discussions)</w:t>
      </w:r>
    </w:p>
    <w:p w14:paraId="6B370246" w14:textId="2AF0D451" w:rsidR="003E616D" w:rsidRPr="005B45C1" w:rsidRDefault="003E616D" w:rsidP="003E616D">
      <w:pPr>
        <w:pStyle w:val="ListParagraph"/>
        <w:numPr>
          <w:ilvl w:val="2"/>
          <w:numId w:val="2"/>
        </w:numPr>
        <w:rPr>
          <w:rFonts w:eastAsiaTheme="minorEastAsia" w:cstheme="minorHAnsi"/>
          <w:color w:val="263238"/>
          <w:sz w:val="24"/>
          <w:szCs w:val="24"/>
        </w:rPr>
      </w:pPr>
      <w:r w:rsidRPr="005B45C1">
        <w:rPr>
          <w:rFonts w:eastAsia="Arial" w:cstheme="minorHAnsi"/>
          <w:color w:val="263238"/>
          <w:sz w:val="24"/>
          <w:szCs w:val="24"/>
        </w:rPr>
        <w:t xml:space="preserve">Thinking how to press the boundaries </w:t>
      </w:r>
    </w:p>
    <w:p w14:paraId="189BB01A" w14:textId="740DF6C6" w:rsidR="16B7B485" w:rsidRPr="005B45C1" w:rsidRDefault="7F24DB28" w:rsidP="7F24DB28">
      <w:pPr>
        <w:pStyle w:val="ListParagraph"/>
        <w:numPr>
          <w:ilvl w:val="1"/>
          <w:numId w:val="2"/>
        </w:numPr>
        <w:rPr>
          <w:rFonts w:eastAsiaTheme="minorEastAsia" w:cstheme="minorHAnsi"/>
          <w:color w:val="263238"/>
          <w:sz w:val="24"/>
          <w:szCs w:val="24"/>
        </w:rPr>
      </w:pPr>
      <w:r w:rsidRPr="005B45C1">
        <w:rPr>
          <w:rFonts w:eastAsia="Arial" w:cstheme="minorHAnsi"/>
          <w:color w:val="263238"/>
          <w:sz w:val="24"/>
          <w:szCs w:val="24"/>
        </w:rPr>
        <w:t>Do you have any personal self-care strategies you would like to share?</w:t>
      </w:r>
      <w:r w:rsidRPr="005B45C1">
        <w:rPr>
          <w:rFonts w:eastAsia="Arial" w:cstheme="minorHAnsi"/>
          <w:color w:val="222222"/>
          <w:sz w:val="24"/>
          <w:szCs w:val="24"/>
        </w:rPr>
        <w:t xml:space="preserve">  </w:t>
      </w:r>
    </w:p>
    <w:p w14:paraId="56C0F17B" w14:textId="3409783E" w:rsidR="003E616D" w:rsidRPr="005B45C1" w:rsidRDefault="003E616D" w:rsidP="003E616D">
      <w:pPr>
        <w:pStyle w:val="ListParagraph"/>
        <w:numPr>
          <w:ilvl w:val="2"/>
          <w:numId w:val="2"/>
        </w:numPr>
        <w:rPr>
          <w:rFonts w:eastAsiaTheme="minorEastAsia" w:cstheme="minorHAnsi"/>
          <w:color w:val="263238"/>
          <w:sz w:val="24"/>
          <w:szCs w:val="24"/>
        </w:rPr>
      </w:pPr>
      <w:r w:rsidRPr="005B45C1">
        <w:rPr>
          <w:rFonts w:eastAsia="Arial" w:cstheme="minorHAnsi"/>
          <w:color w:val="222222"/>
          <w:sz w:val="24"/>
          <w:szCs w:val="24"/>
        </w:rPr>
        <w:t>Prioritize your health and family through your calendar. Carve out time on your calendar for yourself</w:t>
      </w:r>
    </w:p>
    <w:p w14:paraId="6A56AD73" w14:textId="202CF39E" w:rsidR="003E616D" w:rsidRPr="005B45C1" w:rsidRDefault="003E616D" w:rsidP="003E616D">
      <w:pPr>
        <w:pStyle w:val="ListParagraph"/>
        <w:numPr>
          <w:ilvl w:val="2"/>
          <w:numId w:val="2"/>
        </w:numPr>
        <w:rPr>
          <w:rFonts w:eastAsiaTheme="minorEastAsia" w:cstheme="minorHAnsi"/>
          <w:color w:val="263238"/>
          <w:sz w:val="24"/>
          <w:szCs w:val="24"/>
        </w:rPr>
      </w:pPr>
      <w:r w:rsidRPr="005B45C1">
        <w:rPr>
          <w:rFonts w:eastAsia="Arial" w:cstheme="minorHAnsi"/>
          <w:color w:val="222222"/>
          <w:sz w:val="24"/>
          <w:szCs w:val="24"/>
        </w:rPr>
        <w:t>Understand how you do your best work and leverage that to your advantage</w:t>
      </w:r>
    </w:p>
    <w:p w14:paraId="778ABC67" w14:textId="2ACEF374" w:rsidR="003E616D" w:rsidRPr="005B45C1" w:rsidRDefault="003E616D" w:rsidP="003E616D">
      <w:pPr>
        <w:pStyle w:val="ListParagraph"/>
        <w:numPr>
          <w:ilvl w:val="2"/>
          <w:numId w:val="2"/>
        </w:numPr>
        <w:rPr>
          <w:rFonts w:eastAsiaTheme="minorEastAsia" w:cstheme="minorHAnsi"/>
          <w:color w:val="263238"/>
          <w:sz w:val="24"/>
          <w:szCs w:val="24"/>
        </w:rPr>
      </w:pPr>
      <w:r w:rsidRPr="005B45C1">
        <w:rPr>
          <w:rFonts w:eastAsia="Arial" w:cstheme="minorHAnsi"/>
          <w:color w:val="222222"/>
          <w:sz w:val="24"/>
          <w:szCs w:val="24"/>
        </w:rPr>
        <w:t>Build your professional network</w:t>
      </w:r>
      <w:r w:rsidR="00536F16" w:rsidRPr="005B45C1">
        <w:rPr>
          <w:rFonts w:eastAsia="Arial" w:cstheme="minorHAnsi"/>
          <w:color w:val="222222"/>
          <w:sz w:val="24"/>
          <w:szCs w:val="24"/>
        </w:rPr>
        <w:t xml:space="preserve"> – it’s personally and professionally rewarding!</w:t>
      </w:r>
    </w:p>
    <w:p w14:paraId="14653FD9" w14:textId="0A814F5C" w:rsidR="003E616D" w:rsidRPr="005B45C1" w:rsidRDefault="003E616D" w:rsidP="003E616D">
      <w:pPr>
        <w:pStyle w:val="ListParagraph"/>
        <w:numPr>
          <w:ilvl w:val="2"/>
          <w:numId w:val="2"/>
        </w:numPr>
        <w:rPr>
          <w:rFonts w:eastAsiaTheme="minorEastAsia" w:cstheme="minorHAnsi"/>
          <w:color w:val="263238"/>
          <w:sz w:val="24"/>
          <w:szCs w:val="24"/>
        </w:rPr>
      </w:pPr>
      <w:r w:rsidRPr="005B45C1">
        <w:rPr>
          <w:rFonts w:eastAsia="Arial" w:cstheme="minorHAnsi"/>
          <w:color w:val="222222"/>
          <w:sz w:val="24"/>
          <w:szCs w:val="24"/>
        </w:rPr>
        <w:t xml:space="preserve">Leading is serving </w:t>
      </w:r>
      <w:r w:rsidR="00536F16" w:rsidRPr="005B45C1">
        <w:rPr>
          <w:rFonts w:eastAsia="Arial" w:cstheme="minorHAnsi"/>
          <w:color w:val="222222"/>
          <w:sz w:val="24"/>
          <w:szCs w:val="24"/>
        </w:rPr>
        <w:t>– work for people you believe in and serve the people you lead</w:t>
      </w:r>
    </w:p>
    <w:p w14:paraId="0CBA4363" w14:textId="605E6036" w:rsidR="7F24DB28" w:rsidRPr="005B45C1" w:rsidRDefault="7F24DB28" w:rsidP="7F24DB28">
      <w:pPr>
        <w:pStyle w:val="ListParagraph"/>
        <w:numPr>
          <w:ilvl w:val="0"/>
          <w:numId w:val="2"/>
        </w:numPr>
        <w:spacing w:after="0" w:line="360" w:lineRule="auto"/>
        <w:rPr>
          <w:rFonts w:eastAsiaTheme="minorEastAsia" w:cstheme="minorHAnsi"/>
          <w:color w:val="000000" w:themeColor="text1"/>
          <w:sz w:val="24"/>
          <w:szCs w:val="24"/>
        </w:rPr>
      </w:pPr>
      <w:r w:rsidRPr="005B45C1">
        <w:rPr>
          <w:rFonts w:eastAsia="Arial" w:cstheme="minorHAnsi"/>
          <w:color w:val="000000" w:themeColor="text1"/>
          <w:sz w:val="24"/>
          <w:szCs w:val="24"/>
        </w:rPr>
        <w:t>Return to Campus Update – Valerie Thomas (3:05 pm)</w:t>
      </w:r>
    </w:p>
    <w:p w14:paraId="60D62297" w14:textId="4AD1E585" w:rsidR="00536F16" w:rsidRPr="005B45C1" w:rsidRDefault="00536F16" w:rsidP="00536F16">
      <w:pPr>
        <w:pStyle w:val="ListParagraph"/>
        <w:numPr>
          <w:ilvl w:val="1"/>
          <w:numId w:val="2"/>
        </w:numPr>
        <w:spacing w:after="0" w:line="360" w:lineRule="auto"/>
        <w:rPr>
          <w:rFonts w:eastAsiaTheme="minorEastAsia" w:cstheme="minorHAnsi"/>
          <w:color w:val="000000" w:themeColor="text1"/>
          <w:sz w:val="24"/>
          <w:szCs w:val="24"/>
        </w:rPr>
      </w:pPr>
      <w:r w:rsidRPr="005B45C1">
        <w:rPr>
          <w:rFonts w:eastAsia="Arial" w:cstheme="minorHAnsi"/>
          <w:color w:val="000000" w:themeColor="text1"/>
          <w:sz w:val="24"/>
          <w:szCs w:val="24"/>
        </w:rPr>
        <w:t>Over the past 14 months, we’ve had about 480 staff members working on campus who have been safe. Safety is the first consideration</w:t>
      </w:r>
    </w:p>
    <w:p w14:paraId="79DE653E" w14:textId="7EA1FBF4" w:rsidR="00536F16" w:rsidRPr="005B45C1" w:rsidRDefault="00536F16" w:rsidP="00536F16">
      <w:pPr>
        <w:pStyle w:val="ListParagraph"/>
        <w:numPr>
          <w:ilvl w:val="1"/>
          <w:numId w:val="2"/>
        </w:numPr>
        <w:spacing w:after="0" w:line="360" w:lineRule="auto"/>
        <w:rPr>
          <w:rFonts w:eastAsiaTheme="minorEastAsia" w:cstheme="minorHAnsi"/>
          <w:color w:val="000000" w:themeColor="text1"/>
          <w:sz w:val="24"/>
          <w:szCs w:val="24"/>
        </w:rPr>
      </w:pPr>
      <w:r w:rsidRPr="005B45C1">
        <w:rPr>
          <w:rFonts w:eastAsiaTheme="minorEastAsia" w:cstheme="minorHAnsi"/>
          <w:color w:val="000000" w:themeColor="text1"/>
          <w:sz w:val="24"/>
          <w:szCs w:val="24"/>
        </w:rPr>
        <w:t xml:space="preserve">Formed a work group to ask the Deans and Vice Presidents what they would like to see as we return to campus. </w:t>
      </w:r>
    </w:p>
    <w:p w14:paraId="274BCB3C" w14:textId="687CA882" w:rsidR="00536F16" w:rsidRPr="005B45C1" w:rsidRDefault="00536F16" w:rsidP="00536F16">
      <w:pPr>
        <w:pStyle w:val="ListParagraph"/>
        <w:numPr>
          <w:ilvl w:val="2"/>
          <w:numId w:val="2"/>
        </w:numPr>
        <w:spacing w:after="0" w:line="360" w:lineRule="auto"/>
        <w:rPr>
          <w:rFonts w:eastAsiaTheme="minorEastAsia" w:cstheme="minorHAnsi"/>
          <w:color w:val="000000" w:themeColor="text1"/>
          <w:sz w:val="24"/>
          <w:szCs w:val="24"/>
        </w:rPr>
      </w:pPr>
      <w:r w:rsidRPr="005B45C1">
        <w:rPr>
          <w:rFonts w:eastAsiaTheme="minorEastAsia" w:cstheme="minorHAnsi"/>
          <w:color w:val="000000" w:themeColor="text1"/>
          <w:sz w:val="24"/>
          <w:szCs w:val="24"/>
        </w:rPr>
        <w:t>The consensus was that we slowly come back in early July</w:t>
      </w:r>
    </w:p>
    <w:p w14:paraId="115963D0" w14:textId="22216E27" w:rsidR="00536F16" w:rsidRPr="005B45C1" w:rsidRDefault="00536F16" w:rsidP="00536F16">
      <w:pPr>
        <w:pStyle w:val="ListParagraph"/>
        <w:numPr>
          <w:ilvl w:val="2"/>
          <w:numId w:val="2"/>
        </w:numPr>
        <w:spacing w:after="0" w:line="360" w:lineRule="auto"/>
        <w:rPr>
          <w:rFonts w:eastAsiaTheme="minorEastAsia" w:cstheme="minorHAnsi"/>
          <w:color w:val="000000" w:themeColor="text1"/>
          <w:sz w:val="24"/>
          <w:szCs w:val="24"/>
        </w:rPr>
      </w:pPr>
      <w:r w:rsidRPr="005B45C1">
        <w:rPr>
          <w:rFonts w:eastAsiaTheme="minorEastAsia" w:cstheme="minorHAnsi"/>
          <w:color w:val="000000" w:themeColor="text1"/>
          <w:sz w:val="24"/>
          <w:szCs w:val="24"/>
        </w:rPr>
        <w:lastRenderedPageBreak/>
        <w:t>The expectation is that we come back fully to what our schedules will permanently be by August</w:t>
      </w:r>
    </w:p>
    <w:p w14:paraId="44AC6D26" w14:textId="5FB3FD26" w:rsidR="00536F16" w:rsidRPr="005B45C1" w:rsidRDefault="00536F16" w:rsidP="00536F16">
      <w:pPr>
        <w:pStyle w:val="ListParagraph"/>
        <w:numPr>
          <w:ilvl w:val="2"/>
          <w:numId w:val="2"/>
        </w:numPr>
        <w:spacing w:after="0" w:line="360" w:lineRule="auto"/>
        <w:rPr>
          <w:rFonts w:eastAsiaTheme="minorEastAsia" w:cstheme="minorHAnsi"/>
          <w:color w:val="000000" w:themeColor="text1"/>
          <w:sz w:val="24"/>
          <w:szCs w:val="24"/>
        </w:rPr>
      </w:pPr>
      <w:r w:rsidRPr="005B45C1">
        <w:rPr>
          <w:rFonts w:eastAsiaTheme="minorEastAsia" w:cstheme="minorHAnsi"/>
          <w:color w:val="000000" w:themeColor="text1"/>
          <w:sz w:val="24"/>
          <w:szCs w:val="24"/>
        </w:rPr>
        <w:t xml:space="preserve">Pre-Pandemic, HR had to sign off on telework permission. Now, we will be looking at what </w:t>
      </w:r>
      <w:r w:rsidRPr="005B45C1">
        <w:rPr>
          <w:rFonts w:eastAsiaTheme="minorEastAsia" w:cstheme="minorHAnsi"/>
          <w:i/>
          <w:iCs/>
          <w:color w:val="000000" w:themeColor="text1"/>
          <w:sz w:val="24"/>
          <w:szCs w:val="24"/>
        </w:rPr>
        <w:t>jobs</w:t>
      </w:r>
      <w:r w:rsidRPr="005B45C1">
        <w:rPr>
          <w:rFonts w:eastAsiaTheme="minorEastAsia" w:cstheme="minorHAnsi"/>
          <w:color w:val="000000" w:themeColor="text1"/>
          <w:sz w:val="24"/>
          <w:szCs w:val="24"/>
        </w:rPr>
        <w:t xml:space="preserve"> can be done remotely vs. looking at the individual person</w:t>
      </w:r>
    </w:p>
    <w:p w14:paraId="170387C1" w14:textId="2491CE7C" w:rsidR="00536F16" w:rsidRPr="005B45C1" w:rsidRDefault="00536F16" w:rsidP="00536F16">
      <w:pPr>
        <w:pStyle w:val="ListParagraph"/>
        <w:numPr>
          <w:ilvl w:val="2"/>
          <w:numId w:val="2"/>
        </w:numPr>
        <w:spacing w:after="0" w:line="360" w:lineRule="auto"/>
        <w:rPr>
          <w:rFonts w:eastAsiaTheme="minorEastAsia" w:cstheme="minorHAnsi"/>
          <w:color w:val="000000" w:themeColor="text1"/>
          <w:sz w:val="24"/>
          <w:szCs w:val="24"/>
        </w:rPr>
      </w:pPr>
      <w:r w:rsidRPr="005B45C1">
        <w:rPr>
          <w:rFonts w:eastAsiaTheme="minorEastAsia" w:cstheme="minorHAnsi"/>
          <w:color w:val="000000" w:themeColor="text1"/>
          <w:sz w:val="24"/>
          <w:szCs w:val="24"/>
        </w:rPr>
        <w:t xml:space="preserve">The HR website will have information on office spacing procedures </w:t>
      </w:r>
    </w:p>
    <w:p w14:paraId="1A7A474E" w14:textId="08AB3B99" w:rsidR="00536F16" w:rsidRPr="005B45C1" w:rsidRDefault="00536F16" w:rsidP="00536F16">
      <w:pPr>
        <w:pStyle w:val="ListParagraph"/>
        <w:numPr>
          <w:ilvl w:val="2"/>
          <w:numId w:val="2"/>
        </w:numPr>
        <w:spacing w:after="0" w:line="360" w:lineRule="auto"/>
        <w:rPr>
          <w:rFonts w:eastAsiaTheme="minorEastAsia" w:cstheme="minorHAnsi"/>
          <w:color w:val="000000" w:themeColor="text1"/>
          <w:sz w:val="24"/>
          <w:szCs w:val="24"/>
        </w:rPr>
      </w:pPr>
      <w:r w:rsidRPr="005B45C1">
        <w:rPr>
          <w:rFonts w:eastAsiaTheme="minorEastAsia" w:cstheme="minorHAnsi"/>
          <w:color w:val="000000" w:themeColor="text1"/>
          <w:sz w:val="24"/>
          <w:szCs w:val="24"/>
        </w:rPr>
        <w:t>The expectation is that all staff and faculty will be fully vaccinated when they return, with exceptions for medical or religious concerns</w:t>
      </w:r>
    </w:p>
    <w:p w14:paraId="2C1A1A2D" w14:textId="0C193F67" w:rsidR="00536F16" w:rsidRPr="005B45C1" w:rsidRDefault="00536F16" w:rsidP="00536F16">
      <w:pPr>
        <w:pStyle w:val="ListParagraph"/>
        <w:numPr>
          <w:ilvl w:val="2"/>
          <w:numId w:val="2"/>
        </w:numPr>
        <w:spacing w:after="0" w:line="360" w:lineRule="auto"/>
        <w:rPr>
          <w:rFonts w:eastAsiaTheme="minorEastAsia" w:cstheme="minorHAnsi"/>
          <w:color w:val="000000" w:themeColor="text1"/>
          <w:sz w:val="24"/>
          <w:szCs w:val="24"/>
        </w:rPr>
      </w:pPr>
      <w:r w:rsidRPr="005B45C1">
        <w:rPr>
          <w:rFonts w:eastAsiaTheme="minorEastAsia" w:cstheme="minorHAnsi"/>
          <w:color w:val="000000" w:themeColor="text1"/>
          <w:sz w:val="24"/>
          <w:szCs w:val="24"/>
        </w:rPr>
        <w:t xml:space="preserve">Vaccination card submission will be through </w:t>
      </w:r>
      <w:proofErr w:type="spellStart"/>
      <w:r w:rsidRPr="005B45C1">
        <w:rPr>
          <w:rFonts w:eastAsiaTheme="minorEastAsia" w:cstheme="minorHAnsi"/>
          <w:color w:val="000000" w:themeColor="text1"/>
          <w:sz w:val="24"/>
          <w:szCs w:val="24"/>
        </w:rPr>
        <w:t>DoIT</w:t>
      </w:r>
      <w:proofErr w:type="spellEnd"/>
      <w:r w:rsidRPr="005B45C1">
        <w:rPr>
          <w:rFonts w:eastAsiaTheme="minorEastAsia" w:cstheme="minorHAnsi"/>
          <w:color w:val="000000" w:themeColor="text1"/>
          <w:sz w:val="24"/>
          <w:szCs w:val="24"/>
        </w:rPr>
        <w:t xml:space="preserve">. Staff can </w:t>
      </w:r>
      <w:hyperlink r:id="rId9" w:history="1">
        <w:r w:rsidRPr="005B45C1">
          <w:rPr>
            <w:rStyle w:val="Hyperlink"/>
            <w:rFonts w:eastAsiaTheme="minorEastAsia" w:cstheme="minorHAnsi"/>
            <w:sz w:val="24"/>
            <w:szCs w:val="24"/>
          </w:rPr>
          <w:t>visit this website</w:t>
        </w:r>
      </w:hyperlink>
      <w:r w:rsidRPr="005B45C1">
        <w:rPr>
          <w:rFonts w:eastAsiaTheme="minorEastAsia" w:cstheme="minorHAnsi"/>
          <w:color w:val="000000" w:themeColor="text1"/>
          <w:sz w:val="24"/>
          <w:szCs w:val="24"/>
        </w:rPr>
        <w:t xml:space="preserve"> to learn how to upload their cards. </w:t>
      </w:r>
    </w:p>
    <w:p w14:paraId="3FA2134E" w14:textId="36D9DDA9" w:rsidR="00536F16" w:rsidRPr="005B45C1" w:rsidRDefault="00536F16" w:rsidP="00536F16">
      <w:pPr>
        <w:pStyle w:val="ListParagraph"/>
        <w:numPr>
          <w:ilvl w:val="2"/>
          <w:numId w:val="2"/>
        </w:numPr>
        <w:spacing w:after="0" w:line="360" w:lineRule="auto"/>
        <w:rPr>
          <w:rFonts w:eastAsiaTheme="minorEastAsia" w:cstheme="minorHAnsi"/>
          <w:color w:val="000000" w:themeColor="text1"/>
          <w:sz w:val="24"/>
          <w:szCs w:val="24"/>
        </w:rPr>
      </w:pPr>
      <w:r w:rsidRPr="005B45C1">
        <w:rPr>
          <w:rFonts w:eastAsiaTheme="minorEastAsia" w:cstheme="minorHAnsi"/>
          <w:color w:val="000000" w:themeColor="text1"/>
          <w:sz w:val="24"/>
          <w:szCs w:val="24"/>
        </w:rPr>
        <w:t xml:space="preserve">For staff members who do not wish to get vaccinated: each USM institution will be tasked with figuring out compliance for their own </w:t>
      </w:r>
    </w:p>
    <w:p w14:paraId="5F196B71" w14:textId="07223AAC" w:rsidR="00536F16" w:rsidRPr="005B45C1" w:rsidRDefault="00536F16" w:rsidP="00536F16">
      <w:pPr>
        <w:pStyle w:val="ListParagraph"/>
        <w:numPr>
          <w:ilvl w:val="2"/>
          <w:numId w:val="2"/>
        </w:numPr>
        <w:spacing w:after="0" w:line="360" w:lineRule="auto"/>
        <w:rPr>
          <w:rFonts w:eastAsiaTheme="minorEastAsia" w:cstheme="minorHAnsi"/>
          <w:color w:val="000000" w:themeColor="text1"/>
          <w:sz w:val="24"/>
          <w:szCs w:val="24"/>
        </w:rPr>
      </w:pPr>
      <w:r w:rsidRPr="005B45C1">
        <w:rPr>
          <w:rFonts w:eastAsiaTheme="minorEastAsia" w:cstheme="minorHAnsi"/>
          <w:color w:val="000000" w:themeColor="text1"/>
          <w:sz w:val="24"/>
          <w:szCs w:val="24"/>
        </w:rPr>
        <w:t xml:space="preserve">Student Staff will be tracked similarly and held to the same standards as professional staff regarding vaccinations. </w:t>
      </w:r>
    </w:p>
    <w:p w14:paraId="47319507" w14:textId="3D861738" w:rsidR="00536F16" w:rsidRPr="005B45C1" w:rsidRDefault="00536F16" w:rsidP="00536F16">
      <w:pPr>
        <w:pStyle w:val="ListParagraph"/>
        <w:numPr>
          <w:ilvl w:val="2"/>
          <w:numId w:val="2"/>
        </w:numPr>
        <w:spacing w:after="0" w:line="360" w:lineRule="auto"/>
        <w:rPr>
          <w:rFonts w:eastAsiaTheme="minorEastAsia" w:cstheme="minorHAnsi"/>
          <w:color w:val="000000" w:themeColor="text1"/>
          <w:sz w:val="24"/>
          <w:szCs w:val="24"/>
        </w:rPr>
      </w:pPr>
      <w:r w:rsidRPr="005B45C1">
        <w:rPr>
          <w:rFonts w:eastAsiaTheme="minorEastAsia" w:cstheme="minorHAnsi"/>
          <w:color w:val="000000" w:themeColor="text1"/>
          <w:sz w:val="24"/>
          <w:szCs w:val="24"/>
        </w:rPr>
        <w:t>Vaccinated cards will be considered Institutional Data; only authorized people will be able to access information. The cards will be stored in an encrypted box and not long-term</w:t>
      </w:r>
    </w:p>
    <w:p w14:paraId="5C359583" w14:textId="2743AFD9" w:rsidR="00536F16" w:rsidRPr="005B45C1" w:rsidRDefault="00536F16" w:rsidP="00536F16">
      <w:pPr>
        <w:pStyle w:val="ListParagraph"/>
        <w:numPr>
          <w:ilvl w:val="2"/>
          <w:numId w:val="2"/>
        </w:numPr>
        <w:spacing w:after="0" w:line="360" w:lineRule="auto"/>
        <w:rPr>
          <w:rFonts w:eastAsiaTheme="minorEastAsia" w:cstheme="minorHAnsi"/>
          <w:color w:val="000000" w:themeColor="text1"/>
          <w:sz w:val="24"/>
          <w:szCs w:val="24"/>
        </w:rPr>
      </w:pPr>
      <w:r w:rsidRPr="005B45C1">
        <w:rPr>
          <w:rFonts w:eastAsiaTheme="minorEastAsia" w:cstheme="minorHAnsi"/>
          <w:color w:val="000000" w:themeColor="text1"/>
          <w:sz w:val="24"/>
          <w:szCs w:val="24"/>
        </w:rPr>
        <w:t>If you have a shared lounge space that students use, ask that building’s manager about what the policy will be</w:t>
      </w:r>
    </w:p>
    <w:p w14:paraId="528F21EF" w14:textId="1107A086" w:rsidR="00536F16" w:rsidRPr="005B45C1" w:rsidRDefault="00536F16" w:rsidP="005B45C1">
      <w:pPr>
        <w:pStyle w:val="ListParagraph"/>
        <w:numPr>
          <w:ilvl w:val="2"/>
          <w:numId w:val="2"/>
        </w:numPr>
        <w:spacing w:after="0" w:line="360" w:lineRule="auto"/>
        <w:rPr>
          <w:rFonts w:eastAsiaTheme="minorEastAsia" w:cstheme="minorHAnsi"/>
          <w:color w:val="000000" w:themeColor="text1"/>
          <w:sz w:val="24"/>
          <w:szCs w:val="24"/>
        </w:rPr>
      </w:pPr>
      <w:r w:rsidRPr="005B45C1">
        <w:rPr>
          <w:rFonts w:eastAsiaTheme="minorEastAsia" w:cstheme="minorHAnsi"/>
          <w:color w:val="000000" w:themeColor="text1"/>
          <w:sz w:val="24"/>
          <w:szCs w:val="24"/>
        </w:rPr>
        <w:t>Vendors and other guests coming into the buildings are still being discussed. Whether or not we have to symptom track is also TBD</w:t>
      </w:r>
    </w:p>
    <w:p w14:paraId="697EB4D1" w14:textId="229A7843" w:rsidR="6E7D75A6" w:rsidRPr="005B45C1" w:rsidRDefault="7F24DB28" w:rsidP="6E7D75A6">
      <w:pPr>
        <w:pStyle w:val="ListParagraph"/>
        <w:numPr>
          <w:ilvl w:val="0"/>
          <w:numId w:val="2"/>
        </w:numPr>
        <w:spacing w:after="0" w:line="360" w:lineRule="auto"/>
        <w:rPr>
          <w:rFonts w:cstheme="minorHAnsi"/>
          <w:color w:val="222222"/>
          <w:sz w:val="24"/>
          <w:szCs w:val="24"/>
        </w:rPr>
      </w:pPr>
      <w:r w:rsidRPr="005B45C1">
        <w:rPr>
          <w:rFonts w:eastAsia="Arial" w:cstheme="minorHAnsi"/>
          <w:color w:val="222222"/>
          <w:sz w:val="24"/>
          <w:szCs w:val="24"/>
        </w:rPr>
        <w:t>Committee Updates</w:t>
      </w:r>
    </w:p>
    <w:p w14:paraId="092153C0" w14:textId="560897AD" w:rsidR="7F24DB28" w:rsidRPr="005B45C1" w:rsidRDefault="7F24DB28" w:rsidP="7F24DB28">
      <w:pPr>
        <w:pStyle w:val="ListParagraph"/>
        <w:numPr>
          <w:ilvl w:val="1"/>
          <w:numId w:val="2"/>
        </w:numPr>
        <w:spacing w:after="0" w:line="360" w:lineRule="auto"/>
        <w:rPr>
          <w:rFonts w:cstheme="minorHAnsi"/>
          <w:color w:val="222222"/>
          <w:sz w:val="24"/>
          <w:szCs w:val="24"/>
        </w:rPr>
      </w:pPr>
      <w:r w:rsidRPr="005B45C1">
        <w:rPr>
          <w:rFonts w:eastAsia="Arial" w:cstheme="minorHAnsi"/>
          <w:color w:val="222222"/>
          <w:sz w:val="24"/>
          <w:szCs w:val="24"/>
        </w:rPr>
        <w:t>SOD Return to Campus – Sue Plitt (3:25 pm)</w:t>
      </w:r>
    </w:p>
    <w:p w14:paraId="22AFBD1D" w14:textId="401C7BC7" w:rsidR="00536F16" w:rsidRPr="005B45C1" w:rsidRDefault="00536F16" w:rsidP="00536F16">
      <w:pPr>
        <w:pStyle w:val="ListParagraph"/>
        <w:numPr>
          <w:ilvl w:val="2"/>
          <w:numId w:val="2"/>
        </w:numPr>
        <w:spacing w:after="0" w:line="360" w:lineRule="auto"/>
        <w:rPr>
          <w:rFonts w:cstheme="minorHAnsi"/>
          <w:color w:val="222222"/>
          <w:sz w:val="24"/>
          <w:szCs w:val="24"/>
        </w:rPr>
      </w:pPr>
      <w:r w:rsidRPr="005B45C1">
        <w:rPr>
          <w:rFonts w:eastAsia="Arial" w:cstheme="minorHAnsi"/>
          <w:color w:val="222222"/>
          <w:sz w:val="24"/>
          <w:szCs w:val="24"/>
        </w:rPr>
        <w:t xml:space="preserve">Pre-scheduled tours of the RAC for staff </w:t>
      </w:r>
    </w:p>
    <w:p w14:paraId="1FC55C55" w14:textId="6D417FD6" w:rsidR="00536F16" w:rsidRPr="005B45C1" w:rsidRDefault="00536F16" w:rsidP="00536F16">
      <w:pPr>
        <w:pStyle w:val="ListParagraph"/>
        <w:numPr>
          <w:ilvl w:val="2"/>
          <w:numId w:val="2"/>
        </w:numPr>
        <w:spacing w:after="0" w:line="360" w:lineRule="auto"/>
        <w:rPr>
          <w:rFonts w:cstheme="minorHAnsi"/>
          <w:color w:val="222222"/>
          <w:sz w:val="24"/>
          <w:szCs w:val="24"/>
        </w:rPr>
      </w:pPr>
      <w:r w:rsidRPr="005B45C1">
        <w:rPr>
          <w:rFonts w:eastAsia="Arial" w:cstheme="minorHAnsi"/>
          <w:color w:val="222222"/>
          <w:sz w:val="24"/>
          <w:szCs w:val="24"/>
        </w:rPr>
        <w:t>All new staff that was hired during pandemic</w:t>
      </w:r>
      <w:r w:rsidR="005B45C1" w:rsidRPr="005B45C1">
        <w:rPr>
          <w:rFonts w:eastAsia="Arial" w:cstheme="minorHAnsi"/>
          <w:color w:val="222222"/>
          <w:sz w:val="24"/>
          <w:szCs w:val="24"/>
        </w:rPr>
        <w:t xml:space="preserve"> may receive </w:t>
      </w:r>
      <w:r w:rsidRPr="005B45C1">
        <w:rPr>
          <w:rFonts w:eastAsia="Arial" w:cstheme="minorHAnsi"/>
          <w:color w:val="222222"/>
          <w:sz w:val="24"/>
          <w:szCs w:val="24"/>
        </w:rPr>
        <w:t xml:space="preserve">guided tours from other staff members </w:t>
      </w:r>
    </w:p>
    <w:p w14:paraId="2B62ECAA" w14:textId="38897253" w:rsidR="00536F16" w:rsidRPr="005B45C1" w:rsidRDefault="00536F16" w:rsidP="00536F16">
      <w:pPr>
        <w:pStyle w:val="ListParagraph"/>
        <w:numPr>
          <w:ilvl w:val="2"/>
          <w:numId w:val="2"/>
        </w:numPr>
        <w:spacing w:after="0" w:line="360" w:lineRule="auto"/>
        <w:rPr>
          <w:rFonts w:cstheme="minorHAnsi"/>
          <w:color w:val="222222"/>
          <w:sz w:val="24"/>
          <w:szCs w:val="24"/>
        </w:rPr>
      </w:pPr>
      <w:r w:rsidRPr="005B45C1">
        <w:rPr>
          <w:rFonts w:eastAsia="Arial" w:cstheme="minorHAnsi"/>
          <w:color w:val="222222"/>
          <w:sz w:val="24"/>
          <w:szCs w:val="24"/>
        </w:rPr>
        <w:t>Walking groups and coffee chats? Thinking through logistics of how we can get staff members, especially newer folks, connected in a safe way</w:t>
      </w:r>
    </w:p>
    <w:p w14:paraId="016E9008" w14:textId="0BF3BEEF" w:rsidR="079A811C" w:rsidRPr="005B45C1" w:rsidRDefault="7F24DB28" w:rsidP="7F24DB28">
      <w:pPr>
        <w:pStyle w:val="ListParagraph"/>
        <w:numPr>
          <w:ilvl w:val="1"/>
          <w:numId w:val="2"/>
        </w:numPr>
        <w:spacing w:after="0" w:line="360" w:lineRule="auto"/>
        <w:rPr>
          <w:rFonts w:eastAsiaTheme="minorEastAsia" w:cstheme="minorHAnsi"/>
          <w:color w:val="222222"/>
          <w:sz w:val="24"/>
          <w:szCs w:val="24"/>
        </w:rPr>
      </w:pPr>
      <w:r w:rsidRPr="005B45C1">
        <w:rPr>
          <w:rFonts w:eastAsia="Arial" w:cstheme="minorHAnsi"/>
          <w:color w:val="222222"/>
          <w:sz w:val="24"/>
          <w:szCs w:val="24"/>
        </w:rPr>
        <w:t xml:space="preserve">Mentoring - Laila </w:t>
      </w:r>
      <w:proofErr w:type="spellStart"/>
      <w:r w:rsidRPr="005B45C1">
        <w:rPr>
          <w:rFonts w:eastAsia="Arial" w:cstheme="minorHAnsi"/>
          <w:color w:val="222222"/>
          <w:sz w:val="24"/>
          <w:szCs w:val="24"/>
        </w:rPr>
        <w:t>Shishineh</w:t>
      </w:r>
      <w:proofErr w:type="spellEnd"/>
      <w:r w:rsidRPr="005B45C1">
        <w:rPr>
          <w:rFonts w:eastAsia="Arial" w:cstheme="minorHAnsi"/>
          <w:color w:val="222222"/>
          <w:sz w:val="24"/>
          <w:szCs w:val="24"/>
        </w:rPr>
        <w:t xml:space="preserve"> (3:35 pm)</w:t>
      </w:r>
    </w:p>
    <w:p w14:paraId="20F09611" w14:textId="3B86DA86" w:rsidR="00536F16" w:rsidRPr="005B45C1" w:rsidRDefault="00536F16" w:rsidP="00536F16">
      <w:pPr>
        <w:pStyle w:val="ListParagraph"/>
        <w:numPr>
          <w:ilvl w:val="2"/>
          <w:numId w:val="2"/>
        </w:numPr>
        <w:spacing w:after="0" w:line="360" w:lineRule="auto"/>
        <w:rPr>
          <w:rFonts w:eastAsiaTheme="minorEastAsia" w:cstheme="minorHAnsi"/>
          <w:color w:val="222222"/>
          <w:sz w:val="24"/>
          <w:szCs w:val="24"/>
        </w:rPr>
      </w:pPr>
      <w:r w:rsidRPr="005B45C1">
        <w:rPr>
          <w:rFonts w:eastAsia="Arial" w:cstheme="minorHAnsi"/>
          <w:color w:val="222222"/>
          <w:sz w:val="24"/>
          <w:szCs w:val="24"/>
        </w:rPr>
        <w:t xml:space="preserve">Closed the application for the program. We have a smaller cohort this year; 34 folks participating this year. Virtual meet and greet at the end of May and Bios will be sent out for pairing purposes </w:t>
      </w:r>
    </w:p>
    <w:p w14:paraId="07C63D20" w14:textId="6E727554" w:rsidR="6E7D75A6" w:rsidRPr="005B45C1" w:rsidRDefault="7F24DB28" w:rsidP="68709FCB">
      <w:pPr>
        <w:pStyle w:val="ListParagraph"/>
        <w:numPr>
          <w:ilvl w:val="1"/>
          <w:numId w:val="2"/>
        </w:numPr>
        <w:spacing w:after="0" w:line="360" w:lineRule="auto"/>
        <w:rPr>
          <w:rFonts w:eastAsiaTheme="minorEastAsia" w:cstheme="minorHAnsi"/>
          <w:color w:val="222222"/>
          <w:sz w:val="24"/>
          <w:szCs w:val="24"/>
        </w:rPr>
      </w:pPr>
      <w:r w:rsidRPr="005B45C1">
        <w:rPr>
          <w:rFonts w:eastAsia="Arial" w:cstheme="minorHAnsi"/>
          <w:color w:val="222222"/>
          <w:sz w:val="24"/>
          <w:szCs w:val="24"/>
        </w:rPr>
        <w:t xml:space="preserve">CUSS – Laila </w:t>
      </w:r>
      <w:proofErr w:type="spellStart"/>
      <w:r w:rsidRPr="005B45C1">
        <w:rPr>
          <w:rFonts w:eastAsia="Arial" w:cstheme="minorHAnsi"/>
          <w:color w:val="222222"/>
          <w:sz w:val="24"/>
          <w:szCs w:val="24"/>
        </w:rPr>
        <w:t>Shishineh</w:t>
      </w:r>
      <w:proofErr w:type="spellEnd"/>
      <w:r w:rsidRPr="005B45C1">
        <w:rPr>
          <w:rFonts w:eastAsia="Arial" w:cstheme="minorHAnsi"/>
          <w:color w:val="222222"/>
          <w:sz w:val="24"/>
          <w:szCs w:val="24"/>
        </w:rPr>
        <w:t xml:space="preserve"> (3:45 pm)</w:t>
      </w:r>
    </w:p>
    <w:p w14:paraId="380C1B64" w14:textId="53C85E87" w:rsidR="00536F16" w:rsidRPr="005B45C1" w:rsidRDefault="00536F16" w:rsidP="00536F16">
      <w:pPr>
        <w:pStyle w:val="ListParagraph"/>
        <w:numPr>
          <w:ilvl w:val="2"/>
          <w:numId w:val="2"/>
        </w:numPr>
        <w:spacing w:after="0" w:line="360" w:lineRule="auto"/>
        <w:rPr>
          <w:rFonts w:eastAsiaTheme="minorEastAsia" w:cstheme="minorHAnsi"/>
          <w:color w:val="222222"/>
          <w:sz w:val="24"/>
          <w:szCs w:val="24"/>
        </w:rPr>
      </w:pPr>
      <w:r w:rsidRPr="005B45C1">
        <w:rPr>
          <w:rFonts w:eastAsia="Arial" w:cstheme="minorHAnsi"/>
          <w:color w:val="222222"/>
          <w:sz w:val="24"/>
          <w:szCs w:val="24"/>
        </w:rPr>
        <w:lastRenderedPageBreak/>
        <w:t>Remote work survey was sent out – already have almost 4k responses from all USM institutions. Exempt and non-exempt. Survey closes Monday the 17</w:t>
      </w:r>
      <w:r w:rsidRPr="005B45C1">
        <w:rPr>
          <w:rFonts w:eastAsia="Arial" w:cstheme="minorHAnsi"/>
          <w:color w:val="222222"/>
          <w:sz w:val="24"/>
          <w:szCs w:val="24"/>
          <w:vertAlign w:val="superscript"/>
        </w:rPr>
        <w:t>th</w:t>
      </w:r>
      <w:r w:rsidRPr="005B45C1">
        <w:rPr>
          <w:rFonts w:eastAsia="Arial" w:cstheme="minorHAnsi"/>
          <w:color w:val="222222"/>
          <w:sz w:val="24"/>
          <w:szCs w:val="24"/>
        </w:rPr>
        <w:t xml:space="preserve"> </w:t>
      </w:r>
    </w:p>
    <w:p w14:paraId="3CD2CAB6" w14:textId="337B1462" w:rsidR="00536F16" w:rsidRPr="005B45C1" w:rsidRDefault="00536F16" w:rsidP="00536F16">
      <w:pPr>
        <w:pStyle w:val="ListParagraph"/>
        <w:numPr>
          <w:ilvl w:val="2"/>
          <w:numId w:val="2"/>
        </w:numPr>
        <w:spacing w:after="0" w:line="360" w:lineRule="auto"/>
        <w:rPr>
          <w:rFonts w:eastAsiaTheme="minorEastAsia" w:cstheme="minorHAnsi"/>
          <w:color w:val="222222"/>
          <w:sz w:val="24"/>
          <w:szCs w:val="24"/>
        </w:rPr>
      </w:pPr>
      <w:r w:rsidRPr="005B45C1">
        <w:rPr>
          <w:rFonts w:eastAsiaTheme="minorEastAsia" w:cstheme="minorHAnsi"/>
          <w:color w:val="222222"/>
          <w:sz w:val="24"/>
          <w:szCs w:val="24"/>
        </w:rPr>
        <w:t xml:space="preserve">Greg Simmons met with the Council and talked about how we will be accepting the largest freshmen class ever this fall! </w:t>
      </w:r>
    </w:p>
    <w:p w14:paraId="13C9C4D4" w14:textId="0962F7D9" w:rsidR="00536F16" w:rsidRPr="005B45C1" w:rsidRDefault="00536F16" w:rsidP="00536F16">
      <w:pPr>
        <w:pStyle w:val="ListParagraph"/>
        <w:numPr>
          <w:ilvl w:val="2"/>
          <w:numId w:val="2"/>
        </w:numPr>
        <w:spacing w:after="0" w:line="360" w:lineRule="auto"/>
        <w:rPr>
          <w:rFonts w:eastAsiaTheme="minorEastAsia" w:cstheme="minorHAnsi"/>
          <w:color w:val="222222"/>
          <w:sz w:val="24"/>
          <w:szCs w:val="24"/>
        </w:rPr>
      </w:pPr>
      <w:r w:rsidRPr="005B45C1">
        <w:rPr>
          <w:rFonts w:eastAsiaTheme="minorEastAsia" w:cstheme="minorHAnsi"/>
          <w:color w:val="222222"/>
          <w:sz w:val="24"/>
          <w:szCs w:val="24"/>
        </w:rPr>
        <w:t xml:space="preserve">Shared governance survey – shared results with Freeman and he is happy to follow up with us if we have questions about shared governance </w:t>
      </w:r>
    </w:p>
    <w:p w14:paraId="34CAFDF3" w14:textId="64879768" w:rsidR="00536F16" w:rsidRPr="005B45C1" w:rsidRDefault="00536F16" w:rsidP="00536F16">
      <w:pPr>
        <w:pStyle w:val="ListParagraph"/>
        <w:numPr>
          <w:ilvl w:val="2"/>
          <w:numId w:val="2"/>
        </w:numPr>
        <w:spacing w:after="0" w:line="360" w:lineRule="auto"/>
        <w:rPr>
          <w:rFonts w:eastAsiaTheme="minorEastAsia" w:cstheme="minorHAnsi"/>
          <w:color w:val="222222"/>
          <w:sz w:val="24"/>
          <w:szCs w:val="24"/>
        </w:rPr>
      </w:pPr>
      <w:r w:rsidRPr="005B45C1">
        <w:rPr>
          <w:rFonts w:eastAsiaTheme="minorEastAsia" w:cstheme="minorHAnsi"/>
          <w:color w:val="222222"/>
          <w:sz w:val="24"/>
          <w:szCs w:val="24"/>
        </w:rPr>
        <w:t xml:space="preserve">CUSS is about to roll over in July – new CUSS roster will start in August. Potentially overhauling the committees to ensure its action-oriented vs reactive. </w:t>
      </w:r>
    </w:p>
    <w:p w14:paraId="40C856C2" w14:textId="0B4227CA" w:rsidR="00536F16" w:rsidRPr="005B45C1" w:rsidRDefault="00536F16" w:rsidP="00536F16">
      <w:pPr>
        <w:pStyle w:val="ListParagraph"/>
        <w:numPr>
          <w:ilvl w:val="2"/>
          <w:numId w:val="2"/>
        </w:numPr>
        <w:spacing w:after="0" w:line="360" w:lineRule="auto"/>
        <w:rPr>
          <w:rFonts w:eastAsiaTheme="minorEastAsia" w:cstheme="minorHAnsi"/>
          <w:color w:val="222222"/>
          <w:sz w:val="24"/>
          <w:szCs w:val="24"/>
        </w:rPr>
      </w:pPr>
      <w:r w:rsidRPr="005B45C1">
        <w:rPr>
          <w:rFonts w:eastAsiaTheme="minorEastAsia" w:cstheme="minorHAnsi"/>
          <w:color w:val="222222"/>
          <w:sz w:val="24"/>
          <w:szCs w:val="24"/>
        </w:rPr>
        <w:t xml:space="preserve">Mike Walsh has been re-elected for </w:t>
      </w:r>
      <w:proofErr w:type="gramStart"/>
      <w:r w:rsidRPr="005B45C1">
        <w:rPr>
          <w:rFonts w:eastAsiaTheme="minorEastAsia" w:cstheme="minorHAnsi"/>
          <w:color w:val="222222"/>
          <w:sz w:val="24"/>
          <w:szCs w:val="24"/>
        </w:rPr>
        <w:t>CUSS</w:t>
      </w:r>
      <w:proofErr w:type="gramEnd"/>
      <w:r w:rsidRPr="005B45C1">
        <w:rPr>
          <w:rFonts w:eastAsiaTheme="minorEastAsia" w:cstheme="minorHAnsi"/>
          <w:color w:val="222222"/>
          <w:sz w:val="24"/>
          <w:szCs w:val="24"/>
        </w:rPr>
        <w:t xml:space="preserve"> but we still need an alternate representative! Anyone who is interested in CUSS please contact Laila and CC Bobby by Monday. </w:t>
      </w:r>
    </w:p>
    <w:p w14:paraId="157626B9" w14:textId="03FD1913" w:rsidR="079A811C" w:rsidRPr="005B45C1" w:rsidRDefault="7F24DB28" w:rsidP="7F24DB28">
      <w:pPr>
        <w:pStyle w:val="ListParagraph"/>
        <w:numPr>
          <w:ilvl w:val="1"/>
          <w:numId w:val="2"/>
        </w:numPr>
        <w:spacing w:after="0" w:line="360" w:lineRule="auto"/>
        <w:rPr>
          <w:rFonts w:eastAsiaTheme="minorEastAsia" w:cstheme="minorHAnsi"/>
          <w:color w:val="222222"/>
          <w:sz w:val="24"/>
          <w:szCs w:val="24"/>
        </w:rPr>
      </w:pPr>
      <w:r w:rsidRPr="005B45C1">
        <w:rPr>
          <w:rFonts w:eastAsia="Arial" w:cstheme="minorHAnsi"/>
          <w:color w:val="222222"/>
          <w:sz w:val="24"/>
          <w:szCs w:val="24"/>
        </w:rPr>
        <w:t>Caregiving – Jess Wyatt (3:55 pm)</w:t>
      </w:r>
    </w:p>
    <w:p w14:paraId="1FB79338" w14:textId="64F1E815" w:rsidR="00536F16" w:rsidRPr="005B45C1" w:rsidRDefault="00536F16" w:rsidP="00536F16">
      <w:pPr>
        <w:pStyle w:val="ListParagraph"/>
        <w:numPr>
          <w:ilvl w:val="2"/>
          <w:numId w:val="2"/>
        </w:numPr>
        <w:spacing w:after="0" w:line="360" w:lineRule="auto"/>
        <w:rPr>
          <w:rFonts w:eastAsiaTheme="minorEastAsia" w:cstheme="minorHAnsi"/>
          <w:color w:val="222222"/>
          <w:sz w:val="24"/>
          <w:szCs w:val="24"/>
        </w:rPr>
      </w:pPr>
      <w:r w:rsidRPr="005B45C1">
        <w:rPr>
          <w:rFonts w:eastAsia="Arial" w:cstheme="minorHAnsi"/>
          <w:color w:val="222222"/>
          <w:sz w:val="24"/>
          <w:szCs w:val="24"/>
        </w:rPr>
        <w:t xml:space="preserve">334 responses for the Caregiving survey! </w:t>
      </w:r>
    </w:p>
    <w:p w14:paraId="2F615B2D" w14:textId="3AF84495" w:rsidR="00536F16" w:rsidRPr="005B45C1" w:rsidRDefault="00536F16" w:rsidP="00536F16">
      <w:pPr>
        <w:pStyle w:val="ListParagraph"/>
        <w:numPr>
          <w:ilvl w:val="2"/>
          <w:numId w:val="2"/>
        </w:numPr>
        <w:spacing w:after="0" w:line="360" w:lineRule="auto"/>
        <w:rPr>
          <w:rFonts w:eastAsiaTheme="minorEastAsia" w:cstheme="minorHAnsi"/>
          <w:color w:val="222222"/>
          <w:sz w:val="24"/>
          <w:szCs w:val="24"/>
        </w:rPr>
      </w:pPr>
      <w:r w:rsidRPr="005B45C1">
        <w:rPr>
          <w:rFonts w:eastAsia="Arial" w:cstheme="minorHAnsi"/>
          <w:color w:val="222222"/>
          <w:sz w:val="24"/>
          <w:szCs w:val="24"/>
        </w:rPr>
        <w:t>Main takeaways: people want flexibility. 33% people would leave UMBC if they found another position with more flexibility</w:t>
      </w:r>
    </w:p>
    <w:p w14:paraId="616BE15E" w14:textId="4880FF8B" w:rsidR="00536F16" w:rsidRPr="005B45C1" w:rsidRDefault="00536F16" w:rsidP="00536F16">
      <w:pPr>
        <w:pStyle w:val="ListParagraph"/>
        <w:numPr>
          <w:ilvl w:val="2"/>
          <w:numId w:val="2"/>
        </w:numPr>
        <w:spacing w:after="0" w:line="360" w:lineRule="auto"/>
        <w:rPr>
          <w:rFonts w:eastAsiaTheme="minorEastAsia" w:cstheme="minorHAnsi"/>
          <w:color w:val="222222"/>
          <w:sz w:val="24"/>
          <w:szCs w:val="24"/>
        </w:rPr>
      </w:pPr>
      <w:r w:rsidRPr="005B45C1">
        <w:rPr>
          <w:rFonts w:eastAsia="Arial" w:cstheme="minorHAnsi"/>
          <w:color w:val="222222"/>
          <w:sz w:val="24"/>
          <w:szCs w:val="24"/>
        </w:rPr>
        <w:t>Working on a high</w:t>
      </w:r>
      <w:r w:rsidR="005B45C1" w:rsidRPr="005B45C1">
        <w:rPr>
          <w:rFonts w:eastAsia="Arial" w:cstheme="minorHAnsi"/>
          <w:color w:val="222222"/>
          <w:sz w:val="24"/>
          <w:szCs w:val="24"/>
        </w:rPr>
        <w:t>-</w:t>
      </w:r>
      <w:r w:rsidRPr="005B45C1">
        <w:rPr>
          <w:rFonts w:eastAsia="Arial" w:cstheme="minorHAnsi"/>
          <w:color w:val="222222"/>
          <w:sz w:val="24"/>
          <w:szCs w:val="24"/>
        </w:rPr>
        <w:t>level teaser of data that will be sent to HR</w:t>
      </w:r>
    </w:p>
    <w:p w14:paraId="38C08BFF" w14:textId="46E6035F" w:rsidR="005B45C1" w:rsidRPr="005B45C1" w:rsidRDefault="00536F16" w:rsidP="005B45C1">
      <w:pPr>
        <w:pStyle w:val="ListParagraph"/>
        <w:numPr>
          <w:ilvl w:val="2"/>
          <w:numId w:val="2"/>
        </w:numPr>
        <w:spacing w:after="0" w:line="360" w:lineRule="auto"/>
        <w:rPr>
          <w:rFonts w:eastAsiaTheme="minorEastAsia" w:cstheme="minorHAnsi"/>
          <w:color w:val="222222"/>
          <w:sz w:val="24"/>
          <w:szCs w:val="24"/>
        </w:rPr>
      </w:pPr>
      <w:r w:rsidRPr="005B45C1">
        <w:rPr>
          <w:rFonts w:eastAsia="Arial" w:cstheme="minorHAnsi"/>
          <w:color w:val="222222"/>
          <w:sz w:val="24"/>
          <w:szCs w:val="24"/>
        </w:rPr>
        <w:t xml:space="preserve">Then a higher-level multi page report will be released as a continuous reminder about how we’re phasing people back into campus </w:t>
      </w:r>
    </w:p>
    <w:p w14:paraId="4984114E" w14:textId="77777777" w:rsidR="005B45C1" w:rsidRPr="005B45C1" w:rsidRDefault="7F24DB28" w:rsidP="005B45C1">
      <w:pPr>
        <w:pStyle w:val="ListParagraph"/>
        <w:numPr>
          <w:ilvl w:val="0"/>
          <w:numId w:val="2"/>
        </w:numPr>
        <w:spacing w:after="0" w:line="360" w:lineRule="auto"/>
        <w:rPr>
          <w:rFonts w:eastAsiaTheme="minorEastAsia" w:cstheme="minorHAnsi"/>
          <w:color w:val="222222"/>
          <w:sz w:val="24"/>
          <w:szCs w:val="24"/>
        </w:rPr>
      </w:pPr>
      <w:r w:rsidRPr="005B45C1">
        <w:rPr>
          <w:rFonts w:eastAsia="Arial" w:cstheme="minorHAnsi"/>
          <w:sz w:val="24"/>
          <w:szCs w:val="24"/>
        </w:rPr>
        <w:t>Diversity, Equity and Inclusion (DEI) discussion</w:t>
      </w:r>
      <w:r w:rsidRPr="005B45C1">
        <w:rPr>
          <w:rFonts w:eastAsia="Arial" w:cstheme="minorHAnsi"/>
          <w:color w:val="000000" w:themeColor="text1"/>
          <w:sz w:val="24"/>
          <w:szCs w:val="24"/>
        </w:rPr>
        <w:t xml:space="preserve"> – Carlos Turcios (4:05 pm</w:t>
      </w:r>
      <w:r w:rsidR="00536F16" w:rsidRPr="005B45C1">
        <w:rPr>
          <w:rFonts w:eastAsia="Arial" w:cstheme="minorHAnsi"/>
          <w:color w:val="000000" w:themeColor="text1"/>
          <w:sz w:val="24"/>
          <w:szCs w:val="24"/>
        </w:rPr>
        <w:t>)</w:t>
      </w:r>
    </w:p>
    <w:p w14:paraId="1B93A0F3" w14:textId="77777777" w:rsidR="005B45C1" w:rsidRPr="005B45C1" w:rsidRDefault="00536F16" w:rsidP="005B45C1">
      <w:pPr>
        <w:pStyle w:val="ListParagraph"/>
        <w:numPr>
          <w:ilvl w:val="1"/>
          <w:numId w:val="2"/>
        </w:numPr>
        <w:spacing w:after="0" w:line="360" w:lineRule="auto"/>
        <w:rPr>
          <w:rFonts w:eastAsiaTheme="minorEastAsia" w:cstheme="minorHAnsi"/>
          <w:color w:val="222222"/>
          <w:sz w:val="24"/>
          <w:szCs w:val="24"/>
        </w:rPr>
      </w:pPr>
      <w:r w:rsidRPr="005B45C1">
        <w:rPr>
          <w:rFonts w:eastAsia="Times New Roman" w:cstheme="minorHAnsi"/>
          <w:color w:val="222222"/>
          <w:sz w:val="24"/>
          <w:szCs w:val="24"/>
          <w:shd w:val="clear" w:color="auto" w:fill="FFFFFF"/>
        </w:rPr>
        <w:t>A colleague did a brief write-up of a student for an article they were working on and another colleague asked whether the write-up reflected the student's preferred pronouns. Is it appropriate to go back to the student to ask their preferred pronouns? What is the best way to address this situation?</w:t>
      </w:r>
    </w:p>
    <w:p w14:paraId="49715436" w14:textId="6A3C04DE" w:rsidR="005B45C1" w:rsidRPr="005B45C1" w:rsidRDefault="00536F16" w:rsidP="005B45C1">
      <w:pPr>
        <w:pStyle w:val="ListParagraph"/>
        <w:numPr>
          <w:ilvl w:val="2"/>
          <w:numId w:val="2"/>
        </w:numPr>
        <w:spacing w:after="0" w:line="360" w:lineRule="auto"/>
        <w:rPr>
          <w:rFonts w:eastAsiaTheme="minorEastAsia" w:cstheme="minorHAnsi"/>
          <w:color w:val="222222"/>
          <w:sz w:val="24"/>
          <w:szCs w:val="24"/>
        </w:rPr>
      </w:pPr>
      <w:r w:rsidRPr="005B45C1">
        <w:rPr>
          <w:rFonts w:eastAsia="Times New Roman" w:cstheme="minorHAnsi"/>
          <w:sz w:val="24"/>
          <w:szCs w:val="24"/>
        </w:rPr>
        <w:t xml:space="preserve">Go ahead and email them and ask </w:t>
      </w:r>
      <w:proofErr w:type="gramStart"/>
      <w:r w:rsidRPr="005B45C1">
        <w:rPr>
          <w:rFonts w:eastAsia="Times New Roman" w:cstheme="minorHAnsi"/>
          <w:sz w:val="24"/>
          <w:szCs w:val="24"/>
        </w:rPr>
        <w:t>confirm</w:t>
      </w:r>
      <w:proofErr w:type="gramEnd"/>
      <w:r w:rsidRPr="005B45C1">
        <w:rPr>
          <w:rFonts w:eastAsia="Times New Roman" w:cstheme="minorHAnsi"/>
          <w:sz w:val="24"/>
          <w:szCs w:val="24"/>
        </w:rPr>
        <w:t xml:space="preserve"> with the student what pronouns they use. Never</w:t>
      </w:r>
      <w:r w:rsidR="005B45C1" w:rsidRPr="005B45C1">
        <w:rPr>
          <w:rFonts w:eastAsia="Times New Roman" w:cstheme="minorHAnsi"/>
          <w:sz w:val="24"/>
          <w:szCs w:val="24"/>
        </w:rPr>
        <w:t xml:space="preserve"> </w:t>
      </w:r>
      <w:r w:rsidRPr="005B45C1">
        <w:rPr>
          <w:rFonts w:eastAsia="Times New Roman" w:cstheme="minorHAnsi"/>
          <w:sz w:val="24"/>
          <w:szCs w:val="24"/>
        </w:rPr>
        <w:t xml:space="preserve">say preferred pronouns </w:t>
      </w:r>
    </w:p>
    <w:p w14:paraId="4AFB3B77" w14:textId="77777777" w:rsidR="005B45C1" w:rsidRPr="005B45C1" w:rsidRDefault="00536F16" w:rsidP="005B45C1">
      <w:pPr>
        <w:pStyle w:val="ListParagraph"/>
        <w:numPr>
          <w:ilvl w:val="1"/>
          <w:numId w:val="2"/>
        </w:numPr>
        <w:spacing w:after="0" w:line="360" w:lineRule="auto"/>
        <w:rPr>
          <w:rFonts w:eastAsiaTheme="minorEastAsia" w:cstheme="minorHAnsi"/>
          <w:color w:val="0563C1"/>
          <w:sz w:val="24"/>
          <w:szCs w:val="24"/>
        </w:rPr>
      </w:pPr>
      <w:r w:rsidRPr="005B45C1">
        <w:rPr>
          <w:rFonts w:eastAsia="Times New Roman" w:cstheme="minorHAnsi"/>
          <w:color w:val="222222"/>
          <w:sz w:val="24"/>
          <w:szCs w:val="24"/>
        </w:rPr>
        <w:t>How are we addressing whiteness and structural racism on campus? How are we holding white students accountable when they state a racist thought? How are we facilitating learning when necessary? How are we working with UMBC leadership to explicitly state the harm that comes from micro and macro aggressions? How are we holding faculty accountable? staff? How can staff across campus collaborate with i3b so that we can build on and amplify their impact?</w:t>
      </w:r>
    </w:p>
    <w:p w14:paraId="1131E7C3" w14:textId="19553D55" w:rsidR="005B45C1" w:rsidRPr="005B45C1" w:rsidRDefault="00536F16" w:rsidP="005B45C1">
      <w:pPr>
        <w:pStyle w:val="ListParagraph"/>
        <w:numPr>
          <w:ilvl w:val="2"/>
          <w:numId w:val="2"/>
        </w:numPr>
        <w:spacing w:after="0" w:line="360" w:lineRule="auto"/>
        <w:rPr>
          <w:rFonts w:eastAsiaTheme="minorEastAsia" w:cstheme="minorHAnsi"/>
          <w:color w:val="0563C1"/>
          <w:sz w:val="24"/>
          <w:szCs w:val="24"/>
        </w:rPr>
      </w:pPr>
      <w:r w:rsidRPr="005B45C1">
        <w:rPr>
          <w:rFonts w:eastAsia="Times New Roman" w:cstheme="minorHAnsi"/>
          <w:color w:val="222222"/>
          <w:sz w:val="24"/>
          <w:szCs w:val="24"/>
        </w:rPr>
        <w:t>I3b are not the only ones who should be monopolizing all cultural programs. How can we incorporate these practices in our daily work</w:t>
      </w:r>
      <w:r w:rsidR="005B45C1" w:rsidRPr="005B45C1">
        <w:rPr>
          <w:rFonts w:eastAsia="Times New Roman" w:cstheme="minorHAnsi"/>
          <w:color w:val="222222"/>
          <w:sz w:val="24"/>
          <w:szCs w:val="24"/>
        </w:rPr>
        <w:t>?</w:t>
      </w:r>
      <w:r w:rsidRPr="005B45C1">
        <w:rPr>
          <w:rFonts w:eastAsia="Times New Roman" w:cstheme="minorHAnsi"/>
          <w:color w:val="222222"/>
          <w:sz w:val="24"/>
          <w:szCs w:val="24"/>
        </w:rPr>
        <w:t xml:space="preserve"> </w:t>
      </w:r>
      <w:r w:rsidR="005B45C1" w:rsidRPr="005B45C1">
        <w:rPr>
          <w:rFonts w:eastAsia="Times New Roman" w:cstheme="minorHAnsi"/>
          <w:color w:val="222222"/>
          <w:sz w:val="24"/>
          <w:szCs w:val="24"/>
        </w:rPr>
        <w:t>Diversity doesn’t mean inclusion.</w:t>
      </w:r>
    </w:p>
    <w:p w14:paraId="54C3F2D8" w14:textId="06FB65EB" w:rsidR="005B45C1" w:rsidRPr="005B45C1" w:rsidRDefault="00536F16" w:rsidP="005B45C1">
      <w:pPr>
        <w:pStyle w:val="ListParagraph"/>
        <w:numPr>
          <w:ilvl w:val="1"/>
          <w:numId w:val="2"/>
        </w:numPr>
        <w:shd w:val="clear" w:color="auto" w:fill="FFFFFF"/>
        <w:spacing w:after="0" w:line="240" w:lineRule="auto"/>
        <w:rPr>
          <w:rFonts w:eastAsia="Times New Roman" w:cstheme="minorHAnsi"/>
          <w:color w:val="222222"/>
          <w:sz w:val="24"/>
          <w:szCs w:val="24"/>
        </w:rPr>
      </w:pPr>
      <w:r w:rsidRPr="005B45C1">
        <w:rPr>
          <w:rFonts w:eastAsia="Times New Roman" w:cstheme="minorHAnsi"/>
          <w:color w:val="222222"/>
          <w:sz w:val="24"/>
          <w:szCs w:val="24"/>
        </w:rPr>
        <w:t>What are we doing to retain BIPOC staff?</w:t>
      </w:r>
    </w:p>
    <w:p w14:paraId="75818FA1" w14:textId="236372E7" w:rsidR="005B45C1" w:rsidRPr="005B45C1" w:rsidRDefault="005B45C1" w:rsidP="005B45C1">
      <w:pPr>
        <w:pStyle w:val="ListParagraph"/>
        <w:numPr>
          <w:ilvl w:val="2"/>
          <w:numId w:val="2"/>
        </w:numPr>
        <w:shd w:val="clear" w:color="auto" w:fill="FFFFFF"/>
        <w:spacing w:after="0" w:line="240" w:lineRule="auto"/>
        <w:rPr>
          <w:rFonts w:eastAsia="Times New Roman" w:cstheme="minorHAnsi"/>
          <w:color w:val="222222"/>
          <w:sz w:val="24"/>
          <w:szCs w:val="24"/>
        </w:rPr>
      </w:pPr>
      <w:r w:rsidRPr="005B45C1">
        <w:rPr>
          <w:rFonts w:eastAsia="Times New Roman" w:cstheme="minorHAnsi"/>
          <w:color w:val="222222"/>
          <w:sz w:val="24"/>
          <w:szCs w:val="24"/>
        </w:rPr>
        <w:lastRenderedPageBreak/>
        <w:t xml:space="preserve">BIPOC stands for Black Indigenous People of Color. Some of this was answered last time with HR. The reality is that staff doesn’t have the same support faculty has. Dr. Jasmine Lee has checked in with BIPOC staff members to make sure they feel supported. </w:t>
      </w:r>
    </w:p>
    <w:p w14:paraId="633DE9AA" w14:textId="1E5B5F9A" w:rsidR="00536F16" w:rsidRPr="005B45C1" w:rsidRDefault="7F24DB28" w:rsidP="00536F16">
      <w:pPr>
        <w:pStyle w:val="ListParagraph"/>
        <w:numPr>
          <w:ilvl w:val="0"/>
          <w:numId w:val="2"/>
        </w:numPr>
        <w:spacing w:after="0" w:line="360" w:lineRule="auto"/>
        <w:rPr>
          <w:rFonts w:eastAsia="Arial" w:cstheme="minorHAnsi"/>
          <w:color w:val="222222"/>
          <w:sz w:val="24"/>
          <w:szCs w:val="24"/>
        </w:rPr>
      </w:pPr>
      <w:r w:rsidRPr="005B45C1">
        <w:rPr>
          <w:rFonts w:eastAsia="Arial" w:cstheme="minorHAnsi"/>
          <w:color w:val="222222"/>
          <w:sz w:val="24"/>
          <w:szCs w:val="24"/>
        </w:rPr>
        <w:t>Open Forum</w:t>
      </w:r>
    </w:p>
    <w:p w14:paraId="2EBA053E" w14:textId="24229D1D" w:rsidR="00BD4721" w:rsidRPr="005B45C1" w:rsidRDefault="7F24DB28" w:rsidP="10AC00FE">
      <w:pPr>
        <w:pStyle w:val="ListParagraph"/>
        <w:numPr>
          <w:ilvl w:val="0"/>
          <w:numId w:val="2"/>
        </w:numPr>
        <w:spacing w:after="240" w:line="360" w:lineRule="auto"/>
        <w:rPr>
          <w:rFonts w:eastAsia="Arial" w:cstheme="minorHAnsi"/>
          <w:sz w:val="24"/>
          <w:szCs w:val="24"/>
        </w:rPr>
      </w:pPr>
      <w:r w:rsidRPr="005B45C1">
        <w:rPr>
          <w:rFonts w:eastAsia="Arial" w:cstheme="minorHAnsi"/>
          <w:sz w:val="24"/>
          <w:szCs w:val="24"/>
        </w:rPr>
        <w:t>Adjournment</w:t>
      </w:r>
      <w:r w:rsidR="00536F16" w:rsidRPr="005B45C1">
        <w:rPr>
          <w:rFonts w:eastAsia="Arial" w:cstheme="minorHAnsi"/>
          <w:sz w:val="24"/>
          <w:szCs w:val="24"/>
        </w:rPr>
        <w:t xml:space="preserve">: 4:23 </w:t>
      </w:r>
    </w:p>
    <w:p w14:paraId="6A576ED9" w14:textId="0E47BBBD" w:rsidR="10AC00FE" w:rsidRPr="005B45C1" w:rsidRDefault="10AC00FE" w:rsidP="10AC00FE">
      <w:pPr>
        <w:spacing w:after="240" w:line="360" w:lineRule="auto"/>
        <w:ind w:left="360"/>
        <w:rPr>
          <w:rFonts w:eastAsia="Arial" w:cstheme="minorHAnsi"/>
          <w:sz w:val="24"/>
          <w:szCs w:val="24"/>
        </w:rPr>
      </w:pPr>
    </w:p>
    <w:p w14:paraId="60D60AD4" w14:textId="4AC951D0" w:rsidR="5C02ED68" w:rsidRPr="005B45C1" w:rsidRDefault="5C02ED68">
      <w:pPr>
        <w:rPr>
          <w:rFonts w:cstheme="minorHAnsi"/>
          <w:sz w:val="24"/>
          <w:szCs w:val="24"/>
        </w:rPr>
      </w:pPr>
      <w:r w:rsidRPr="005B45C1">
        <w:rPr>
          <w:rFonts w:cstheme="minorHAnsi"/>
          <w:sz w:val="24"/>
          <w:szCs w:val="24"/>
        </w:rPr>
        <w:br w:type="page"/>
      </w:r>
    </w:p>
    <w:p w14:paraId="3167ED46" w14:textId="77777777" w:rsidR="00BD4721" w:rsidRDefault="00BD4721" w:rsidP="00BD4721">
      <w:pPr>
        <w:spacing w:after="240"/>
        <w:rPr>
          <w:rFonts w:ascii="Arial" w:hAnsi="Arial" w:cs="Arial"/>
          <w:sz w:val="24"/>
          <w:szCs w:val="24"/>
        </w:rPr>
      </w:pPr>
    </w:p>
    <w:p w14:paraId="7B065BEC" w14:textId="77777777" w:rsidR="00BD4721" w:rsidRDefault="00BD4721" w:rsidP="00BD4721">
      <w:pPr>
        <w:jc w:val="center"/>
      </w:pPr>
      <w:r>
        <w:rPr>
          <w:noProof/>
        </w:rPr>
        <w:drawing>
          <wp:inline distT="0" distB="0" distL="0" distR="0" wp14:anchorId="1975801A" wp14:editId="1C38393D">
            <wp:extent cx="5943600" cy="748665"/>
            <wp:effectExtent l="0" t="0" r="0" b="0"/>
            <wp:docPr id="402889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943600" cy="748665"/>
                    </a:xfrm>
                    <a:prstGeom prst="rect">
                      <a:avLst/>
                    </a:prstGeom>
                  </pic:spPr>
                </pic:pic>
              </a:graphicData>
            </a:graphic>
          </wp:inline>
        </w:drawing>
      </w:r>
    </w:p>
    <w:p w14:paraId="3E016BDA" w14:textId="09564A40" w:rsidR="00BD4721" w:rsidRPr="00BD4721" w:rsidRDefault="7F24DB28" w:rsidP="0E44DBF4">
      <w:pPr>
        <w:jc w:val="center"/>
        <w:rPr>
          <w:rFonts w:ascii="Arial" w:hAnsi="Arial" w:cs="Arial"/>
          <w:i/>
          <w:iCs/>
        </w:rPr>
      </w:pPr>
      <w:r w:rsidRPr="7F24DB28">
        <w:rPr>
          <w:rFonts w:ascii="Arial" w:hAnsi="Arial" w:cs="Arial"/>
          <w:b/>
          <w:bCs/>
        </w:rPr>
        <w:t>2020-2021 SENATE MEETING SCHEDULE</w:t>
      </w:r>
      <w:r w:rsidR="538BC4AE">
        <w:br/>
      </w:r>
      <w:r w:rsidR="538BC4AE">
        <w:br/>
      </w:r>
      <w:r w:rsidRPr="7F24DB28">
        <w:rPr>
          <w:rFonts w:ascii="Arial" w:hAnsi="Arial" w:cs="Arial"/>
          <w:i/>
          <w:iCs/>
        </w:rPr>
        <w:t>2021 meetings from 2:30PM – 4:30PM</w:t>
      </w:r>
    </w:p>
    <w:p w14:paraId="7D2D4BC5" w14:textId="2F09919A" w:rsidR="0E44DBF4" w:rsidRDefault="61EF7170" w:rsidP="0E44DBF4">
      <w:pPr>
        <w:rPr>
          <w:rFonts w:ascii="Arial" w:eastAsia="Arial" w:hAnsi="Arial" w:cs="Arial"/>
          <w:sz w:val="27"/>
          <w:szCs w:val="27"/>
        </w:rPr>
      </w:pPr>
      <w:r w:rsidRPr="61EF7170">
        <w:rPr>
          <w:rFonts w:ascii="Arial" w:eastAsia="Arial" w:hAnsi="Arial" w:cs="Arial"/>
          <w:sz w:val="27"/>
          <w:szCs w:val="27"/>
        </w:rPr>
        <w:t>June 10, 2021</w:t>
      </w:r>
    </w:p>
    <w:p w14:paraId="1E8A7E48" w14:textId="42F9CEB1" w:rsidR="5C02ED68" w:rsidRDefault="5C02ED68" w:rsidP="5C02ED68">
      <w:pPr>
        <w:ind w:left="720"/>
        <w:rPr>
          <w:rFonts w:ascii="Arial" w:hAnsi="Arial" w:cs="Arial"/>
        </w:rPr>
      </w:pPr>
    </w:p>
    <w:p w14:paraId="7B89E0FB" w14:textId="64224DA9" w:rsidR="00E50FC0" w:rsidRPr="00BD4721" w:rsidRDefault="00E50FC0" w:rsidP="00BD4721">
      <w:pPr>
        <w:spacing w:after="240"/>
        <w:rPr>
          <w:rFonts w:ascii="Arial" w:hAnsi="Arial" w:cs="Arial"/>
          <w:sz w:val="24"/>
          <w:szCs w:val="24"/>
        </w:rPr>
      </w:pPr>
      <w:r w:rsidRPr="00BD4721">
        <w:rPr>
          <w:rFonts w:ascii="Arial" w:hAnsi="Arial" w:cs="Arial"/>
          <w:sz w:val="24"/>
          <w:szCs w:val="24"/>
        </w:rPr>
        <w:br/>
      </w:r>
    </w:p>
    <w:p w14:paraId="085BFD42" w14:textId="49C4A4F0" w:rsidR="00FA372C" w:rsidRPr="00BD4721" w:rsidRDefault="00FA372C" w:rsidP="00E25B4F">
      <w:pPr>
        <w:pStyle w:val="ListParagraph"/>
        <w:spacing w:after="240"/>
        <w:ind w:left="1440"/>
        <w:rPr>
          <w:rFonts w:ascii="Arial" w:hAnsi="Arial" w:cs="Arial"/>
          <w:sz w:val="24"/>
          <w:szCs w:val="24"/>
        </w:rPr>
      </w:pPr>
      <w:r w:rsidRPr="00BD4721">
        <w:rPr>
          <w:rFonts w:ascii="Arial" w:hAnsi="Arial" w:cs="Arial"/>
          <w:sz w:val="24"/>
          <w:szCs w:val="24"/>
        </w:rPr>
        <w:br/>
      </w:r>
    </w:p>
    <w:p w14:paraId="7881E344" w14:textId="77777777" w:rsidR="006119F2" w:rsidRDefault="006119F2" w:rsidP="006119F2">
      <w:pPr>
        <w:pStyle w:val="ListParagraph"/>
        <w:spacing w:after="240"/>
        <w:ind w:left="2160"/>
        <w:rPr>
          <w:rFonts w:ascii="Arial" w:hAnsi="Arial" w:cs="Arial"/>
          <w:sz w:val="24"/>
        </w:rPr>
      </w:pPr>
    </w:p>
    <w:sectPr w:rsidR="006119F2" w:rsidSect="00E600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604"/>
    <w:multiLevelType w:val="hybridMultilevel"/>
    <w:tmpl w:val="8CF6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34034"/>
    <w:multiLevelType w:val="hybridMultilevel"/>
    <w:tmpl w:val="9F589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79F2CD64">
      <w:start w:val="1"/>
      <w:numFmt w:val="lowerRoman"/>
      <w:lvlText w:val="%3."/>
      <w:lvlJc w:val="right"/>
      <w:pPr>
        <w:ind w:left="2160" w:hanging="180"/>
      </w:pPr>
    </w:lvl>
    <w:lvl w:ilvl="3" w:tplc="1780DEEC">
      <w:start w:val="1"/>
      <w:numFmt w:val="decimal"/>
      <w:lvlText w:val="%4."/>
      <w:lvlJc w:val="left"/>
      <w:pPr>
        <w:ind w:left="2880" w:hanging="360"/>
      </w:pPr>
    </w:lvl>
    <w:lvl w:ilvl="4" w:tplc="8D742E92">
      <w:start w:val="1"/>
      <w:numFmt w:val="lowerLetter"/>
      <w:lvlText w:val="%5."/>
      <w:lvlJc w:val="left"/>
      <w:pPr>
        <w:ind w:left="3600" w:hanging="360"/>
      </w:pPr>
    </w:lvl>
    <w:lvl w:ilvl="5" w:tplc="0B5C492C">
      <w:start w:val="1"/>
      <w:numFmt w:val="lowerRoman"/>
      <w:lvlText w:val="%6."/>
      <w:lvlJc w:val="right"/>
      <w:pPr>
        <w:ind w:left="4320" w:hanging="180"/>
      </w:pPr>
    </w:lvl>
    <w:lvl w:ilvl="6" w:tplc="B1963EF0">
      <w:start w:val="1"/>
      <w:numFmt w:val="decimal"/>
      <w:lvlText w:val="%7."/>
      <w:lvlJc w:val="left"/>
      <w:pPr>
        <w:ind w:left="5040" w:hanging="360"/>
      </w:pPr>
    </w:lvl>
    <w:lvl w:ilvl="7" w:tplc="D05294FA">
      <w:start w:val="1"/>
      <w:numFmt w:val="lowerLetter"/>
      <w:lvlText w:val="%8."/>
      <w:lvlJc w:val="left"/>
      <w:pPr>
        <w:ind w:left="5760" w:hanging="360"/>
      </w:pPr>
    </w:lvl>
    <w:lvl w:ilvl="8" w:tplc="DFCC413A">
      <w:start w:val="1"/>
      <w:numFmt w:val="lowerRoman"/>
      <w:lvlText w:val="%9."/>
      <w:lvlJc w:val="right"/>
      <w:pPr>
        <w:ind w:left="6480" w:hanging="180"/>
      </w:pPr>
    </w:lvl>
  </w:abstractNum>
  <w:abstractNum w:abstractNumId="2" w15:restartNumberingAfterBreak="0">
    <w:nsid w:val="17223995"/>
    <w:multiLevelType w:val="hybridMultilevel"/>
    <w:tmpl w:val="A5007920"/>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B739B"/>
    <w:multiLevelType w:val="hybridMultilevel"/>
    <w:tmpl w:val="CA86EC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292CC5"/>
    <w:multiLevelType w:val="hybridMultilevel"/>
    <w:tmpl w:val="56E89F10"/>
    <w:lvl w:ilvl="0" w:tplc="965CC904">
      <w:start w:val="1"/>
      <w:numFmt w:val="bullet"/>
      <w:lvlText w:val=""/>
      <w:lvlJc w:val="left"/>
      <w:pPr>
        <w:ind w:left="720" w:hanging="360"/>
      </w:pPr>
      <w:rPr>
        <w:rFonts w:ascii="Symbol" w:hAnsi="Symbol" w:hint="default"/>
      </w:rPr>
    </w:lvl>
    <w:lvl w:ilvl="1" w:tplc="2340B81E">
      <w:start w:val="1"/>
      <w:numFmt w:val="bullet"/>
      <w:lvlText w:val="o"/>
      <w:lvlJc w:val="left"/>
      <w:pPr>
        <w:ind w:left="1440" w:hanging="360"/>
      </w:pPr>
      <w:rPr>
        <w:rFonts w:ascii="Courier New" w:hAnsi="Courier New" w:hint="default"/>
      </w:rPr>
    </w:lvl>
    <w:lvl w:ilvl="2" w:tplc="C6568DD2">
      <w:start w:val="1"/>
      <w:numFmt w:val="bullet"/>
      <w:lvlText w:val=""/>
      <w:lvlJc w:val="left"/>
      <w:pPr>
        <w:ind w:left="2160" w:hanging="360"/>
      </w:pPr>
      <w:rPr>
        <w:rFonts w:ascii="Wingdings" w:hAnsi="Wingdings" w:hint="default"/>
      </w:rPr>
    </w:lvl>
    <w:lvl w:ilvl="3" w:tplc="5B149710">
      <w:start w:val="1"/>
      <w:numFmt w:val="bullet"/>
      <w:lvlText w:val=""/>
      <w:lvlJc w:val="left"/>
      <w:pPr>
        <w:ind w:left="2880" w:hanging="360"/>
      </w:pPr>
      <w:rPr>
        <w:rFonts w:ascii="Symbol" w:hAnsi="Symbol" w:hint="default"/>
      </w:rPr>
    </w:lvl>
    <w:lvl w:ilvl="4" w:tplc="C0DA20F6">
      <w:start w:val="1"/>
      <w:numFmt w:val="bullet"/>
      <w:lvlText w:val="o"/>
      <w:lvlJc w:val="left"/>
      <w:pPr>
        <w:ind w:left="3600" w:hanging="360"/>
      </w:pPr>
      <w:rPr>
        <w:rFonts w:ascii="Courier New" w:hAnsi="Courier New" w:hint="default"/>
      </w:rPr>
    </w:lvl>
    <w:lvl w:ilvl="5" w:tplc="D3C84A7A">
      <w:start w:val="1"/>
      <w:numFmt w:val="bullet"/>
      <w:lvlText w:val=""/>
      <w:lvlJc w:val="left"/>
      <w:pPr>
        <w:ind w:left="4320" w:hanging="360"/>
      </w:pPr>
      <w:rPr>
        <w:rFonts w:ascii="Wingdings" w:hAnsi="Wingdings" w:hint="default"/>
      </w:rPr>
    </w:lvl>
    <w:lvl w:ilvl="6" w:tplc="885A785A">
      <w:start w:val="1"/>
      <w:numFmt w:val="bullet"/>
      <w:lvlText w:val=""/>
      <w:lvlJc w:val="left"/>
      <w:pPr>
        <w:ind w:left="5040" w:hanging="360"/>
      </w:pPr>
      <w:rPr>
        <w:rFonts w:ascii="Symbol" w:hAnsi="Symbol" w:hint="default"/>
      </w:rPr>
    </w:lvl>
    <w:lvl w:ilvl="7" w:tplc="93628AEC">
      <w:start w:val="1"/>
      <w:numFmt w:val="bullet"/>
      <w:lvlText w:val="o"/>
      <w:lvlJc w:val="left"/>
      <w:pPr>
        <w:ind w:left="5760" w:hanging="360"/>
      </w:pPr>
      <w:rPr>
        <w:rFonts w:ascii="Courier New" w:hAnsi="Courier New" w:hint="default"/>
      </w:rPr>
    </w:lvl>
    <w:lvl w:ilvl="8" w:tplc="EEA61CDE">
      <w:start w:val="1"/>
      <w:numFmt w:val="bullet"/>
      <w:lvlText w:val=""/>
      <w:lvlJc w:val="left"/>
      <w:pPr>
        <w:ind w:left="6480" w:hanging="360"/>
      </w:pPr>
      <w:rPr>
        <w:rFonts w:ascii="Wingdings" w:hAnsi="Wingdings" w:hint="default"/>
      </w:rPr>
    </w:lvl>
  </w:abstractNum>
  <w:abstractNum w:abstractNumId="5" w15:restartNumberingAfterBreak="0">
    <w:nsid w:val="263E4FBB"/>
    <w:multiLevelType w:val="hybridMultilevel"/>
    <w:tmpl w:val="FE7A403C"/>
    <w:lvl w:ilvl="0" w:tplc="B3B6BAAA">
      <w:start w:val="1"/>
      <w:numFmt w:val="decimal"/>
      <w:lvlText w:val="%1."/>
      <w:lvlJc w:val="left"/>
      <w:pPr>
        <w:tabs>
          <w:tab w:val="num" w:pos="720"/>
        </w:tabs>
        <w:ind w:left="720" w:hanging="360"/>
      </w:pPr>
    </w:lvl>
    <w:lvl w:ilvl="1" w:tplc="81ECB67C" w:tentative="1">
      <w:start w:val="1"/>
      <w:numFmt w:val="decimal"/>
      <w:lvlText w:val="%2."/>
      <w:lvlJc w:val="left"/>
      <w:pPr>
        <w:tabs>
          <w:tab w:val="num" w:pos="1440"/>
        </w:tabs>
        <w:ind w:left="1440" w:hanging="360"/>
      </w:pPr>
    </w:lvl>
    <w:lvl w:ilvl="2" w:tplc="402E706E" w:tentative="1">
      <w:start w:val="1"/>
      <w:numFmt w:val="decimal"/>
      <w:lvlText w:val="%3."/>
      <w:lvlJc w:val="left"/>
      <w:pPr>
        <w:tabs>
          <w:tab w:val="num" w:pos="2160"/>
        </w:tabs>
        <w:ind w:left="2160" w:hanging="360"/>
      </w:pPr>
    </w:lvl>
    <w:lvl w:ilvl="3" w:tplc="8B62D62E" w:tentative="1">
      <w:start w:val="1"/>
      <w:numFmt w:val="decimal"/>
      <w:lvlText w:val="%4."/>
      <w:lvlJc w:val="left"/>
      <w:pPr>
        <w:tabs>
          <w:tab w:val="num" w:pos="2880"/>
        </w:tabs>
        <w:ind w:left="2880" w:hanging="360"/>
      </w:pPr>
    </w:lvl>
    <w:lvl w:ilvl="4" w:tplc="27208480" w:tentative="1">
      <w:start w:val="1"/>
      <w:numFmt w:val="decimal"/>
      <w:lvlText w:val="%5."/>
      <w:lvlJc w:val="left"/>
      <w:pPr>
        <w:tabs>
          <w:tab w:val="num" w:pos="3600"/>
        </w:tabs>
        <w:ind w:left="3600" w:hanging="360"/>
      </w:pPr>
    </w:lvl>
    <w:lvl w:ilvl="5" w:tplc="9306BC24" w:tentative="1">
      <w:start w:val="1"/>
      <w:numFmt w:val="decimal"/>
      <w:lvlText w:val="%6."/>
      <w:lvlJc w:val="left"/>
      <w:pPr>
        <w:tabs>
          <w:tab w:val="num" w:pos="4320"/>
        </w:tabs>
        <w:ind w:left="4320" w:hanging="360"/>
      </w:pPr>
    </w:lvl>
    <w:lvl w:ilvl="6" w:tplc="31447906" w:tentative="1">
      <w:start w:val="1"/>
      <w:numFmt w:val="decimal"/>
      <w:lvlText w:val="%7."/>
      <w:lvlJc w:val="left"/>
      <w:pPr>
        <w:tabs>
          <w:tab w:val="num" w:pos="5040"/>
        </w:tabs>
        <w:ind w:left="5040" w:hanging="360"/>
      </w:pPr>
    </w:lvl>
    <w:lvl w:ilvl="7" w:tplc="4FF830AA" w:tentative="1">
      <w:start w:val="1"/>
      <w:numFmt w:val="decimal"/>
      <w:lvlText w:val="%8."/>
      <w:lvlJc w:val="left"/>
      <w:pPr>
        <w:tabs>
          <w:tab w:val="num" w:pos="5760"/>
        </w:tabs>
        <w:ind w:left="5760" w:hanging="360"/>
      </w:pPr>
    </w:lvl>
    <w:lvl w:ilvl="8" w:tplc="54ACDE34" w:tentative="1">
      <w:start w:val="1"/>
      <w:numFmt w:val="decimal"/>
      <w:lvlText w:val="%9."/>
      <w:lvlJc w:val="left"/>
      <w:pPr>
        <w:tabs>
          <w:tab w:val="num" w:pos="6480"/>
        </w:tabs>
        <w:ind w:left="6480" w:hanging="360"/>
      </w:pPr>
    </w:lvl>
  </w:abstractNum>
  <w:abstractNum w:abstractNumId="6" w15:restartNumberingAfterBreak="0">
    <w:nsid w:val="4D3F27F7"/>
    <w:multiLevelType w:val="hybridMultilevel"/>
    <w:tmpl w:val="EA3EF89A"/>
    <w:lvl w:ilvl="0" w:tplc="41EEB7A6">
      <w:start w:val="1"/>
      <w:numFmt w:val="decimal"/>
      <w:lvlText w:val="%1."/>
      <w:lvlJc w:val="left"/>
      <w:pPr>
        <w:tabs>
          <w:tab w:val="num" w:pos="720"/>
        </w:tabs>
        <w:ind w:left="720" w:hanging="360"/>
      </w:pPr>
    </w:lvl>
    <w:lvl w:ilvl="1" w:tplc="0F8CB724" w:tentative="1">
      <w:start w:val="1"/>
      <w:numFmt w:val="decimal"/>
      <w:lvlText w:val="%2."/>
      <w:lvlJc w:val="left"/>
      <w:pPr>
        <w:tabs>
          <w:tab w:val="num" w:pos="1440"/>
        </w:tabs>
        <w:ind w:left="1440" w:hanging="360"/>
      </w:pPr>
    </w:lvl>
    <w:lvl w:ilvl="2" w:tplc="6D527F3A" w:tentative="1">
      <w:start w:val="1"/>
      <w:numFmt w:val="decimal"/>
      <w:lvlText w:val="%3."/>
      <w:lvlJc w:val="left"/>
      <w:pPr>
        <w:tabs>
          <w:tab w:val="num" w:pos="2160"/>
        </w:tabs>
        <w:ind w:left="2160" w:hanging="360"/>
      </w:pPr>
    </w:lvl>
    <w:lvl w:ilvl="3" w:tplc="65000DFE" w:tentative="1">
      <w:start w:val="1"/>
      <w:numFmt w:val="decimal"/>
      <w:lvlText w:val="%4."/>
      <w:lvlJc w:val="left"/>
      <w:pPr>
        <w:tabs>
          <w:tab w:val="num" w:pos="2880"/>
        </w:tabs>
        <w:ind w:left="2880" w:hanging="360"/>
      </w:pPr>
    </w:lvl>
    <w:lvl w:ilvl="4" w:tplc="346A42CE" w:tentative="1">
      <w:start w:val="1"/>
      <w:numFmt w:val="decimal"/>
      <w:lvlText w:val="%5."/>
      <w:lvlJc w:val="left"/>
      <w:pPr>
        <w:tabs>
          <w:tab w:val="num" w:pos="3600"/>
        </w:tabs>
        <w:ind w:left="3600" w:hanging="360"/>
      </w:pPr>
    </w:lvl>
    <w:lvl w:ilvl="5" w:tplc="2BD2A53C" w:tentative="1">
      <w:start w:val="1"/>
      <w:numFmt w:val="decimal"/>
      <w:lvlText w:val="%6."/>
      <w:lvlJc w:val="left"/>
      <w:pPr>
        <w:tabs>
          <w:tab w:val="num" w:pos="4320"/>
        </w:tabs>
        <w:ind w:left="4320" w:hanging="360"/>
      </w:pPr>
    </w:lvl>
    <w:lvl w:ilvl="6" w:tplc="98822FF8" w:tentative="1">
      <w:start w:val="1"/>
      <w:numFmt w:val="decimal"/>
      <w:lvlText w:val="%7."/>
      <w:lvlJc w:val="left"/>
      <w:pPr>
        <w:tabs>
          <w:tab w:val="num" w:pos="5040"/>
        </w:tabs>
        <w:ind w:left="5040" w:hanging="360"/>
      </w:pPr>
    </w:lvl>
    <w:lvl w:ilvl="7" w:tplc="8F94B8A6" w:tentative="1">
      <w:start w:val="1"/>
      <w:numFmt w:val="decimal"/>
      <w:lvlText w:val="%8."/>
      <w:lvlJc w:val="left"/>
      <w:pPr>
        <w:tabs>
          <w:tab w:val="num" w:pos="5760"/>
        </w:tabs>
        <w:ind w:left="5760" w:hanging="360"/>
      </w:pPr>
    </w:lvl>
    <w:lvl w:ilvl="8" w:tplc="4E16F702" w:tentative="1">
      <w:start w:val="1"/>
      <w:numFmt w:val="decimal"/>
      <w:lvlText w:val="%9."/>
      <w:lvlJc w:val="left"/>
      <w:pPr>
        <w:tabs>
          <w:tab w:val="num" w:pos="6480"/>
        </w:tabs>
        <w:ind w:left="6480" w:hanging="360"/>
      </w:pPr>
    </w:lvl>
  </w:abstractNum>
  <w:abstractNum w:abstractNumId="7" w15:restartNumberingAfterBreak="0">
    <w:nsid w:val="52BE05CC"/>
    <w:multiLevelType w:val="multilevel"/>
    <w:tmpl w:val="9F589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BE7507"/>
    <w:multiLevelType w:val="multilevel"/>
    <w:tmpl w:val="3AD2D2F8"/>
    <w:lvl w:ilvl="0">
      <w:start w:val="2"/>
      <w:numFmt w:val="decimal"/>
      <w:lvlText w:val="%1."/>
      <w:lvlJc w:val="left"/>
      <w:pPr>
        <w:tabs>
          <w:tab w:val="num" w:pos="720"/>
        </w:tabs>
        <w:ind w:left="720" w:hanging="360"/>
      </w:pPr>
    </w:lvl>
    <w:lvl w:ilvl="1">
      <w:start w:val="3"/>
      <w:numFmt w:val="bullet"/>
      <w:lvlText w:val="-"/>
      <w:lvlJc w:val="left"/>
      <w:pPr>
        <w:ind w:left="1440" w:hanging="360"/>
      </w:pPr>
      <w:rPr>
        <w:rFonts w:ascii="Arial" w:eastAsia="Times New Roman" w:hAnsi="Aria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EE5793"/>
    <w:multiLevelType w:val="hybridMultilevel"/>
    <w:tmpl w:val="BDEA628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1"/>
  </w:num>
  <w:num w:numId="3">
    <w:abstractNumId w:val="0"/>
  </w:num>
  <w:num w:numId="4">
    <w:abstractNumId w:val="2"/>
  </w:num>
  <w:num w:numId="5">
    <w:abstractNumId w:val="9"/>
  </w:num>
  <w:num w:numId="6">
    <w:abstractNumId w:val="3"/>
  </w:num>
  <w:num w:numId="7">
    <w:abstractNumId w:val="6"/>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2MDUxNLY0MTIyMLVU0lEKTi0uzszPAykwrAUA7aAMXiwAAAA="/>
  </w:docVars>
  <w:rsids>
    <w:rsidRoot w:val="006119F2"/>
    <w:rsid w:val="0003646A"/>
    <w:rsid w:val="0005469E"/>
    <w:rsid w:val="00056659"/>
    <w:rsid w:val="000568CD"/>
    <w:rsid w:val="00060E5E"/>
    <w:rsid w:val="00064B3F"/>
    <w:rsid w:val="00071249"/>
    <w:rsid w:val="000714CF"/>
    <w:rsid w:val="00094A3F"/>
    <w:rsid w:val="000A39E9"/>
    <w:rsid w:val="000B03FA"/>
    <w:rsid w:val="000B7A81"/>
    <w:rsid w:val="000C57A8"/>
    <w:rsid w:val="000C7B6A"/>
    <w:rsid w:val="00134751"/>
    <w:rsid w:val="001502AC"/>
    <w:rsid w:val="001705A3"/>
    <w:rsid w:val="00172F60"/>
    <w:rsid w:val="00186A20"/>
    <w:rsid w:val="00190520"/>
    <w:rsid w:val="001A09C0"/>
    <w:rsid w:val="001B37A8"/>
    <w:rsid w:val="001C7FBB"/>
    <w:rsid w:val="001D3A95"/>
    <w:rsid w:val="0027179E"/>
    <w:rsid w:val="002B2564"/>
    <w:rsid w:val="002C5FDA"/>
    <w:rsid w:val="002D7233"/>
    <w:rsid w:val="0031502C"/>
    <w:rsid w:val="00332A79"/>
    <w:rsid w:val="003717F7"/>
    <w:rsid w:val="00384786"/>
    <w:rsid w:val="003C4ADF"/>
    <w:rsid w:val="003E616D"/>
    <w:rsid w:val="003F6E87"/>
    <w:rsid w:val="00407928"/>
    <w:rsid w:val="0042334F"/>
    <w:rsid w:val="00451BCB"/>
    <w:rsid w:val="004764E6"/>
    <w:rsid w:val="00486E72"/>
    <w:rsid w:val="004920A5"/>
    <w:rsid w:val="004D0C98"/>
    <w:rsid w:val="004E3105"/>
    <w:rsid w:val="00510DF9"/>
    <w:rsid w:val="00520000"/>
    <w:rsid w:val="00536F16"/>
    <w:rsid w:val="005371BD"/>
    <w:rsid w:val="005B0E38"/>
    <w:rsid w:val="005B45C1"/>
    <w:rsid w:val="005F5713"/>
    <w:rsid w:val="006119F2"/>
    <w:rsid w:val="00647779"/>
    <w:rsid w:val="00655163"/>
    <w:rsid w:val="00667EDB"/>
    <w:rsid w:val="0067545E"/>
    <w:rsid w:val="006A22AA"/>
    <w:rsid w:val="006B366C"/>
    <w:rsid w:val="006B727F"/>
    <w:rsid w:val="006E5968"/>
    <w:rsid w:val="00737397"/>
    <w:rsid w:val="007634F7"/>
    <w:rsid w:val="007E7377"/>
    <w:rsid w:val="0081318B"/>
    <w:rsid w:val="00850DB3"/>
    <w:rsid w:val="0088200C"/>
    <w:rsid w:val="008822D7"/>
    <w:rsid w:val="00897FA3"/>
    <w:rsid w:val="008C2112"/>
    <w:rsid w:val="008C3940"/>
    <w:rsid w:val="008D20C8"/>
    <w:rsid w:val="008D4BB6"/>
    <w:rsid w:val="008F4334"/>
    <w:rsid w:val="008F638B"/>
    <w:rsid w:val="00903DAF"/>
    <w:rsid w:val="00934AC7"/>
    <w:rsid w:val="00945C5B"/>
    <w:rsid w:val="00951B9B"/>
    <w:rsid w:val="00971E31"/>
    <w:rsid w:val="009759D3"/>
    <w:rsid w:val="009C6BC7"/>
    <w:rsid w:val="009E596F"/>
    <w:rsid w:val="00A05E44"/>
    <w:rsid w:val="00A16DD3"/>
    <w:rsid w:val="00AA4F37"/>
    <w:rsid w:val="00AD0800"/>
    <w:rsid w:val="00B06020"/>
    <w:rsid w:val="00B24517"/>
    <w:rsid w:val="00B43231"/>
    <w:rsid w:val="00B52953"/>
    <w:rsid w:val="00B9294F"/>
    <w:rsid w:val="00B95B5D"/>
    <w:rsid w:val="00BB1C9A"/>
    <w:rsid w:val="00BD4721"/>
    <w:rsid w:val="00BD4EDC"/>
    <w:rsid w:val="00BF006E"/>
    <w:rsid w:val="00C00B02"/>
    <w:rsid w:val="00C06E13"/>
    <w:rsid w:val="00C86950"/>
    <w:rsid w:val="00C870DB"/>
    <w:rsid w:val="00CC79ED"/>
    <w:rsid w:val="00CD1325"/>
    <w:rsid w:val="00CD6CB4"/>
    <w:rsid w:val="00D2302D"/>
    <w:rsid w:val="00D32B35"/>
    <w:rsid w:val="00D34B2D"/>
    <w:rsid w:val="00D40EF0"/>
    <w:rsid w:val="00D410C8"/>
    <w:rsid w:val="00D50ECE"/>
    <w:rsid w:val="00D52908"/>
    <w:rsid w:val="00D903FF"/>
    <w:rsid w:val="00D95DC9"/>
    <w:rsid w:val="00D9709E"/>
    <w:rsid w:val="00D9942E"/>
    <w:rsid w:val="00DA7664"/>
    <w:rsid w:val="00DE6C2E"/>
    <w:rsid w:val="00E07DFF"/>
    <w:rsid w:val="00E25B4F"/>
    <w:rsid w:val="00E42566"/>
    <w:rsid w:val="00E50FC0"/>
    <w:rsid w:val="00E60037"/>
    <w:rsid w:val="00E6692E"/>
    <w:rsid w:val="00E72E38"/>
    <w:rsid w:val="00EA40A2"/>
    <w:rsid w:val="00EA6686"/>
    <w:rsid w:val="00EC5FA1"/>
    <w:rsid w:val="00EE1454"/>
    <w:rsid w:val="00EF1CD2"/>
    <w:rsid w:val="00F04946"/>
    <w:rsid w:val="00F11C3A"/>
    <w:rsid w:val="00F455D2"/>
    <w:rsid w:val="00F6382E"/>
    <w:rsid w:val="00F760C2"/>
    <w:rsid w:val="00FA2F60"/>
    <w:rsid w:val="00FA372C"/>
    <w:rsid w:val="00FC3F3F"/>
    <w:rsid w:val="00FE58F1"/>
    <w:rsid w:val="010BB1D7"/>
    <w:rsid w:val="02E50107"/>
    <w:rsid w:val="079A811C"/>
    <w:rsid w:val="08270A97"/>
    <w:rsid w:val="09B8378D"/>
    <w:rsid w:val="09C0E343"/>
    <w:rsid w:val="0BB6E3D4"/>
    <w:rsid w:val="0DAC65B7"/>
    <w:rsid w:val="0E3F8713"/>
    <w:rsid w:val="0E44DBF4"/>
    <w:rsid w:val="0F146D7C"/>
    <w:rsid w:val="1045A91A"/>
    <w:rsid w:val="10AC00FE"/>
    <w:rsid w:val="12FCE310"/>
    <w:rsid w:val="15A38009"/>
    <w:rsid w:val="16B7B485"/>
    <w:rsid w:val="1A629006"/>
    <w:rsid w:val="1B221164"/>
    <w:rsid w:val="2415DA31"/>
    <w:rsid w:val="241C087D"/>
    <w:rsid w:val="24EC08DA"/>
    <w:rsid w:val="278D42C6"/>
    <w:rsid w:val="28A3DCA7"/>
    <w:rsid w:val="294BA73A"/>
    <w:rsid w:val="2C919E56"/>
    <w:rsid w:val="2E269526"/>
    <w:rsid w:val="30CD1D86"/>
    <w:rsid w:val="339C9401"/>
    <w:rsid w:val="341C2056"/>
    <w:rsid w:val="366A9B2C"/>
    <w:rsid w:val="36903D63"/>
    <w:rsid w:val="36C0F9B2"/>
    <w:rsid w:val="37471F4B"/>
    <w:rsid w:val="387A3709"/>
    <w:rsid w:val="3C3A02AE"/>
    <w:rsid w:val="460D1F04"/>
    <w:rsid w:val="468CE486"/>
    <w:rsid w:val="46DC37EE"/>
    <w:rsid w:val="47C76BD4"/>
    <w:rsid w:val="4ACBE902"/>
    <w:rsid w:val="4B45AEC0"/>
    <w:rsid w:val="4F8799A8"/>
    <w:rsid w:val="538BC4AE"/>
    <w:rsid w:val="53F3D020"/>
    <w:rsid w:val="56E0DBD8"/>
    <w:rsid w:val="5C02ED68"/>
    <w:rsid w:val="5E1B384F"/>
    <w:rsid w:val="5F95554C"/>
    <w:rsid w:val="61EF7170"/>
    <w:rsid w:val="64302ED2"/>
    <w:rsid w:val="68709FCB"/>
    <w:rsid w:val="69B1EC52"/>
    <w:rsid w:val="6E7D75A6"/>
    <w:rsid w:val="709A2302"/>
    <w:rsid w:val="74CE149F"/>
    <w:rsid w:val="75AF5FC6"/>
    <w:rsid w:val="76131EA3"/>
    <w:rsid w:val="78B575FD"/>
    <w:rsid w:val="7A659182"/>
    <w:rsid w:val="7C255883"/>
    <w:rsid w:val="7CCC2E25"/>
    <w:rsid w:val="7E534FF4"/>
    <w:rsid w:val="7F24D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EE9F"/>
  <w15:docId w15:val="{6D2401CA-C4B4-4425-B3C0-E66A16BB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9F2"/>
    <w:pPr>
      <w:ind w:left="720"/>
      <w:contextualSpacing/>
    </w:pPr>
  </w:style>
  <w:style w:type="paragraph" w:styleId="BalloonText">
    <w:name w:val="Balloon Text"/>
    <w:basedOn w:val="Normal"/>
    <w:link w:val="BalloonTextChar"/>
    <w:uiPriority w:val="99"/>
    <w:semiHidden/>
    <w:unhideWhenUsed/>
    <w:rsid w:val="00423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34F"/>
    <w:rPr>
      <w:rFonts w:ascii="Tahoma" w:hAnsi="Tahoma" w:cs="Tahoma"/>
      <w:sz w:val="16"/>
      <w:szCs w:val="16"/>
    </w:rPr>
  </w:style>
  <w:style w:type="character" w:customStyle="1" w:styleId="normaltextrun">
    <w:name w:val="normaltextrun"/>
    <w:basedOn w:val="DefaultParagraphFont"/>
    <w:rsid w:val="002B2564"/>
  </w:style>
  <w:style w:type="character" w:customStyle="1" w:styleId="scx41219194">
    <w:name w:val="scx41219194"/>
    <w:basedOn w:val="DefaultParagraphFont"/>
    <w:rsid w:val="002B2564"/>
  </w:style>
  <w:style w:type="character" w:styleId="Hyperlink">
    <w:name w:val="Hyperlink"/>
    <w:basedOn w:val="DefaultParagraphFont"/>
    <w:uiPriority w:val="99"/>
    <w:unhideWhenUsed/>
    <w:rsid w:val="000B03FA"/>
    <w:rPr>
      <w:color w:val="0563C1" w:themeColor="hyperlink"/>
      <w:u w:val="single"/>
    </w:rPr>
  </w:style>
  <w:style w:type="character" w:customStyle="1" w:styleId="UnresolvedMention1">
    <w:name w:val="Unresolved Mention1"/>
    <w:basedOn w:val="DefaultParagraphFont"/>
    <w:uiPriority w:val="99"/>
    <w:semiHidden/>
    <w:unhideWhenUsed/>
    <w:rsid w:val="002D7233"/>
    <w:rPr>
      <w:color w:val="808080"/>
      <w:shd w:val="clear" w:color="auto" w:fill="E6E6E6"/>
    </w:rPr>
  </w:style>
  <w:style w:type="character" w:styleId="UnresolvedMention">
    <w:name w:val="Unresolved Mention"/>
    <w:basedOn w:val="DefaultParagraphFont"/>
    <w:uiPriority w:val="99"/>
    <w:semiHidden/>
    <w:unhideWhenUsed/>
    <w:rsid w:val="00536F16"/>
    <w:rPr>
      <w:color w:val="605E5C"/>
      <w:shd w:val="clear" w:color="auto" w:fill="E1DFDD"/>
    </w:rPr>
  </w:style>
  <w:style w:type="character" w:styleId="FollowedHyperlink">
    <w:name w:val="FollowedHyperlink"/>
    <w:basedOn w:val="DefaultParagraphFont"/>
    <w:uiPriority w:val="99"/>
    <w:semiHidden/>
    <w:unhideWhenUsed/>
    <w:rsid w:val="00536F16"/>
    <w:rPr>
      <w:color w:val="954F72" w:themeColor="followedHyperlink"/>
      <w:u w:val="single"/>
    </w:rPr>
  </w:style>
  <w:style w:type="paragraph" w:customStyle="1" w:styleId="paragraph">
    <w:name w:val="paragraph"/>
    <w:basedOn w:val="Normal"/>
    <w:rsid w:val="005B45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B45C1"/>
  </w:style>
  <w:style w:type="character" w:customStyle="1" w:styleId="contextualspellingandgrammarerror">
    <w:name w:val="contextualspellingandgrammarerror"/>
    <w:basedOn w:val="DefaultParagraphFont"/>
    <w:rsid w:val="005B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27622">
      <w:bodyDiv w:val="1"/>
      <w:marLeft w:val="0"/>
      <w:marRight w:val="0"/>
      <w:marTop w:val="0"/>
      <w:marBottom w:val="0"/>
      <w:divBdr>
        <w:top w:val="none" w:sz="0" w:space="0" w:color="auto"/>
        <w:left w:val="none" w:sz="0" w:space="0" w:color="auto"/>
        <w:bottom w:val="none" w:sz="0" w:space="0" w:color="auto"/>
        <w:right w:val="none" w:sz="0" w:space="0" w:color="auto"/>
      </w:divBdr>
      <w:divsChild>
        <w:div w:id="1106732628">
          <w:marLeft w:val="0"/>
          <w:marRight w:val="0"/>
          <w:marTop w:val="0"/>
          <w:marBottom w:val="0"/>
          <w:divBdr>
            <w:top w:val="none" w:sz="0" w:space="0" w:color="auto"/>
            <w:left w:val="none" w:sz="0" w:space="0" w:color="auto"/>
            <w:bottom w:val="none" w:sz="0" w:space="0" w:color="auto"/>
            <w:right w:val="none" w:sz="0" w:space="0" w:color="auto"/>
          </w:divBdr>
          <w:divsChild>
            <w:div w:id="757364904">
              <w:marLeft w:val="0"/>
              <w:marRight w:val="0"/>
              <w:marTop w:val="0"/>
              <w:marBottom w:val="0"/>
              <w:divBdr>
                <w:top w:val="none" w:sz="0" w:space="0" w:color="auto"/>
                <w:left w:val="none" w:sz="0" w:space="0" w:color="auto"/>
                <w:bottom w:val="none" w:sz="0" w:space="0" w:color="auto"/>
                <w:right w:val="none" w:sz="0" w:space="0" w:color="auto"/>
              </w:divBdr>
            </w:div>
            <w:div w:id="2069180985">
              <w:marLeft w:val="0"/>
              <w:marRight w:val="0"/>
              <w:marTop w:val="0"/>
              <w:marBottom w:val="0"/>
              <w:divBdr>
                <w:top w:val="none" w:sz="0" w:space="0" w:color="auto"/>
                <w:left w:val="none" w:sz="0" w:space="0" w:color="auto"/>
                <w:bottom w:val="none" w:sz="0" w:space="0" w:color="auto"/>
                <w:right w:val="none" w:sz="0" w:space="0" w:color="auto"/>
              </w:divBdr>
            </w:div>
            <w:div w:id="1335960764">
              <w:marLeft w:val="0"/>
              <w:marRight w:val="0"/>
              <w:marTop w:val="0"/>
              <w:marBottom w:val="0"/>
              <w:divBdr>
                <w:top w:val="none" w:sz="0" w:space="0" w:color="auto"/>
                <w:left w:val="none" w:sz="0" w:space="0" w:color="auto"/>
                <w:bottom w:val="none" w:sz="0" w:space="0" w:color="auto"/>
                <w:right w:val="none" w:sz="0" w:space="0" w:color="auto"/>
              </w:divBdr>
            </w:div>
            <w:div w:id="1492255872">
              <w:marLeft w:val="0"/>
              <w:marRight w:val="0"/>
              <w:marTop w:val="0"/>
              <w:marBottom w:val="0"/>
              <w:divBdr>
                <w:top w:val="none" w:sz="0" w:space="0" w:color="auto"/>
                <w:left w:val="none" w:sz="0" w:space="0" w:color="auto"/>
                <w:bottom w:val="none" w:sz="0" w:space="0" w:color="auto"/>
                <w:right w:val="none" w:sz="0" w:space="0" w:color="auto"/>
              </w:divBdr>
            </w:div>
            <w:div w:id="1198205116">
              <w:marLeft w:val="0"/>
              <w:marRight w:val="0"/>
              <w:marTop w:val="0"/>
              <w:marBottom w:val="0"/>
              <w:divBdr>
                <w:top w:val="none" w:sz="0" w:space="0" w:color="auto"/>
                <w:left w:val="none" w:sz="0" w:space="0" w:color="auto"/>
                <w:bottom w:val="none" w:sz="0" w:space="0" w:color="auto"/>
                <w:right w:val="none" w:sz="0" w:space="0" w:color="auto"/>
              </w:divBdr>
            </w:div>
          </w:divsChild>
        </w:div>
        <w:div w:id="310596037">
          <w:marLeft w:val="0"/>
          <w:marRight w:val="0"/>
          <w:marTop w:val="0"/>
          <w:marBottom w:val="0"/>
          <w:divBdr>
            <w:top w:val="none" w:sz="0" w:space="0" w:color="auto"/>
            <w:left w:val="none" w:sz="0" w:space="0" w:color="auto"/>
            <w:bottom w:val="none" w:sz="0" w:space="0" w:color="auto"/>
            <w:right w:val="none" w:sz="0" w:space="0" w:color="auto"/>
          </w:divBdr>
          <w:divsChild>
            <w:div w:id="16916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40185">
      <w:bodyDiv w:val="1"/>
      <w:marLeft w:val="0"/>
      <w:marRight w:val="0"/>
      <w:marTop w:val="0"/>
      <w:marBottom w:val="0"/>
      <w:divBdr>
        <w:top w:val="none" w:sz="0" w:space="0" w:color="auto"/>
        <w:left w:val="none" w:sz="0" w:space="0" w:color="auto"/>
        <w:bottom w:val="none" w:sz="0" w:space="0" w:color="auto"/>
        <w:right w:val="none" w:sz="0" w:space="0" w:color="auto"/>
      </w:divBdr>
      <w:divsChild>
        <w:div w:id="1924029279">
          <w:marLeft w:val="0"/>
          <w:marRight w:val="0"/>
          <w:marTop w:val="0"/>
          <w:marBottom w:val="0"/>
          <w:divBdr>
            <w:top w:val="none" w:sz="0" w:space="0" w:color="auto"/>
            <w:left w:val="none" w:sz="0" w:space="0" w:color="auto"/>
            <w:bottom w:val="none" w:sz="0" w:space="0" w:color="auto"/>
            <w:right w:val="none" w:sz="0" w:space="0" w:color="auto"/>
          </w:divBdr>
        </w:div>
        <w:div w:id="1633364730">
          <w:marLeft w:val="0"/>
          <w:marRight w:val="0"/>
          <w:marTop w:val="0"/>
          <w:marBottom w:val="0"/>
          <w:divBdr>
            <w:top w:val="none" w:sz="0" w:space="0" w:color="auto"/>
            <w:left w:val="none" w:sz="0" w:space="0" w:color="auto"/>
            <w:bottom w:val="none" w:sz="0" w:space="0" w:color="auto"/>
            <w:right w:val="none" w:sz="0" w:space="0" w:color="auto"/>
          </w:divBdr>
        </w:div>
        <w:div w:id="1221133366">
          <w:marLeft w:val="0"/>
          <w:marRight w:val="0"/>
          <w:marTop w:val="0"/>
          <w:marBottom w:val="0"/>
          <w:divBdr>
            <w:top w:val="none" w:sz="0" w:space="0" w:color="auto"/>
            <w:left w:val="none" w:sz="0" w:space="0" w:color="auto"/>
            <w:bottom w:val="none" w:sz="0" w:space="0" w:color="auto"/>
            <w:right w:val="none" w:sz="0" w:space="0" w:color="auto"/>
          </w:divBdr>
        </w:div>
        <w:div w:id="456682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bc.app.box.com/file/798648548587?s=3724brkz61vexw52nmkuedoc6o7oxuc0" TargetMode="External"/><Relationship Id="rId3" Type="http://schemas.openxmlformats.org/officeDocument/2006/relationships/settings" Target="settings.xml"/><Relationship Id="rId7" Type="http://schemas.openxmlformats.org/officeDocument/2006/relationships/hyperlink" Target="https://umbc.app.box.com/file/809759847566?s=vke4m7gveb3e5nlpig75xw20ftxf5k1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W3SwiPQiHC1EY-Y7VXXm2___m4XrBLGyrsUUU8kzgHE/edit"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covid19.umbc.edu/reporting-vacc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993</Words>
  <Characters>5661</Characters>
  <Application>Microsoft Office Word</Application>
  <DocSecurity>0</DocSecurity>
  <Lines>47</Lines>
  <Paragraphs>13</Paragraphs>
  <ScaleCrop>false</ScaleCrop>
  <Company>Microsoft</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Plitt</dc:creator>
  <cp:lastModifiedBy>Chloe Terrell</cp:lastModifiedBy>
  <cp:revision>2</cp:revision>
  <dcterms:created xsi:type="dcterms:W3CDTF">2021-06-07T16:05:00Z</dcterms:created>
  <dcterms:modified xsi:type="dcterms:W3CDTF">2021-06-07T16:05:00Z</dcterms:modified>
</cp:coreProperties>
</file>