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D7AE" w14:textId="1F866B47" w:rsidR="00D1010D" w:rsidRPr="00C921B2" w:rsidRDefault="00D1010D" w:rsidP="00C921B2">
      <w:pPr>
        <w:spacing w:after="160" w:line="259" w:lineRule="auto"/>
        <w:jc w:val="center"/>
      </w:pPr>
      <w:r>
        <w:rPr>
          <w:noProof/>
        </w:rPr>
        <w:drawing>
          <wp:inline distT="0" distB="0" distL="0" distR="0" wp14:anchorId="23271301" wp14:editId="3B1FE144">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539AE459" w14:textId="5F6A51D0" w:rsidR="00D1010D" w:rsidRPr="00C921B2" w:rsidRDefault="2BDEEA53" w:rsidP="2BDEEA53">
      <w:pPr>
        <w:spacing w:after="160" w:line="259" w:lineRule="auto"/>
        <w:jc w:val="center"/>
        <w:rPr>
          <w:rFonts w:eastAsia="Arial" w:cstheme="minorHAnsi"/>
        </w:rPr>
      </w:pPr>
      <w:r w:rsidRPr="00C921B2">
        <w:rPr>
          <w:rFonts w:eastAsia="Arial" w:cstheme="minorHAnsi"/>
          <w:b/>
          <w:bCs/>
        </w:rPr>
        <w:t>Professional Staff Senate</w:t>
      </w:r>
      <w:r w:rsidR="00C921B2" w:rsidRPr="00C921B2">
        <w:rPr>
          <w:rFonts w:eastAsia="Arial" w:cstheme="minorHAnsi"/>
          <w:b/>
          <w:bCs/>
        </w:rPr>
        <w:t xml:space="preserve"> </w:t>
      </w:r>
      <w:r w:rsidRPr="00C921B2">
        <w:rPr>
          <w:rFonts w:eastAsia="Arial" w:cstheme="minorHAnsi"/>
          <w:b/>
          <w:bCs/>
        </w:rPr>
        <w:t>Meeting Minutes</w:t>
      </w:r>
    </w:p>
    <w:p w14:paraId="5AA22D8F" w14:textId="5C29C464" w:rsidR="00D1010D" w:rsidRPr="00C921B2" w:rsidRDefault="44B34426" w:rsidP="2BDEEA53">
      <w:pPr>
        <w:spacing w:after="160" w:line="259" w:lineRule="auto"/>
        <w:jc w:val="center"/>
        <w:rPr>
          <w:rFonts w:eastAsia="Arial" w:cstheme="minorHAnsi"/>
        </w:rPr>
      </w:pPr>
      <w:r w:rsidRPr="00C921B2">
        <w:rPr>
          <w:rFonts w:eastAsia="Arial" w:cstheme="minorHAnsi"/>
          <w:b/>
          <w:bCs/>
        </w:rPr>
        <w:t xml:space="preserve">Thursday, </w:t>
      </w:r>
      <w:proofErr w:type="gramStart"/>
      <w:r w:rsidR="00C921B2" w:rsidRPr="00C921B2">
        <w:rPr>
          <w:rFonts w:eastAsia="Arial" w:cstheme="minorHAnsi"/>
          <w:b/>
          <w:bCs/>
        </w:rPr>
        <w:t>November</w:t>
      </w:r>
      <w:r w:rsidRPr="00C921B2">
        <w:rPr>
          <w:rFonts w:eastAsia="Arial" w:cstheme="minorHAnsi"/>
          <w:b/>
          <w:bCs/>
        </w:rPr>
        <w:t>,</w:t>
      </w:r>
      <w:proofErr w:type="gramEnd"/>
      <w:r w:rsidRPr="00C921B2">
        <w:rPr>
          <w:rFonts w:eastAsia="Arial" w:cstheme="minorHAnsi"/>
          <w:b/>
          <w:bCs/>
        </w:rPr>
        <w:t xml:space="preserve"> </w:t>
      </w:r>
      <w:r w:rsidR="00C921B2" w:rsidRPr="00C921B2">
        <w:rPr>
          <w:rFonts w:eastAsia="Arial" w:cstheme="minorHAnsi"/>
          <w:b/>
          <w:bCs/>
        </w:rPr>
        <w:t>11</w:t>
      </w:r>
      <w:r w:rsidRPr="00C921B2">
        <w:rPr>
          <w:rFonts w:eastAsia="Arial" w:cstheme="minorHAnsi"/>
          <w:b/>
          <w:bCs/>
        </w:rPr>
        <w:t>, 202</w:t>
      </w:r>
      <w:r w:rsidR="00C921B2" w:rsidRPr="00C921B2">
        <w:rPr>
          <w:rFonts w:eastAsia="Arial" w:cstheme="minorHAnsi"/>
          <w:b/>
          <w:bCs/>
        </w:rPr>
        <w:t>1</w:t>
      </w:r>
    </w:p>
    <w:p w14:paraId="711E2786" w14:textId="32820B1B" w:rsidR="00D1010D" w:rsidRPr="00C921B2" w:rsidRDefault="2BDEEA53" w:rsidP="2BDEEA53">
      <w:pPr>
        <w:spacing w:after="160" w:line="259" w:lineRule="auto"/>
        <w:jc w:val="center"/>
        <w:rPr>
          <w:rFonts w:eastAsia="Arial" w:cstheme="minorHAnsi"/>
        </w:rPr>
      </w:pPr>
      <w:r w:rsidRPr="00C921B2">
        <w:rPr>
          <w:rFonts w:eastAsia="Arial" w:cstheme="minorHAnsi"/>
          <w:b/>
          <w:bCs/>
        </w:rPr>
        <w:t>2:30 – 4:30 p.m. – Virtual</w:t>
      </w:r>
    </w:p>
    <w:p w14:paraId="4CEC5C1C" w14:textId="44F10FD0" w:rsidR="00D1010D" w:rsidRPr="00C921B2" w:rsidRDefault="10772F75" w:rsidP="2BDEEA53">
      <w:pPr>
        <w:spacing w:after="160" w:line="259" w:lineRule="auto"/>
        <w:rPr>
          <w:rFonts w:eastAsia="Arial" w:cstheme="minorHAnsi"/>
        </w:rPr>
      </w:pPr>
      <w:r w:rsidRPr="00C921B2">
        <w:rPr>
          <w:rFonts w:eastAsia="Arial" w:cstheme="minorHAnsi"/>
          <w:b/>
          <w:bCs/>
        </w:rPr>
        <w:t xml:space="preserve">In Attendance: </w:t>
      </w:r>
      <w:hyperlink r:id="rId6" w:anchor="gid=522842090">
        <w:r w:rsidRPr="00C921B2">
          <w:rPr>
            <w:rStyle w:val="Hyperlink"/>
            <w:rFonts w:eastAsia="Arial" w:cstheme="minorHAnsi"/>
            <w:b/>
            <w:bCs/>
          </w:rPr>
          <w:t>Link</w:t>
        </w:r>
      </w:hyperlink>
    </w:p>
    <w:p w14:paraId="343E8BA0" w14:textId="437D2441" w:rsidR="00D1010D" w:rsidRPr="00C921B2" w:rsidRDefault="2BDEEA53" w:rsidP="2BDEEA53">
      <w:pPr>
        <w:pStyle w:val="ListParagraph"/>
        <w:numPr>
          <w:ilvl w:val="0"/>
          <w:numId w:val="1"/>
        </w:numPr>
        <w:spacing w:after="160" w:line="360" w:lineRule="auto"/>
        <w:rPr>
          <w:rFonts w:eastAsiaTheme="minorEastAsia" w:cstheme="minorHAnsi"/>
        </w:rPr>
      </w:pPr>
      <w:r w:rsidRPr="00C921B2">
        <w:rPr>
          <w:rFonts w:eastAsia="Arial" w:cstheme="minorHAnsi"/>
        </w:rPr>
        <w:t>Call to Order</w:t>
      </w:r>
      <w:r w:rsidR="00015E19">
        <w:rPr>
          <w:rFonts w:eastAsia="Arial" w:cstheme="minorHAnsi"/>
        </w:rPr>
        <w:t>: 2:40pm</w:t>
      </w:r>
    </w:p>
    <w:p w14:paraId="59C5CEBB" w14:textId="3DD07F9E" w:rsidR="00D1010D" w:rsidRPr="00C921B2" w:rsidRDefault="7EF5AD55" w:rsidP="7EF5AD55">
      <w:pPr>
        <w:pStyle w:val="ListParagraph"/>
        <w:numPr>
          <w:ilvl w:val="0"/>
          <w:numId w:val="1"/>
        </w:numPr>
        <w:spacing w:after="160" w:line="360" w:lineRule="auto"/>
        <w:rPr>
          <w:rFonts w:eastAsiaTheme="minorEastAsia" w:cstheme="minorHAnsi"/>
        </w:rPr>
      </w:pPr>
      <w:r w:rsidRPr="00C921B2">
        <w:rPr>
          <w:rFonts w:eastAsia="Arial" w:cstheme="minorHAnsi"/>
        </w:rPr>
        <w:t xml:space="preserve">Approved </w:t>
      </w:r>
      <w:r w:rsidR="00C921B2">
        <w:rPr>
          <w:rFonts w:eastAsia="Arial" w:cstheme="minorHAnsi"/>
        </w:rPr>
        <w:t>November</w:t>
      </w:r>
      <w:r w:rsidRPr="00C921B2">
        <w:rPr>
          <w:rFonts w:eastAsia="Arial" w:cstheme="minorHAnsi"/>
        </w:rPr>
        <w:t xml:space="preserve"> </w:t>
      </w:r>
      <w:r w:rsidR="00C921B2">
        <w:rPr>
          <w:rFonts w:eastAsia="Arial" w:cstheme="minorHAnsi"/>
        </w:rPr>
        <w:t xml:space="preserve">2021 </w:t>
      </w:r>
      <w:hyperlink r:id="rId7" w:history="1">
        <w:r w:rsidRPr="00C921B2">
          <w:rPr>
            <w:rStyle w:val="Hyperlink"/>
            <w:rFonts w:eastAsia="Arial" w:cstheme="minorHAnsi"/>
          </w:rPr>
          <w:t>Meeting Agenda</w:t>
        </w:r>
      </w:hyperlink>
      <w:r w:rsidRPr="00C921B2">
        <w:rPr>
          <w:rFonts w:eastAsia="Arial" w:cstheme="minorHAnsi"/>
        </w:rPr>
        <w:t xml:space="preserve"> </w:t>
      </w:r>
    </w:p>
    <w:p w14:paraId="4AED41F1" w14:textId="413613C9" w:rsidR="00D1010D" w:rsidRPr="00C921B2" w:rsidRDefault="7EF5AD55" w:rsidP="7EF5AD55">
      <w:pPr>
        <w:pStyle w:val="ListParagraph"/>
        <w:numPr>
          <w:ilvl w:val="0"/>
          <w:numId w:val="1"/>
        </w:numPr>
        <w:spacing w:after="160" w:line="360" w:lineRule="auto"/>
        <w:rPr>
          <w:rFonts w:eastAsiaTheme="minorEastAsia" w:cstheme="minorHAnsi"/>
        </w:rPr>
      </w:pPr>
      <w:r w:rsidRPr="00C921B2">
        <w:rPr>
          <w:rFonts w:eastAsia="Arial" w:cstheme="minorHAnsi"/>
        </w:rPr>
        <w:t xml:space="preserve">Approves </w:t>
      </w:r>
      <w:r w:rsidR="00C921B2">
        <w:rPr>
          <w:rFonts w:eastAsia="Arial" w:cstheme="minorHAnsi"/>
        </w:rPr>
        <w:t>October 2021</w:t>
      </w:r>
      <w:r w:rsidRPr="00C921B2">
        <w:rPr>
          <w:rFonts w:eastAsia="Arial" w:cstheme="minorHAnsi"/>
        </w:rPr>
        <w:t xml:space="preserve"> </w:t>
      </w:r>
      <w:hyperlink r:id="rId8" w:history="1">
        <w:r w:rsidRPr="00C921B2">
          <w:rPr>
            <w:rStyle w:val="Hyperlink"/>
            <w:rFonts w:eastAsia="Arial" w:cstheme="minorHAnsi"/>
          </w:rPr>
          <w:t>Meeting Minutes</w:t>
        </w:r>
      </w:hyperlink>
      <w:r w:rsidRPr="00C921B2">
        <w:rPr>
          <w:rFonts w:eastAsia="Arial" w:cstheme="minorHAnsi"/>
        </w:rPr>
        <w:t xml:space="preserve"> </w:t>
      </w:r>
    </w:p>
    <w:p w14:paraId="1516F61E" w14:textId="77777777" w:rsidR="00C921B2" w:rsidRPr="00C921B2" w:rsidRDefault="00C921B2" w:rsidP="00C921B2">
      <w:pPr>
        <w:pStyle w:val="Heading5"/>
        <w:rPr>
          <w:rFonts w:asciiTheme="minorHAnsi" w:eastAsia="Arial" w:hAnsiTheme="minorHAnsi" w:cstheme="minorHAnsi"/>
          <w:color w:val="000000" w:themeColor="text1"/>
        </w:rPr>
      </w:pPr>
      <w:r w:rsidRPr="00C921B2">
        <w:rPr>
          <w:rFonts w:asciiTheme="minorHAnsi" w:eastAsia="Arial" w:hAnsiTheme="minorHAnsi" w:cstheme="minorHAnsi"/>
          <w:i/>
          <w:iCs/>
          <w:color w:val="000000" w:themeColor="text1"/>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p>
    <w:p w14:paraId="3AB0A026" w14:textId="275298E4" w:rsidR="00C921B2" w:rsidRPr="00C921B2" w:rsidRDefault="00C921B2" w:rsidP="00C921B2">
      <w:pPr>
        <w:rPr>
          <w:rFonts w:eastAsia="Arial" w:cstheme="minorHAnsi"/>
          <w:b/>
          <w:bCs/>
          <w:color w:val="000000" w:themeColor="text1"/>
        </w:rPr>
      </w:pPr>
      <w:r w:rsidRPr="00C921B2">
        <w:rPr>
          <w:rFonts w:cstheme="minorHAnsi"/>
        </w:rPr>
        <w:tab/>
      </w:r>
      <w:r w:rsidRPr="00C921B2">
        <w:rPr>
          <w:rFonts w:cstheme="minorHAnsi"/>
        </w:rPr>
        <w:tab/>
      </w:r>
      <w:r w:rsidRPr="00C921B2">
        <w:rPr>
          <w:rFonts w:cstheme="minorHAnsi"/>
        </w:rPr>
        <w:tab/>
      </w:r>
      <w:r w:rsidRPr="00C921B2">
        <w:rPr>
          <w:rFonts w:cstheme="minorHAnsi"/>
        </w:rPr>
        <w:tab/>
      </w:r>
    </w:p>
    <w:p w14:paraId="24FCA92D" w14:textId="77777777" w:rsidR="00C921B2" w:rsidRPr="00C921B2" w:rsidRDefault="00C921B2" w:rsidP="00C921B2">
      <w:pPr>
        <w:ind w:left="720" w:firstLine="720"/>
        <w:rPr>
          <w:rFonts w:eastAsia="Arial" w:cstheme="minorHAnsi"/>
          <w:b/>
          <w:bCs/>
          <w:color w:val="000000" w:themeColor="text1"/>
        </w:rPr>
      </w:pPr>
    </w:p>
    <w:p w14:paraId="0BF2E5E3" w14:textId="30A08C36" w:rsidR="00C921B2" w:rsidRPr="00C921B2" w:rsidRDefault="00C921B2" w:rsidP="00C921B2">
      <w:pPr>
        <w:pStyle w:val="ListParagraph"/>
        <w:numPr>
          <w:ilvl w:val="0"/>
          <w:numId w:val="1"/>
        </w:numPr>
        <w:spacing w:line="360" w:lineRule="auto"/>
        <w:rPr>
          <w:rFonts w:eastAsia="Arial" w:cstheme="minorHAnsi"/>
          <w:color w:val="000000" w:themeColor="text1"/>
        </w:rPr>
      </w:pPr>
      <w:r w:rsidRPr="00C921B2">
        <w:rPr>
          <w:rFonts w:eastAsia="Arial" w:cstheme="minorHAnsi"/>
          <w:b/>
          <w:bCs/>
          <w:color w:val="000000" w:themeColor="text1"/>
        </w:rPr>
        <w:t>Committee Reports</w:t>
      </w:r>
    </w:p>
    <w:p w14:paraId="0069F455" w14:textId="7340DCA3" w:rsidR="00C921B2" w:rsidRDefault="00C921B2" w:rsidP="00015E19">
      <w:pPr>
        <w:pStyle w:val="ListParagraph"/>
        <w:numPr>
          <w:ilvl w:val="0"/>
          <w:numId w:val="3"/>
        </w:numPr>
        <w:spacing w:line="360" w:lineRule="auto"/>
        <w:rPr>
          <w:rFonts w:eastAsia="Arial" w:cstheme="minorHAnsi"/>
          <w:color w:val="000000" w:themeColor="text1"/>
        </w:rPr>
      </w:pPr>
      <w:r w:rsidRPr="00015E19">
        <w:rPr>
          <w:rFonts w:eastAsia="Arial" w:cstheme="minorHAnsi"/>
          <w:color w:val="000000" w:themeColor="text1"/>
        </w:rPr>
        <w:t>SOD</w:t>
      </w:r>
    </w:p>
    <w:p w14:paraId="1A5D3F92" w14:textId="4181669B" w:rsidR="00015E19" w:rsidRDefault="00015E19" w:rsidP="00015E19">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 xml:space="preserve">Collaborated with Mentoring Committee for a Meet and Greet. About twenty people came out and it was a great success! </w:t>
      </w:r>
    </w:p>
    <w:p w14:paraId="1C4A2F7D" w14:textId="64CC521E" w:rsidR="00015E19" w:rsidRDefault="00015E19" w:rsidP="00015E19">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 xml:space="preserve">Chip has chosen the top three winners for our PSS Halloween Costume Contest! Thank you to all those who participated. </w:t>
      </w:r>
    </w:p>
    <w:p w14:paraId="0D772A62" w14:textId="3595AE7B" w:rsidR="00015E19" w:rsidRDefault="00015E19" w:rsidP="00015E19">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We our collaborating with NESS to do a raffle for Professional Headshots</w:t>
      </w:r>
    </w:p>
    <w:p w14:paraId="4A53875D" w14:textId="497F47DA" w:rsidR="00015E19" w:rsidRPr="00015E19" w:rsidRDefault="00015E19" w:rsidP="00015E19">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We are collecting promo items for gift baskets to raffle off. If you have items such as promo items, T-shirts, SWAG, etc. please contact Ken S. at kensch@umbc.edu</w:t>
      </w:r>
    </w:p>
    <w:p w14:paraId="7BCF2390" w14:textId="32F4573B" w:rsidR="00C921B2" w:rsidRDefault="00C921B2" w:rsidP="00015E19">
      <w:pPr>
        <w:pStyle w:val="ListParagraph"/>
        <w:numPr>
          <w:ilvl w:val="0"/>
          <w:numId w:val="3"/>
        </w:numPr>
        <w:spacing w:line="360" w:lineRule="auto"/>
        <w:rPr>
          <w:rFonts w:eastAsia="Arial" w:cstheme="minorHAnsi"/>
          <w:color w:val="000000" w:themeColor="text1"/>
        </w:rPr>
      </w:pPr>
      <w:r w:rsidRPr="00015E19">
        <w:rPr>
          <w:rFonts w:eastAsia="Arial" w:cstheme="minorHAnsi"/>
          <w:color w:val="000000" w:themeColor="text1"/>
        </w:rPr>
        <w:t>Communications</w:t>
      </w:r>
    </w:p>
    <w:p w14:paraId="62C32E86" w14:textId="44D7FB13" w:rsidR="00015E19" w:rsidRPr="00015E19" w:rsidRDefault="00ED49C7" w:rsidP="00015E19">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 xml:space="preserve">In addition to the PSS Newsletter, Poulomi has been updating the website. Poulomi will be taking headshots of all the senators to put on the website. Please sign up for a slot </w:t>
      </w:r>
      <w:hyperlink r:id="rId9" w:history="1">
        <w:r w:rsidRPr="00ED49C7">
          <w:rPr>
            <w:rStyle w:val="Hyperlink"/>
            <w:rFonts w:eastAsia="Arial" w:cstheme="minorHAnsi"/>
          </w:rPr>
          <w:t>here</w:t>
        </w:r>
      </w:hyperlink>
      <w:r>
        <w:rPr>
          <w:rFonts w:eastAsia="Arial" w:cstheme="minorHAnsi"/>
          <w:color w:val="000000" w:themeColor="text1"/>
        </w:rPr>
        <w:t>. Wear your best Black and Gold for your photo!</w:t>
      </w:r>
      <w:r w:rsidRPr="00015E19">
        <w:rPr>
          <w:rFonts w:eastAsia="Arial" w:cstheme="minorHAnsi"/>
          <w:color w:val="000000" w:themeColor="text1"/>
        </w:rPr>
        <w:t xml:space="preserve"> </w:t>
      </w:r>
    </w:p>
    <w:p w14:paraId="54943E7A" w14:textId="2CC7DA40" w:rsidR="00C921B2" w:rsidRDefault="00C921B2" w:rsidP="00015E19">
      <w:pPr>
        <w:pStyle w:val="ListParagraph"/>
        <w:numPr>
          <w:ilvl w:val="0"/>
          <w:numId w:val="3"/>
        </w:numPr>
        <w:spacing w:line="360" w:lineRule="auto"/>
        <w:rPr>
          <w:rFonts w:eastAsia="Arial" w:cstheme="minorHAnsi"/>
          <w:color w:val="000000" w:themeColor="text1"/>
        </w:rPr>
      </w:pPr>
      <w:r w:rsidRPr="00015E19">
        <w:rPr>
          <w:rFonts w:eastAsia="Arial" w:cstheme="minorHAnsi"/>
          <w:color w:val="000000" w:themeColor="text1"/>
        </w:rPr>
        <w:t>Climate Action Steering Committee</w:t>
      </w:r>
    </w:p>
    <w:p w14:paraId="0A0C94A2" w14:textId="5AFC78C1" w:rsidR="00ED49C7" w:rsidRDefault="0007028E" w:rsidP="00ED49C7">
      <w:pPr>
        <w:pStyle w:val="ListParagraph"/>
        <w:numPr>
          <w:ilvl w:val="1"/>
          <w:numId w:val="3"/>
        </w:numPr>
        <w:spacing w:line="360" w:lineRule="auto"/>
        <w:rPr>
          <w:rFonts w:eastAsia="Arial" w:cstheme="minorHAnsi"/>
          <w:color w:val="000000" w:themeColor="text1"/>
        </w:rPr>
      </w:pPr>
      <w:hyperlink r:id="rId10" w:history="1">
        <w:r w:rsidR="00ED49C7" w:rsidRPr="00ED49C7">
          <w:rPr>
            <w:rStyle w:val="Hyperlink"/>
            <w:rFonts w:eastAsia="Arial" w:cstheme="minorHAnsi"/>
          </w:rPr>
          <w:t>Last meeting’s Presentation</w:t>
        </w:r>
      </w:hyperlink>
    </w:p>
    <w:p w14:paraId="310315D4" w14:textId="70B6E7BC" w:rsidR="00ED49C7" w:rsidRDefault="00ED49C7" w:rsidP="00ED49C7">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There are more bins around campus for plastic bags that you need to dispose.</w:t>
      </w:r>
    </w:p>
    <w:p w14:paraId="33E505D1" w14:textId="5E18FA52" w:rsidR="00ED49C7" w:rsidRDefault="00ED49C7" w:rsidP="00ED49C7">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 xml:space="preserve">Hybrid teleworking is environmentally friendly, so there has been robust conversation around continuing flexible work schedules. </w:t>
      </w:r>
    </w:p>
    <w:p w14:paraId="55CEAF2A" w14:textId="7261DBE4" w:rsidR="00ED49C7" w:rsidRPr="00ED49C7" w:rsidRDefault="00ED49C7" w:rsidP="00ED49C7">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 xml:space="preserve">UMBC has received a silver award for sustainable campuses! </w:t>
      </w:r>
    </w:p>
    <w:p w14:paraId="2BBED61C" w14:textId="4B9907B2" w:rsidR="006C5AE7" w:rsidRDefault="006C5AE7" w:rsidP="00015E19">
      <w:pPr>
        <w:pStyle w:val="ListParagraph"/>
        <w:numPr>
          <w:ilvl w:val="0"/>
          <w:numId w:val="3"/>
        </w:numPr>
        <w:spacing w:line="360" w:lineRule="auto"/>
        <w:rPr>
          <w:rFonts w:eastAsia="Arial" w:cstheme="minorHAnsi"/>
          <w:color w:val="000000" w:themeColor="text1"/>
        </w:rPr>
      </w:pPr>
      <w:r>
        <w:rPr>
          <w:rFonts w:eastAsia="Arial" w:cstheme="minorHAnsi"/>
          <w:color w:val="000000" w:themeColor="text1"/>
        </w:rPr>
        <w:t>Personnel</w:t>
      </w:r>
    </w:p>
    <w:p w14:paraId="48C91A0B" w14:textId="6C04DD70" w:rsidR="006C5AE7" w:rsidRDefault="006C5AE7" w:rsidP="006C5AE7">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 xml:space="preserve">Met with Val Thomas and Michelle Talon (HR – Labor Relations) about PMP. </w:t>
      </w:r>
    </w:p>
    <w:p w14:paraId="2CA39594" w14:textId="77777777" w:rsidR="006C5AE7" w:rsidRDefault="006C5AE7" w:rsidP="006C5AE7">
      <w:pPr>
        <w:pStyle w:val="ListParagraph"/>
        <w:numPr>
          <w:ilvl w:val="1"/>
          <w:numId w:val="3"/>
        </w:numPr>
        <w:spacing w:line="360" w:lineRule="auto"/>
        <w:rPr>
          <w:rFonts w:eastAsia="Arial" w:cstheme="minorHAnsi"/>
          <w:color w:val="000000" w:themeColor="text1"/>
        </w:rPr>
      </w:pPr>
      <w:r>
        <w:rPr>
          <w:rFonts w:eastAsia="Arial" w:cstheme="minorHAnsi"/>
          <w:color w:val="000000" w:themeColor="text1"/>
        </w:rPr>
        <w:t>Recommendations:</w:t>
      </w:r>
    </w:p>
    <w:p w14:paraId="44EA8A0B" w14:textId="2FA0D201" w:rsidR="006C5AE7" w:rsidRDefault="006C5AE7" w:rsidP="006C5AE7">
      <w:pPr>
        <w:pStyle w:val="ListParagraph"/>
        <w:numPr>
          <w:ilvl w:val="2"/>
          <w:numId w:val="3"/>
        </w:numPr>
        <w:spacing w:line="360" w:lineRule="auto"/>
        <w:rPr>
          <w:rFonts w:eastAsia="Arial" w:cstheme="minorHAnsi"/>
          <w:color w:val="000000" w:themeColor="text1"/>
        </w:rPr>
      </w:pPr>
      <w:r>
        <w:rPr>
          <w:rFonts w:eastAsia="Arial" w:cstheme="minorHAnsi"/>
          <w:color w:val="000000" w:themeColor="text1"/>
        </w:rPr>
        <w:t xml:space="preserve"> Proposed that PMP be initiated with the employee </w:t>
      </w:r>
      <w:r w:rsidR="00F932FD">
        <w:rPr>
          <w:rFonts w:eastAsia="Arial" w:cstheme="minorHAnsi"/>
          <w:color w:val="000000" w:themeColor="text1"/>
        </w:rPr>
        <w:t>through</w:t>
      </w:r>
      <w:r>
        <w:rPr>
          <w:rFonts w:eastAsia="Arial" w:cstheme="minorHAnsi"/>
          <w:color w:val="000000" w:themeColor="text1"/>
        </w:rPr>
        <w:t xml:space="preserve"> </w:t>
      </w:r>
      <w:proofErr w:type="spellStart"/>
      <w:r>
        <w:rPr>
          <w:rFonts w:eastAsia="Arial" w:cstheme="minorHAnsi"/>
          <w:color w:val="000000" w:themeColor="text1"/>
        </w:rPr>
        <w:t>Docusign</w:t>
      </w:r>
      <w:proofErr w:type="spellEnd"/>
      <w:r>
        <w:rPr>
          <w:rFonts w:eastAsia="Arial" w:cstheme="minorHAnsi"/>
          <w:color w:val="000000" w:themeColor="text1"/>
        </w:rPr>
        <w:t xml:space="preserve"> where employee</w:t>
      </w:r>
      <w:r w:rsidR="00F932FD">
        <w:rPr>
          <w:rFonts w:eastAsia="Arial" w:cstheme="minorHAnsi"/>
          <w:color w:val="000000" w:themeColor="text1"/>
        </w:rPr>
        <w:t>s</w:t>
      </w:r>
      <w:r>
        <w:rPr>
          <w:rFonts w:eastAsia="Arial" w:cstheme="minorHAnsi"/>
          <w:color w:val="000000" w:themeColor="text1"/>
        </w:rPr>
        <w:t xml:space="preserve"> evaluate themselves, with a discussion with </w:t>
      </w:r>
      <w:r w:rsidR="00F932FD">
        <w:rPr>
          <w:rFonts w:eastAsia="Arial" w:cstheme="minorHAnsi"/>
          <w:color w:val="000000" w:themeColor="text1"/>
        </w:rPr>
        <w:t>their</w:t>
      </w:r>
      <w:r>
        <w:rPr>
          <w:rFonts w:eastAsia="Arial" w:cstheme="minorHAnsi"/>
          <w:color w:val="000000" w:themeColor="text1"/>
        </w:rPr>
        <w:t xml:space="preserve"> supervisor to follow</w:t>
      </w:r>
    </w:p>
    <w:p w14:paraId="375AFB7C" w14:textId="12B215B4" w:rsidR="006C5AE7" w:rsidRDefault="006C5AE7" w:rsidP="006C5AE7">
      <w:pPr>
        <w:pStyle w:val="ListParagraph"/>
        <w:numPr>
          <w:ilvl w:val="2"/>
          <w:numId w:val="3"/>
        </w:numPr>
        <w:spacing w:line="360" w:lineRule="auto"/>
        <w:rPr>
          <w:rFonts w:eastAsia="Arial" w:cstheme="minorHAnsi"/>
          <w:color w:val="000000" w:themeColor="text1"/>
        </w:rPr>
      </w:pPr>
      <w:r w:rsidRPr="006C5AE7">
        <w:rPr>
          <w:rFonts w:eastAsia="Arial" w:cstheme="minorHAnsi"/>
          <w:color w:val="000000" w:themeColor="text1"/>
        </w:rPr>
        <w:t xml:space="preserve">Go over position description at each PMP </w:t>
      </w:r>
      <w:r w:rsidR="00F932FD">
        <w:rPr>
          <w:rFonts w:eastAsia="Arial" w:cstheme="minorHAnsi"/>
          <w:color w:val="000000" w:themeColor="text1"/>
        </w:rPr>
        <w:t xml:space="preserve">meeting </w:t>
      </w:r>
      <w:r w:rsidRPr="006C5AE7">
        <w:rPr>
          <w:rFonts w:eastAsia="Arial" w:cstheme="minorHAnsi"/>
          <w:color w:val="000000" w:themeColor="text1"/>
        </w:rPr>
        <w:t>to ensure that it is still accurate and matches the work the employee is doing.</w:t>
      </w:r>
    </w:p>
    <w:p w14:paraId="0D04222D" w14:textId="77777777" w:rsidR="00F932FD" w:rsidRDefault="006C5AE7" w:rsidP="00F932FD">
      <w:pPr>
        <w:pStyle w:val="ListParagraph"/>
        <w:numPr>
          <w:ilvl w:val="2"/>
          <w:numId w:val="3"/>
        </w:numPr>
        <w:spacing w:line="360" w:lineRule="auto"/>
        <w:rPr>
          <w:rFonts w:eastAsia="Arial" w:cstheme="minorHAnsi"/>
          <w:color w:val="000000" w:themeColor="text1"/>
        </w:rPr>
      </w:pPr>
      <w:r w:rsidRPr="006C5AE7">
        <w:rPr>
          <w:rFonts w:eastAsia="Arial" w:cstheme="minorHAnsi"/>
          <w:color w:val="000000" w:themeColor="text1"/>
        </w:rPr>
        <w:t>Allot</w:t>
      </w:r>
      <w:r>
        <w:rPr>
          <w:rFonts w:eastAsia="Arial" w:cstheme="minorHAnsi"/>
          <w:color w:val="000000" w:themeColor="text1"/>
        </w:rPr>
        <w:t>t</w:t>
      </w:r>
      <w:r w:rsidRPr="006C5AE7">
        <w:rPr>
          <w:rFonts w:eastAsia="Arial" w:cstheme="minorHAnsi"/>
          <w:color w:val="000000" w:themeColor="text1"/>
        </w:rPr>
        <w:t>ed time for staff members to have professional development days, on or off-campus.</w:t>
      </w:r>
    </w:p>
    <w:p w14:paraId="2B057F99" w14:textId="474A6B53" w:rsidR="00F932FD" w:rsidRPr="00F932FD" w:rsidRDefault="00F932FD" w:rsidP="00F932FD">
      <w:pPr>
        <w:pStyle w:val="ListParagraph"/>
        <w:numPr>
          <w:ilvl w:val="1"/>
          <w:numId w:val="3"/>
        </w:numPr>
        <w:spacing w:line="360" w:lineRule="auto"/>
        <w:rPr>
          <w:rFonts w:eastAsia="Arial" w:cstheme="minorHAnsi"/>
          <w:color w:val="000000" w:themeColor="text1"/>
        </w:rPr>
      </w:pPr>
      <w:r w:rsidRPr="00F932FD">
        <w:rPr>
          <w:rFonts w:eastAsia="Arial" w:cstheme="minorHAnsi"/>
          <w:color w:val="000000" w:themeColor="text1"/>
        </w:rPr>
        <w:t>Have committed to having a partnership with HR to get some of these things completed</w:t>
      </w:r>
    </w:p>
    <w:p w14:paraId="562DBD96" w14:textId="1DE9C1DC" w:rsidR="00C921B2" w:rsidRDefault="00C921B2" w:rsidP="00015E19">
      <w:pPr>
        <w:pStyle w:val="ListParagraph"/>
        <w:numPr>
          <w:ilvl w:val="0"/>
          <w:numId w:val="3"/>
        </w:numPr>
        <w:spacing w:line="360" w:lineRule="auto"/>
        <w:rPr>
          <w:rFonts w:eastAsia="Arial" w:cstheme="minorHAnsi"/>
          <w:color w:val="000000" w:themeColor="text1"/>
        </w:rPr>
      </w:pPr>
      <w:r w:rsidRPr="00015E19">
        <w:rPr>
          <w:rFonts w:eastAsia="Arial" w:cstheme="minorHAnsi"/>
          <w:color w:val="000000" w:themeColor="text1"/>
        </w:rPr>
        <w:t>Staff Awards</w:t>
      </w:r>
    </w:p>
    <w:p w14:paraId="4510506A" w14:textId="77777777" w:rsidR="006C5AE7" w:rsidRPr="00015E19" w:rsidRDefault="006C5AE7" w:rsidP="006C5AE7">
      <w:pPr>
        <w:pStyle w:val="ListParagraph"/>
        <w:numPr>
          <w:ilvl w:val="1"/>
          <w:numId w:val="3"/>
        </w:numPr>
        <w:spacing w:line="360" w:lineRule="auto"/>
        <w:rPr>
          <w:rFonts w:eastAsia="Arial" w:cstheme="minorHAnsi"/>
          <w:color w:val="000000" w:themeColor="text1"/>
        </w:rPr>
      </w:pPr>
    </w:p>
    <w:p w14:paraId="33CF1995" w14:textId="77777777" w:rsidR="00C921B2" w:rsidRPr="00C921B2" w:rsidRDefault="00C921B2" w:rsidP="00C921B2">
      <w:pPr>
        <w:spacing w:line="360" w:lineRule="auto"/>
        <w:rPr>
          <w:rFonts w:eastAsia="Arial" w:cstheme="minorHAnsi"/>
          <w:color w:val="000000" w:themeColor="text1"/>
        </w:rPr>
      </w:pPr>
    </w:p>
    <w:p w14:paraId="2B1526CC" w14:textId="6DD7BB69" w:rsidR="00C921B2" w:rsidRPr="00C921B2" w:rsidRDefault="00C921B2" w:rsidP="00C921B2">
      <w:pPr>
        <w:pStyle w:val="ListParagraph"/>
        <w:numPr>
          <w:ilvl w:val="0"/>
          <w:numId w:val="1"/>
        </w:numPr>
        <w:spacing w:line="360" w:lineRule="auto"/>
        <w:rPr>
          <w:rFonts w:eastAsia="Arial" w:cstheme="minorHAnsi"/>
          <w:b/>
          <w:bCs/>
          <w:color w:val="000000" w:themeColor="text1"/>
        </w:rPr>
      </w:pPr>
      <w:r w:rsidRPr="00C921B2">
        <w:rPr>
          <w:rFonts w:eastAsia="Arial" w:cstheme="minorHAnsi"/>
          <w:b/>
          <w:bCs/>
          <w:color w:val="000000" w:themeColor="text1"/>
        </w:rPr>
        <w:t>Lunch with HR Recap &amp; Small Group Discussions</w:t>
      </w:r>
    </w:p>
    <w:p w14:paraId="657E2664" w14:textId="62C316C4" w:rsidR="00C921B2" w:rsidRPr="002E5B2F" w:rsidRDefault="00C921B2" w:rsidP="002E5B2F">
      <w:pPr>
        <w:pStyle w:val="ListParagraph"/>
        <w:numPr>
          <w:ilvl w:val="0"/>
          <w:numId w:val="4"/>
        </w:numPr>
        <w:spacing w:line="360" w:lineRule="auto"/>
        <w:rPr>
          <w:rFonts w:eastAsia="Arial" w:cstheme="minorHAnsi"/>
          <w:color w:val="000000" w:themeColor="text1"/>
        </w:rPr>
      </w:pPr>
      <w:r w:rsidRPr="002E5B2F">
        <w:rPr>
          <w:rFonts w:eastAsia="Arial" w:cstheme="minorHAnsi"/>
          <w:color w:val="000000" w:themeColor="text1"/>
        </w:rPr>
        <w:t>Jill Wardell, Director, Workplace Learning, OD &amp; Wellness</w:t>
      </w:r>
    </w:p>
    <w:p w14:paraId="714D47F9" w14:textId="7D82D5E0" w:rsidR="002E5B2F" w:rsidRDefault="002E5B2F" w:rsidP="002E5B2F">
      <w:pPr>
        <w:pStyle w:val="ListParagraph"/>
        <w:numPr>
          <w:ilvl w:val="0"/>
          <w:numId w:val="4"/>
        </w:numPr>
        <w:spacing w:line="360" w:lineRule="auto"/>
        <w:rPr>
          <w:rFonts w:eastAsia="Arial" w:cstheme="minorHAnsi"/>
          <w:color w:val="000000" w:themeColor="text1"/>
        </w:rPr>
      </w:pPr>
      <w:r w:rsidRPr="002E5B2F">
        <w:rPr>
          <w:rFonts w:eastAsia="Arial" w:cstheme="minorHAnsi"/>
          <w:color w:val="000000" w:themeColor="text1"/>
        </w:rPr>
        <w:t>HR has hosted Lunch Time Chats to check in with staff members and hear concerns.</w:t>
      </w:r>
      <w:r>
        <w:rPr>
          <w:rFonts w:eastAsia="Arial" w:cstheme="minorHAnsi"/>
          <w:color w:val="000000" w:themeColor="text1"/>
        </w:rPr>
        <w:t xml:space="preserve"> There will be two more sessions on November 17</w:t>
      </w:r>
      <w:r w:rsidRPr="002E5B2F">
        <w:rPr>
          <w:rFonts w:eastAsia="Arial" w:cstheme="minorHAnsi"/>
          <w:color w:val="000000" w:themeColor="text1"/>
          <w:vertAlign w:val="superscript"/>
        </w:rPr>
        <w:t>th</w:t>
      </w:r>
      <w:r>
        <w:rPr>
          <w:rFonts w:eastAsia="Arial" w:cstheme="minorHAnsi"/>
          <w:color w:val="000000" w:themeColor="text1"/>
        </w:rPr>
        <w:t xml:space="preserve"> and December 15</w:t>
      </w:r>
      <w:r w:rsidRPr="002E5B2F">
        <w:rPr>
          <w:rFonts w:eastAsia="Arial" w:cstheme="minorHAnsi"/>
          <w:color w:val="000000" w:themeColor="text1"/>
          <w:vertAlign w:val="superscript"/>
        </w:rPr>
        <w:t>th</w:t>
      </w:r>
      <w:r>
        <w:rPr>
          <w:rFonts w:eastAsia="Arial" w:cstheme="minorHAnsi"/>
          <w:color w:val="000000" w:themeColor="text1"/>
        </w:rPr>
        <w:t xml:space="preserve">. For more information, visit the </w:t>
      </w:r>
      <w:proofErr w:type="spellStart"/>
      <w:r>
        <w:rPr>
          <w:rFonts w:eastAsia="Arial" w:cstheme="minorHAnsi"/>
          <w:color w:val="000000" w:themeColor="text1"/>
        </w:rPr>
        <w:t>myUMBC</w:t>
      </w:r>
      <w:proofErr w:type="spellEnd"/>
      <w:r>
        <w:rPr>
          <w:rFonts w:eastAsia="Arial" w:cstheme="minorHAnsi"/>
          <w:color w:val="000000" w:themeColor="text1"/>
        </w:rPr>
        <w:t xml:space="preserve"> Training group. Spread the </w:t>
      </w:r>
      <w:proofErr w:type="gramStart"/>
      <w:r>
        <w:rPr>
          <w:rFonts w:eastAsia="Arial" w:cstheme="minorHAnsi"/>
          <w:color w:val="000000" w:themeColor="text1"/>
        </w:rPr>
        <w:t>word, and</w:t>
      </w:r>
      <w:proofErr w:type="gramEnd"/>
      <w:r>
        <w:rPr>
          <w:rFonts w:eastAsia="Arial" w:cstheme="minorHAnsi"/>
          <w:color w:val="000000" w:themeColor="text1"/>
        </w:rPr>
        <w:t xml:space="preserve"> fill out the </w:t>
      </w:r>
      <w:hyperlink r:id="rId11" w:history="1">
        <w:r w:rsidRPr="002E5B2F">
          <w:rPr>
            <w:rStyle w:val="Hyperlink"/>
            <w:rFonts w:eastAsia="Arial" w:cstheme="minorHAnsi"/>
          </w:rPr>
          <w:t>pre-survey to tailor the conversation!</w:t>
        </w:r>
      </w:hyperlink>
      <w:r>
        <w:rPr>
          <w:rFonts w:eastAsia="Arial" w:cstheme="minorHAnsi"/>
          <w:color w:val="000000" w:themeColor="text1"/>
        </w:rPr>
        <w:t xml:space="preserve"> </w:t>
      </w:r>
    </w:p>
    <w:p w14:paraId="1F53E1B9" w14:textId="419DA357" w:rsidR="002E5B2F" w:rsidRPr="002E5B2F" w:rsidRDefault="002E5B2F" w:rsidP="002E5B2F">
      <w:pPr>
        <w:pStyle w:val="ListParagraph"/>
        <w:numPr>
          <w:ilvl w:val="0"/>
          <w:numId w:val="4"/>
        </w:numPr>
        <w:spacing w:line="360" w:lineRule="auto"/>
        <w:rPr>
          <w:rFonts w:eastAsia="Arial" w:cstheme="minorHAnsi"/>
          <w:color w:val="000000" w:themeColor="text1"/>
        </w:rPr>
      </w:pPr>
      <w:r>
        <w:rPr>
          <w:rFonts w:eastAsia="Arial" w:cstheme="minorHAnsi"/>
          <w:color w:val="000000" w:themeColor="text1"/>
        </w:rPr>
        <w:t>Alternative work arrangements are available for Spring 2022 and start January 1</w:t>
      </w:r>
      <w:r w:rsidRPr="002E5B2F">
        <w:rPr>
          <w:rFonts w:eastAsia="Arial" w:cstheme="minorHAnsi"/>
          <w:color w:val="000000" w:themeColor="text1"/>
          <w:vertAlign w:val="superscript"/>
        </w:rPr>
        <w:t>st</w:t>
      </w:r>
      <w:r>
        <w:rPr>
          <w:rFonts w:eastAsia="Arial" w:cstheme="minorHAnsi"/>
          <w:color w:val="000000" w:themeColor="text1"/>
        </w:rPr>
        <w:t xml:space="preserve"> and end on June 30, 2022.</w:t>
      </w:r>
    </w:p>
    <w:p w14:paraId="3393B2B4" w14:textId="080486B4" w:rsidR="00C921B2" w:rsidRPr="004D61AA" w:rsidRDefault="00C921B2" w:rsidP="002E5B2F">
      <w:pPr>
        <w:pStyle w:val="ListParagraph"/>
        <w:numPr>
          <w:ilvl w:val="1"/>
          <w:numId w:val="2"/>
        </w:numPr>
        <w:spacing w:line="360" w:lineRule="auto"/>
        <w:rPr>
          <w:rFonts w:eastAsiaTheme="minorEastAsia" w:cstheme="minorHAnsi"/>
          <w:color w:val="000000" w:themeColor="text1"/>
        </w:rPr>
      </w:pPr>
      <w:r w:rsidRPr="00C921B2">
        <w:rPr>
          <w:rFonts w:eastAsia="Arial" w:cstheme="minorHAnsi"/>
          <w:i/>
          <w:iCs/>
          <w:color w:val="000000" w:themeColor="text1"/>
        </w:rPr>
        <w:lastRenderedPageBreak/>
        <w:t>What’s the current tone on campus as it relates to return to campus/hybrid work, leadership transitions, etc.?</w:t>
      </w:r>
    </w:p>
    <w:p w14:paraId="64F30BE7" w14:textId="4A3E2613" w:rsidR="003E18B7" w:rsidRPr="003E18B7" w:rsidRDefault="003E18B7" w:rsidP="003E18B7">
      <w:pPr>
        <w:pStyle w:val="ListParagraph"/>
        <w:numPr>
          <w:ilvl w:val="2"/>
          <w:numId w:val="2"/>
        </w:numPr>
        <w:spacing w:line="360" w:lineRule="auto"/>
        <w:rPr>
          <w:rFonts w:eastAsiaTheme="minorEastAsia" w:cstheme="minorHAnsi"/>
          <w:color w:val="000000" w:themeColor="text1"/>
        </w:rPr>
      </w:pPr>
      <w:r w:rsidRPr="003E18B7">
        <w:rPr>
          <w:rFonts w:eastAsia="Arial" w:cstheme="minorHAnsi"/>
          <w:color w:val="000000" w:themeColor="text1"/>
        </w:rPr>
        <w:t xml:space="preserve">Consensus is that folks are happy with hybrid work. </w:t>
      </w:r>
    </w:p>
    <w:p w14:paraId="52242499" w14:textId="733B2CE4" w:rsidR="003E18B7" w:rsidRPr="003E18B7" w:rsidRDefault="003E18B7" w:rsidP="003E18B7">
      <w:pPr>
        <w:pStyle w:val="ListParagraph"/>
        <w:numPr>
          <w:ilvl w:val="2"/>
          <w:numId w:val="2"/>
        </w:numPr>
        <w:spacing w:line="360" w:lineRule="auto"/>
        <w:rPr>
          <w:rFonts w:eastAsiaTheme="minorEastAsia" w:cstheme="minorHAnsi"/>
          <w:color w:val="000000" w:themeColor="text1"/>
        </w:rPr>
      </w:pPr>
      <w:r>
        <w:rPr>
          <w:rFonts w:eastAsia="Arial" w:cstheme="minorHAnsi"/>
          <w:i/>
          <w:iCs/>
          <w:color w:val="000000" w:themeColor="text1"/>
        </w:rPr>
        <w:t>Apprehension and concern with Freeman and Lynne Shaefer’s departure. If we can get senior leadership to see how flexibility can actually help the university in other ways than just making staff and faculty happy.</w:t>
      </w:r>
    </w:p>
    <w:p w14:paraId="443B7E34" w14:textId="7DFAB5AD" w:rsidR="00C921B2" w:rsidRPr="003E18B7" w:rsidRDefault="00C921B2" w:rsidP="002E5B2F">
      <w:pPr>
        <w:pStyle w:val="ListParagraph"/>
        <w:numPr>
          <w:ilvl w:val="1"/>
          <w:numId w:val="2"/>
        </w:numPr>
        <w:spacing w:line="360" w:lineRule="auto"/>
        <w:rPr>
          <w:rFonts w:eastAsiaTheme="minorEastAsia" w:cstheme="minorHAnsi"/>
          <w:color w:val="000000" w:themeColor="text1"/>
        </w:rPr>
      </w:pPr>
      <w:r w:rsidRPr="00C921B2">
        <w:rPr>
          <w:rFonts w:eastAsia="Arial" w:cstheme="minorHAnsi"/>
          <w:i/>
          <w:iCs/>
          <w:color w:val="000000" w:themeColor="text1"/>
        </w:rPr>
        <w:t>What is going well...what are some successes that we can point to and claim?</w:t>
      </w:r>
    </w:p>
    <w:p w14:paraId="1618BBEA" w14:textId="67F2DF19" w:rsidR="003E18B7" w:rsidRPr="003E18B7" w:rsidRDefault="003E18B7" w:rsidP="003E18B7">
      <w:pPr>
        <w:pStyle w:val="ListParagraph"/>
        <w:numPr>
          <w:ilvl w:val="2"/>
          <w:numId w:val="2"/>
        </w:numPr>
        <w:spacing w:line="360" w:lineRule="auto"/>
        <w:rPr>
          <w:rFonts w:eastAsiaTheme="minorEastAsia" w:cstheme="minorHAnsi"/>
          <w:color w:val="000000" w:themeColor="text1"/>
        </w:rPr>
      </w:pPr>
      <w:r w:rsidRPr="003E18B7">
        <w:rPr>
          <w:rFonts w:eastAsia="Arial" w:cstheme="minorHAnsi"/>
          <w:color w:val="000000" w:themeColor="text1"/>
        </w:rPr>
        <w:t xml:space="preserve">Telework can be a good thing for the university, because we are able to offer more opportunities to students. How are these successes, though, being shared with leadership? </w:t>
      </w:r>
    </w:p>
    <w:p w14:paraId="3965706D" w14:textId="1A76169C" w:rsidR="00C921B2" w:rsidRPr="006C5AE7" w:rsidRDefault="00C921B2" w:rsidP="002E5B2F">
      <w:pPr>
        <w:pStyle w:val="ListParagraph"/>
        <w:numPr>
          <w:ilvl w:val="1"/>
          <w:numId w:val="2"/>
        </w:numPr>
        <w:spacing w:line="360" w:lineRule="auto"/>
        <w:rPr>
          <w:rFonts w:eastAsiaTheme="minorEastAsia" w:cstheme="minorHAnsi"/>
          <w:color w:val="000000" w:themeColor="text1"/>
        </w:rPr>
      </w:pPr>
      <w:r w:rsidRPr="00C921B2">
        <w:rPr>
          <w:rFonts w:eastAsia="Arial" w:cstheme="minorHAnsi"/>
          <w:i/>
          <w:iCs/>
          <w:color w:val="000000" w:themeColor="text1"/>
        </w:rPr>
        <w:t>What are the current pain points that still need to be addressed that HR might help with?</w:t>
      </w:r>
    </w:p>
    <w:p w14:paraId="3F4E0F3A" w14:textId="4D4FE136" w:rsidR="006C5AE7" w:rsidRPr="006C5AE7" w:rsidRDefault="006C5AE7" w:rsidP="006C5AE7">
      <w:pPr>
        <w:pStyle w:val="ListParagraph"/>
        <w:numPr>
          <w:ilvl w:val="2"/>
          <w:numId w:val="2"/>
        </w:numPr>
        <w:spacing w:line="360" w:lineRule="auto"/>
        <w:rPr>
          <w:rFonts w:eastAsiaTheme="minorEastAsia" w:cstheme="minorHAnsi"/>
          <w:color w:val="000000" w:themeColor="text1"/>
        </w:rPr>
      </w:pPr>
      <w:r>
        <w:rPr>
          <w:rFonts w:eastAsia="Arial" w:cstheme="minorHAnsi"/>
          <w:color w:val="000000" w:themeColor="text1"/>
        </w:rPr>
        <w:t xml:space="preserve">Some staff members were not allowed the flexible schedule and to telework, and they are burnt out and leaving. Retention has been an issue. </w:t>
      </w:r>
    </w:p>
    <w:p w14:paraId="0C7FABFD" w14:textId="3B5BEE27" w:rsidR="006C5AE7" w:rsidRPr="00C921B2" w:rsidRDefault="006C5AE7" w:rsidP="006C5AE7">
      <w:pPr>
        <w:pStyle w:val="ListParagraph"/>
        <w:numPr>
          <w:ilvl w:val="2"/>
          <w:numId w:val="2"/>
        </w:numPr>
        <w:spacing w:line="360" w:lineRule="auto"/>
        <w:rPr>
          <w:rFonts w:eastAsiaTheme="minorEastAsia" w:cstheme="minorHAnsi"/>
          <w:color w:val="000000" w:themeColor="text1"/>
        </w:rPr>
      </w:pPr>
      <w:r>
        <w:rPr>
          <w:rFonts w:eastAsia="Arial" w:cstheme="minorHAnsi"/>
          <w:color w:val="000000" w:themeColor="text1"/>
        </w:rPr>
        <w:t>Jill is creating a survey to gather information on pain points, and how to share successes with leadership.</w:t>
      </w:r>
    </w:p>
    <w:p w14:paraId="0396CFC8" w14:textId="77777777" w:rsidR="00C921B2" w:rsidRPr="00C921B2" w:rsidRDefault="00C921B2" w:rsidP="002E5B2F">
      <w:pPr>
        <w:pStyle w:val="ListParagraph"/>
        <w:numPr>
          <w:ilvl w:val="1"/>
          <w:numId w:val="2"/>
        </w:numPr>
        <w:spacing w:line="360" w:lineRule="auto"/>
        <w:rPr>
          <w:rFonts w:eastAsiaTheme="minorEastAsia" w:cstheme="minorHAnsi"/>
          <w:color w:val="000000" w:themeColor="text1"/>
        </w:rPr>
      </w:pPr>
      <w:r w:rsidRPr="00C921B2">
        <w:rPr>
          <w:rFonts w:eastAsia="Arial" w:cstheme="minorHAnsi"/>
          <w:i/>
          <w:iCs/>
          <w:color w:val="000000" w:themeColor="text1"/>
        </w:rPr>
        <w:t>Where is communication clear? Where is it lacking?</w:t>
      </w:r>
    </w:p>
    <w:p w14:paraId="4BADD863" w14:textId="77777777" w:rsidR="00C921B2" w:rsidRPr="00C921B2" w:rsidRDefault="00C921B2" w:rsidP="00C921B2">
      <w:pPr>
        <w:spacing w:line="360" w:lineRule="auto"/>
        <w:rPr>
          <w:rFonts w:eastAsia="Arial" w:cstheme="minorHAnsi"/>
          <w:color w:val="000000" w:themeColor="text1"/>
        </w:rPr>
      </w:pPr>
    </w:p>
    <w:p w14:paraId="675338A9" w14:textId="2ED59520" w:rsidR="00C921B2" w:rsidRPr="00C921B2" w:rsidRDefault="00C921B2" w:rsidP="00C921B2">
      <w:pPr>
        <w:pStyle w:val="ListParagraph"/>
        <w:numPr>
          <w:ilvl w:val="0"/>
          <w:numId w:val="1"/>
        </w:numPr>
        <w:spacing w:line="360" w:lineRule="auto"/>
        <w:rPr>
          <w:rFonts w:eastAsia="Arial" w:cstheme="minorHAnsi"/>
          <w:color w:val="000000" w:themeColor="text1"/>
        </w:rPr>
      </w:pPr>
      <w:r w:rsidRPr="00C921B2">
        <w:rPr>
          <w:rFonts w:eastAsia="Arial" w:cstheme="minorHAnsi"/>
          <w:b/>
          <w:bCs/>
          <w:color w:val="000000" w:themeColor="text1"/>
        </w:rPr>
        <w:t>Land Acknowledgement</w:t>
      </w:r>
      <w:r w:rsidR="00F932FD">
        <w:rPr>
          <w:rFonts w:eastAsia="Arial" w:cstheme="minorHAnsi"/>
          <w:b/>
          <w:bCs/>
          <w:color w:val="000000" w:themeColor="text1"/>
        </w:rPr>
        <w:t xml:space="preserve"> – Jeff Cullen</w:t>
      </w:r>
    </w:p>
    <w:p w14:paraId="7EB19E68" w14:textId="4067949F" w:rsidR="00C921B2" w:rsidRDefault="00FA57A6" w:rsidP="00F932FD">
      <w:pPr>
        <w:pStyle w:val="ListParagraph"/>
        <w:numPr>
          <w:ilvl w:val="0"/>
          <w:numId w:val="5"/>
        </w:numPr>
        <w:spacing w:line="360" w:lineRule="auto"/>
        <w:rPr>
          <w:rFonts w:eastAsia="Arial" w:cstheme="minorHAnsi"/>
          <w:color w:val="000000" w:themeColor="text1"/>
        </w:rPr>
      </w:pPr>
      <w:hyperlink r:id="rId12">
        <w:r w:rsidR="00C921B2" w:rsidRPr="00F932FD">
          <w:rPr>
            <w:rStyle w:val="Hyperlink"/>
            <w:rFonts w:eastAsia="Arial" w:cstheme="minorHAnsi"/>
            <w:b/>
            <w:bCs/>
          </w:rPr>
          <w:t>The Whitewashing of Indigenous Knowledge</w:t>
        </w:r>
      </w:hyperlink>
      <w:r w:rsidR="00C921B2" w:rsidRPr="00F932FD">
        <w:rPr>
          <w:rFonts w:eastAsia="Arial" w:cstheme="minorHAnsi"/>
          <w:color w:val="000000" w:themeColor="text1"/>
        </w:rPr>
        <w:t xml:space="preserve"> </w:t>
      </w:r>
    </w:p>
    <w:p w14:paraId="60BD74E5" w14:textId="55D6DC40" w:rsidR="00BA6245" w:rsidRDefault="00BA6245" w:rsidP="00BA6245">
      <w:pPr>
        <w:pStyle w:val="ListParagraph"/>
        <w:numPr>
          <w:ilvl w:val="1"/>
          <w:numId w:val="5"/>
        </w:numPr>
        <w:spacing w:line="360" w:lineRule="auto"/>
        <w:rPr>
          <w:rFonts w:eastAsia="Arial" w:cstheme="minorHAnsi"/>
          <w:color w:val="000000" w:themeColor="text1"/>
        </w:rPr>
      </w:pPr>
      <w:r>
        <w:rPr>
          <w:rFonts w:eastAsia="Arial" w:cstheme="minorHAnsi"/>
          <w:color w:val="000000" w:themeColor="text1"/>
        </w:rPr>
        <w:t>This book is the Blackfoot Tribe’s attempt to take back the information shared by Abraham Maslow in his Hierarchy of Needs.</w:t>
      </w:r>
    </w:p>
    <w:p w14:paraId="0075E191" w14:textId="5E574AA1" w:rsidR="00BA6245" w:rsidRPr="00BA6245" w:rsidRDefault="00BA6245" w:rsidP="00BA6245">
      <w:pPr>
        <w:pStyle w:val="ListParagraph"/>
        <w:numPr>
          <w:ilvl w:val="1"/>
          <w:numId w:val="5"/>
        </w:numPr>
        <w:spacing w:line="360" w:lineRule="auto"/>
        <w:rPr>
          <w:rFonts w:eastAsia="Arial" w:cstheme="minorHAnsi"/>
          <w:color w:val="000000" w:themeColor="text1"/>
        </w:rPr>
      </w:pPr>
      <w:r>
        <w:rPr>
          <w:rFonts w:eastAsia="Arial" w:cstheme="minorHAnsi"/>
          <w:color w:val="000000" w:themeColor="text1"/>
        </w:rPr>
        <w:t xml:space="preserve">Maslow erased the Blackfoot tribe’s influence on this theory to support systemic racism and white supremacy. </w:t>
      </w:r>
    </w:p>
    <w:p w14:paraId="541A5062" w14:textId="5BD9E9FC" w:rsidR="00F932FD" w:rsidRDefault="0007028E" w:rsidP="00F932FD">
      <w:pPr>
        <w:pStyle w:val="ListParagraph"/>
        <w:numPr>
          <w:ilvl w:val="0"/>
          <w:numId w:val="5"/>
        </w:numPr>
        <w:spacing w:line="360" w:lineRule="auto"/>
        <w:rPr>
          <w:rFonts w:eastAsia="Arial" w:cstheme="minorHAnsi"/>
          <w:color w:val="000000" w:themeColor="text1"/>
        </w:rPr>
      </w:pPr>
      <w:hyperlink r:id="rId13" w:history="1">
        <w:r w:rsidR="00BA6245" w:rsidRPr="00E75347">
          <w:rPr>
            <w:rStyle w:val="Hyperlink"/>
            <w:rFonts w:eastAsia="Arial" w:cstheme="minorHAnsi"/>
          </w:rPr>
          <w:t>https://oei.umbc.edu/land-acknowledgement-statement/</w:t>
        </w:r>
      </w:hyperlink>
    </w:p>
    <w:p w14:paraId="2EC27066" w14:textId="77777777" w:rsidR="00C921B2" w:rsidRPr="00C921B2" w:rsidRDefault="00C921B2" w:rsidP="00C921B2">
      <w:pPr>
        <w:rPr>
          <w:rFonts w:eastAsia="Arial" w:cstheme="minorHAnsi"/>
          <w:b/>
          <w:bCs/>
        </w:rPr>
      </w:pPr>
    </w:p>
    <w:p w14:paraId="749724EF" w14:textId="2B87B556" w:rsidR="00BA6245" w:rsidRPr="00BA6245" w:rsidRDefault="0007028E" w:rsidP="00BA6245">
      <w:pPr>
        <w:pStyle w:val="ListParagraph"/>
        <w:numPr>
          <w:ilvl w:val="0"/>
          <w:numId w:val="1"/>
        </w:numPr>
        <w:rPr>
          <w:rStyle w:val="Hyperlink"/>
          <w:rFonts w:eastAsia="Arial" w:cstheme="minorHAnsi"/>
          <w:color w:val="000000" w:themeColor="text1"/>
          <w:u w:val="none"/>
        </w:rPr>
      </w:pPr>
      <w:hyperlink r:id="rId14" w:anchor="gid=0">
        <w:r w:rsidR="00C921B2" w:rsidRPr="00C921B2">
          <w:rPr>
            <w:rStyle w:val="Hyperlink"/>
            <w:rFonts w:eastAsia="Arial" w:cstheme="minorHAnsi"/>
            <w:b/>
            <w:bCs/>
          </w:rPr>
          <w:t>Senator Share Out</w:t>
        </w:r>
      </w:hyperlink>
    </w:p>
    <w:p w14:paraId="104476F7" w14:textId="792A199F" w:rsidR="00BA6245" w:rsidRDefault="00BA6245" w:rsidP="00BA6245">
      <w:pPr>
        <w:ind w:left="360"/>
        <w:rPr>
          <w:rFonts w:eastAsia="Arial" w:cstheme="minorHAnsi"/>
          <w:color w:val="000000" w:themeColor="text1"/>
        </w:rPr>
      </w:pPr>
    </w:p>
    <w:p w14:paraId="5F25D46F" w14:textId="6C9BDC78" w:rsidR="00BA6245" w:rsidRPr="00BA6245" w:rsidRDefault="00BA6245" w:rsidP="00BA6245">
      <w:pPr>
        <w:pStyle w:val="ListParagraph"/>
        <w:numPr>
          <w:ilvl w:val="0"/>
          <w:numId w:val="7"/>
        </w:numPr>
        <w:rPr>
          <w:rFonts w:eastAsia="Arial" w:cstheme="minorHAnsi"/>
          <w:color w:val="000000" w:themeColor="text1"/>
        </w:rPr>
      </w:pPr>
      <w:r w:rsidRPr="00BA6245">
        <w:rPr>
          <w:rFonts w:eastAsia="Arial" w:cstheme="minorHAnsi"/>
          <w:color w:val="000000" w:themeColor="text1"/>
        </w:rPr>
        <w:t xml:space="preserve">Lori &amp; Ally will go next month. Please sign up for either next month as well or a future month using the hyperlink above! </w:t>
      </w:r>
    </w:p>
    <w:p w14:paraId="71079850" w14:textId="77777777" w:rsidR="00C921B2" w:rsidRPr="00C921B2" w:rsidRDefault="00C921B2" w:rsidP="00C921B2">
      <w:pPr>
        <w:rPr>
          <w:rFonts w:eastAsia="Arial" w:cstheme="minorHAnsi"/>
          <w:color w:val="000000" w:themeColor="text1"/>
        </w:rPr>
      </w:pPr>
      <w:r w:rsidRPr="00C921B2">
        <w:rPr>
          <w:rFonts w:eastAsia="Arial" w:cstheme="minorHAnsi"/>
          <w:color w:val="000000" w:themeColor="text1"/>
        </w:rPr>
        <w:lastRenderedPageBreak/>
        <w:t xml:space="preserve"> </w:t>
      </w:r>
    </w:p>
    <w:p w14:paraId="4B6B3890" w14:textId="1F152EF0" w:rsidR="00C921B2" w:rsidRPr="00C921B2" w:rsidRDefault="00C921B2" w:rsidP="00C921B2">
      <w:pPr>
        <w:pStyle w:val="ListParagraph"/>
        <w:numPr>
          <w:ilvl w:val="0"/>
          <w:numId w:val="1"/>
        </w:numPr>
        <w:rPr>
          <w:rFonts w:eastAsia="Arial" w:cstheme="minorHAnsi"/>
          <w:color w:val="000000" w:themeColor="text1"/>
        </w:rPr>
      </w:pPr>
      <w:r w:rsidRPr="00C921B2">
        <w:rPr>
          <w:rFonts w:eastAsia="Arial" w:cstheme="minorHAnsi"/>
          <w:b/>
          <w:bCs/>
          <w:color w:val="000000" w:themeColor="text1"/>
        </w:rPr>
        <w:t>Community Notice Board//Open Forum</w:t>
      </w:r>
    </w:p>
    <w:p w14:paraId="6B65BDC2" w14:textId="3265C7E1" w:rsidR="00C921B2" w:rsidRDefault="00C921B2" w:rsidP="00C921B2">
      <w:pPr>
        <w:spacing w:after="160"/>
        <w:rPr>
          <w:rFonts w:eastAsia="Arial" w:cstheme="minorHAnsi"/>
          <w:color w:val="000000" w:themeColor="text1"/>
        </w:rPr>
      </w:pPr>
    </w:p>
    <w:p w14:paraId="05B1C5F4" w14:textId="07CE4432" w:rsidR="00BA6245" w:rsidRDefault="00BA6245" w:rsidP="00BA6245">
      <w:pPr>
        <w:pStyle w:val="ListParagraph"/>
        <w:numPr>
          <w:ilvl w:val="0"/>
          <w:numId w:val="6"/>
        </w:numPr>
        <w:spacing w:after="160"/>
        <w:rPr>
          <w:rFonts w:eastAsia="Arial" w:cstheme="minorHAnsi"/>
          <w:color w:val="000000" w:themeColor="text1"/>
        </w:rPr>
      </w:pPr>
      <w:r w:rsidRPr="00BA6245">
        <w:rPr>
          <w:rFonts w:eastAsia="Arial" w:cstheme="minorHAnsi"/>
          <w:color w:val="000000" w:themeColor="text1"/>
        </w:rPr>
        <w:t>Reach out to Jeff if you can help with Student Conduct Hearings</w:t>
      </w:r>
    </w:p>
    <w:p w14:paraId="0F1AD5D5" w14:textId="0C2254AD" w:rsidR="00BA6245" w:rsidRDefault="00BA6245" w:rsidP="00BA6245">
      <w:pPr>
        <w:spacing w:after="160"/>
        <w:rPr>
          <w:rFonts w:eastAsia="Arial" w:cstheme="minorHAnsi"/>
          <w:color w:val="000000" w:themeColor="text1"/>
        </w:rPr>
      </w:pPr>
    </w:p>
    <w:p w14:paraId="1C171916" w14:textId="44EE730E" w:rsidR="00BA6245" w:rsidRPr="00BA6245" w:rsidRDefault="00FA57A6" w:rsidP="00BA6245">
      <w:pPr>
        <w:pStyle w:val="ListParagraph"/>
        <w:numPr>
          <w:ilvl w:val="0"/>
          <w:numId w:val="1"/>
        </w:numPr>
        <w:spacing w:after="160"/>
        <w:rPr>
          <w:rFonts w:eastAsia="Arial" w:cstheme="minorHAnsi"/>
          <w:color w:val="000000" w:themeColor="text1"/>
        </w:rPr>
      </w:pPr>
      <w:r>
        <w:rPr>
          <w:rFonts w:eastAsia="Arial" w:cstheme="minorHAnsi"/>
          <w:color w:val="000000" w:themeColor="text1"/>
        </w:rPr>
        <w:t>Meeting Adjourned – 4:24pm</w:t>
      </w:r>
    </w:p>
    <w:p w14:paraId="077B0261" w14:textId="0EB1C331" w:rsidR="00C921B2" w:rsidRPr="00C921B2" w:rsidRDefault="00C921B2" w:rsidP="00C921B2">
      <w:pPr>
        <w:spacing w:after="160"/>
        <w:rPr>
          <w:rFonts w:eastAsia="Calibri" w:cstheme="minorHAnsi"/>
          <w:color w:val="000000" w:themeColor="text1"/>
        </w:rPr>
      </w:pPr>
    </w:p>
    <w:p w14:paraId="01D2B4C8" w14:textId="3BD4D3E7" w:rsidR="00D1010D" w:rsidRDefault="00D1010D" w:rsidP="2BDEEA53"/>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65D"/>
    <w:multiLevelType w:val="hybridMultilevel"/>
    <w:tmpl w:val="59D47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932D2C"/>
    <w:multiLevelType w:val="hybridMultilevel"/>
    <w:tmpl w:val="7B62DA28"/>
    <w:lvl w:ilvl="0" w:tplc="AF5AA5F6">
      <w:start w:val="1"/>
      <w:numFmt w:val="decimal"/>
      <w:lvlText w:val="%1."/>
      <w:lvlJc w:val="left"/>
      <w:pPr>
        <w:ind w:left="720" w:hanging="360"/>
      </w:pPr>
    </w:lvl>
    <w:lvl w:ilvl="1" w:tplc="6EC03A64">
      <w:start w:val="1"/>
      <w:numFmt w:val="lowerLetter"/>
      <w:lvlText w:val="%2."/>
      <w:lvlJc w:val="left"/>
      <w:pPr>
        <w:ind w:left="1440" w:hanging="360"/>
      </w:pPr>
    </w:lvl>
    <w:lvl w:ilvl="2" w:tplc="9DDA5C32">
      <w:start w:val="1"/>
      <w:numFmt w:val="lowerRoman"/>
      <w:lvlText w:val="%3."/>
      <w:lvlJc w:val="right"/>
      <w:pPr>
        <w:ind w:left="2160" w:hanging="180"/>
      </w:pPr>
    </w:lvl>
    <w:lvl w:ilvl="3" w:tplc="54AEFF04">
      <w:start w:val="1"/>
      <w:numFmt w:val="decimal"/>
      <w:lvlText w:val="%4."/>
      <w:lvlJc w:val="left"/>
      <w:pPr>
        <w:ind w:left="2880" w:hanging="360"/>
      </w:pPr>
    </w:lvl>
    <w:lvl w:ilvl="4" w:tplc="05A03C78">
      <w:start w:val="1"/>
      <w:numFmt w:val="lowerLetter"/>
      <w:lvlText w:val="%5."/>
      <w:lvlJc w:val="left"/>
      <w:pPr>
        <w:ind w:left="3600" w:hanging="360"/>
      </w:pPr>
    </w:lvl>
    <w:lvl w:ilvl="5" w:tplc="14323C18">
      <w:start w:val="1"/>
      <w:numFmt w:val="lowerRoman"/>
      <w:lvlText w:val="%6."/>
      <w:lvlJc w:val="right"/>
      <w:pPr>
        <w:ind w:left="4320" w:hanging="180"/>
      </w:pPr>
    </w:lvl>
    <w:lvl w:ilvl="6" w:tplc="E2929384">
      <w:start w:val="1"/>
      <w:numFmt w:val="decimal"/>
      <w:lvlText w:val="%7."/>
      <w:lvlJc w:val="left"/>
      <w:pPr>
        <w:ind w:left="5040" w:hanging="360"/>
      </w:pPr>
    </w:lvl>
    <w:lvl w:ilvl="7" w:tplc="CD4A4560">
      <w:start w:val="1"/>
      <w:numFmt w:val="lowerLetter"/>
      <w:lvlText w:val="%8."/>
      <w:lvlJc w:val="left"/>
      <w:pPr>
        <w:ind w:left="5760" w:hanging="360"/>
      </w:pPr>
    </w:lvl>
    <w:lvl w:ilvl="8" w:tplc="D1AE975C">
      <w:start w:val="1"/>
      <w:numFmt w:val="lowerRoman"/>
      <w:lvlText w:val="%9."/>
      <w:lvlJc w:val="right"/>
      <w:pPr>
        <w:ind w:left="6480" w:hanging="180"/>
      </w:pPr>
    </w:lvl>
  </w:abstractNum>
  <w:abstractNum w:abstractNumId="2" w15:restartNumberingAfterBreak="0">
    <w:nsid w:val="36272D96"/>
    <w:multiLevelType w:val="hybridMultilevel"/>
    <w:tmpl w:val="219262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C62AA7"/>
    <w:multiLevelType w:val="hybridMultilevel"/>
    <w:tmpl w:val="15467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EA7BDB"/>
    <w:multiLevelType w:val="hybridMultilevel"/>
    <w:tmpl w:val="AD2AD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533ED5"/>
    <w:multiLevelType w:val="hybridMultilevel"/>
    <w:tmpl w:val="5984B580"/>
    <w:lvl w:ilvl="0" w:tplc="8A2C399C">
      <w:start w:val="1"/>
      <w:numFmt w:val="bullet"/>
      <w:lvlText w:val=""/>
      <w:lvlJc w:val="left"/>
      <w:pPr>
        <w:ind w:left="720" w:hanging="360"/>
      </w:pPr>
      <w:rPr>
        <w:rFonts w:ascii="Symbol" w:hAnsi="Symbol" w:hint="default"/>
      </w:rPr>
    </w:lvl>
    <w:lvl w:ilvl="1" w:tplc="A97439BC">
      <w:start w:val="1"/>
      <w:numFmt w:val="bullet"/>
      <w:lvlText w:val="o"/>
      <w:lvlJc w:val="left"/>
      <w:pPr>
        <w:ind w:left="1440" w:hanging="360"/>
      </w:pPr>
      <w:rPr>
        <w:rFonts w:ascii="Courier New" w:hAnsi="Courier New" w:hint="default"/>
      </w:rPr>
    </w:lvl>
    <w:lvl w:ilvl="2" w:tplc="44D4DBEC">
      <w:start w:val="1"/>
      <w:numFmt w:val="bullet"/>
      <w:lvlText w:val=""/>
      <w:lvlJc w:val="left"/>
      <w:pPr>
        <w:ind w:left="2160" w:hanging="360"/>
      </w:pPr>
      <w:rPr>
        <w:rFonts w:ascii="Wingdings" w:hAnsi="Wingdings" w:hint="default"/>
      </w:rPr>
    </w:lvl>
    <w:lvl w:ilvl="3" w:tplc="917811C8">
      <w:start w:val="1"/>
      <w:numFmt w:val="bullet"/>
      <w:lvlText w:val=""/>
      <w:lvlJc w:val="left"/>
      <w:pPr>
        <w:ind w:left="2880" w:hanging="360"/>
      </w:pPr>
      <w:rPr>
        <w:rFonts w:ascii="Symbol" w:hAnsi="Symbol" w:hint="default"/>
      </w:rPr>
    </w:lvl>
    <w:lvl w:ilvl="4" w:tplc="A05A48A8">
      <w:start w:val="1"/>
      <w:numFmt w:val="bullet"/>
      <w:lvlText w:val="o"/>
      <w:lvlJc w:val="left"/>
      <w:pPr>
        <w:ind w:left="3600" w:hanging="360"/>
      </w:pPr>
      <w:rPr>
        <w:rFonts w:ascii="Courier New" w:hAnsi="Courier New" w:hint="default"/>
      </w:rPr>
    </w:lvl>
    <w:lvl w:ilvl="5" w:tplc="DF545DCE">
      <w:start w:val="1"/>
      <w:numFmt w:val="bullet"/>
      <w:lvlText w:val=""/>
      <w:lvlJc w:val="left"/>
      <w:pPr>
        <w:ind w:left="4320" w:hanging="360"/>
      </w:pPr>
      <w:rPr>
        <w:rFonts w:ascii="Wingdings" w:hAnsi="Wingdings" w:hint="default"/>
      </w:rPr>
    </w:lvl>
    <w:lvl w:ilvl="6" w:tplc="035A0F5A">
      <w:start w:val="1"/>
      <w:numFmt w:val="bullet"/>
      <w:lvlText w:val=""/>
      <w:lvlJc w:val="left"/>
      <w:pPr>
        <w:ind w:left="5040" w:hanging="360"/>
      </w:pPr>
      <w:rPr>
        <w:rFonts w:ascii="Symbol" w:hAnsi="Symbol" w:hint="default"/>
      </w:rPr>
    </w:lvl>
    <w:lvl w:ilvl="7" w:tplc="7304CD5C">
      <w:start w:val="1"/>
      <w:numFmt w:val="bullet"/>
      <w:lvlText w:val="o"/>
      <w:lvlJc w:val="left"/>
      <w:pPr>
        <w:ind w:left="5760" w:hanging="360"/>
      </w:pPr>
      <w:rPr>
        <w:rFonts w:ascii="Courier New" w:hAnsi="Courier New" w:hint="default"/>
      </w:rPr>
    </w:lvl>
    <w:lvl w:ilvl="8" w:tplc="D70A1EFC">
      <w:start w:val="1"/>
      <w:numFmt w:val="bullet"/>
      <w:lvlText w:val=""/>
      <w:lvlJc w:val="left"/>
      <w:pPr>
        <w:ind w:left="6480" w:hanging="360"/>
      </w:pPr>
      <w:rPr>
        <w:rFonts w:ascii="Wingdings" w:hAnsi="Wingdings" w:hint="default"/>
      </w:rPr>
    </w:lvl>
  </w:abstractNum>
  <w:abstractNum w:abstractNumId="6" w15:restartNumberingAfterBreak="0">
    <w:nsid w:val="7ADB6BB5"/>
    <w:multiLevelType w:val="hybridMultilevel"/>
    <w:tmpl w:val="95021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5E19"/>
    <w:rsid w:val="000579A0"/>
    <w:rsid w:val="0007028E"/>
    <w:rsid w:val="002E5B2F"/>
    <w:rsid w:val="003E18B7"/>
    <w:rsid w:val="004D61AA"/>
    <w:rsid w:val="006C5AE7"/>
    <w:rsid w:val="00BA6245"/>
    <w:rsid w:val="00C921B2"/>
    <w:rsid w:val="00D1010D"/>
    <w:rsid w:val="00ED49C7"/>
    <w:rsid w:val="00EE6E42"/>
    <w:rsid w:val="00F932FD"/>
    <w:rsid w:val="00FA57A6"/>
    <w:rsid w:val="10772F75"/>
    <w:rsid w:val="2BDEEA53"/>
    <w:rsid w:val="44B34426"/>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C921B2"/>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5Char">
    <w:name w:val="Heading 5 Char"/>
    <w:basedOn w:val="DefaultParagraphFont"/>
    <w:link w:val="Heading5"/>
    <w:uiPriority w:val="9"/>
    <w:rsid w:val="00C921B2"/>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C921B2"/>
    <w:rPr>
      <w:color w:val="954F72" w:themeColor="followedHyperlink"/>
      <w:u w:val="single"/>
    </w:rPr>
  </w:style>
  <w:style w:type="character" w:styleId="UnresolvedMention">
    <w:name w:val="Unresolved Mention"/>
    <w:basedOn w:val="DefaultParagraphFont"/>
    <w:uiPriority w:val="99"/>
    <w:rsid w:val="00C92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9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877231901146?s=xadgqlr28bd6o6ne5brw4ming5df1gp6" TargetMode="External"/><Relationship Id="rId13" Type="http://schemas.openxmlformats.org/officeDocument/2006/relationships/hyperlink" Target="https://oei.umbc.edu/land-acknowledgement-statement/" TargetMode="External"/><Relationship Id="rId3" Type="http://schemas.openxmlformats.org/officeDocument/2006/relationships/settings" Target="settings.xml"/><Relationship Id="rId7" Type="http://schemas.openxmlformats.org/officeDocument/2006/relationships/hyperlink" Target="https://umbc.app.box.com/file/883390182092" TargetMode="External"/><Relationship Id="rId12" Type="http://schemas.openxmlformats.org/officeDocument/2006/relationships/hyperlink" Target="https://shanesafir.com/2020/12/before-maslows-hierarchy-the-whitewashing-of-indigenous-knowled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hyperlink" Target="https://forms.gle/F8JeaDJEGcaVDwjC6"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cs.google.com/presentation/d/1GJ5fNGcejgoF-y_BsUvZA9nX1P3vl8RZjl_D8r2jAQ4/edit?usp=sharing" TargetMode="External"/><Relationship Id="rId4" Type="http://schemas.openxmlformats.org/officeDocument/2006/relationships/webSettings" Target="webSettings.xml"/><Relationship Id="rId9" Type="http://schemas.openxmlformats.org/officeDocument/2006/relationships/hyperlink" Target="https://forms.gle/amjbT3xj6yB8fpqD7" TargetMode="External"/><Relationship Id="rId14" Type="http://schemas.openxmlformats.org/officeDocument/2006/relationships/hyperlink" Target="https://docs.google.com/spreadsheets/d/1tCICf1-VX3C1iZtGxbRfA8osj2NMksKkymOnvypiNms/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Chloe Terrell</cp:lastModifiedBy>
  <cp:revision>2</cp:revision>
  <dcterms:created xsi:type="dcterms:W3CDTF">2021-12-10T21:32:00Z</dcterms:created>
  <dcterms:modified xsi:type="dcterms:W3CDTF">2021-12-10T21:32:00Z</dcterms:modified>
</cp:coreProperties>
</file>