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67CB7" w:rsidRPr="00B67CB7" w:rsidRDefault="00B67CB7" w:rsidP="00B67CB7">
      <w:pPr>
        <w:spacing w:after="0" w:line="240" w:lineRule="auto"/>
        <w:ind w:left="110"/>
        <w:rPr>
          <w:rFonts w:ascii="Times New Roman" w:eastAsia="Times New Roman" w:hAnsi="Times New Roman" w:cs="Times New Roman"/>
          <w:sz w:val="24"/>
          <w:szCs w:val="24"/>
        </w:rPr>
      </w:pPr>
      <w:r w:rsidRPr="00B67CB7">
        <w:rPr>
          <w:rFonts w:ascii="Times New Roman" w:eastAsia="Times New Roman" w:hAnsi="Times New Roman" w:cs="Times New Roman"/>
          <w:noProof/>
          <w:color w:val="000000"/>
          <w:sz w:val="20"/>
          <w:szCs w:val="20"/>
          <w:bdr w:val="none" w:sz="0" w:space="0" w:color="auto" w:frame="1"/>
        </w:rPr>
        <w:drawing>
          <wp:inline distT="0" distB="0" distL="0" distR="0">
            <wp:extent cx="5943600" cy="9118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911860"/>
                    </a:xfrm>
                    <a:prstGeom prst="rect">
                      <a:avLst/>
                    </a:prstGeom>
                    <a:noFill/>
                    <a:ln>
                      <a:noFill/>
                    </a:ln>
                  </pic:spPr>
                </pic:pic>
              </a:graphicData>
            </a:graphic>
          </wp:inline>
        </w:drawing>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before="86" w:after="0" w:line="240" w:lineRule="auto"/>
        <w:ind w:hanging="110"/>
        <w:rPr>
          <w:rFonts w:ascii="Times New Roman" w:eastAsia="Times New Roman" w:hAnsi="Times New Roman" w:cs="Times New Roman"/>
          <w:sz w:val="24"/>
          <w:szCs w:val="24"/>
        </w:rPr>
      </w:pPr>
      <w:r w:rsidRPr="00B67CB7">
        <w:rPr>
          <w:rFonts w:ascii="Times New Roman" w:eastAsia="Times New Roman" w:hAnsi="Times New Roman" w:cs="Times New Roman"/>
          <w:b/>
          <w:bCs/>
          <w:color w:val="000000"/>
          <w:sz w:val="33"/>
          <w:szCs w:val="33"/>
        </w:rPr>
        <w:t>Environmental Task Force</w:t>
      </w:r>
    </w:p>
    <w:p w:rsidR="00B67CB7" w:rsidRPr="00B67CB7" w:rsidRDefault="00B67CB7" w:rsidP="00B67CB7">
      <w:pPr>
        <w:spacing w:before="305" w:after="0" w:line="240" w:lineRule="auto"/>
        <w:ind w:hanging="110"/>
        <w:outlineLvl w:val="0"/>
        <w:rPr>
          <w:rFonts w:ascii="Times New Roman" w:eastAsia="Times New Roman" w:hAnsi="Times New Roman" w:cs="Times New Roman"/>
          <w:b/>
          <w:bCs/>
          <w:kern w:val="36"/>
          <w:sz w:val="48"/>
          <w:szCs w:val="48"/>
        </w:rPr>
      </w:pPr>
      <w:r w:rsidRPr="00B67CB7">
        <w:rPr>
          <w:rFonts w:ascii="Times New Roman" w:eastAsia="Times New Roman" w:hAnsi="Times New Roman" w:cs="Times New Roman"/>
          <w:b/>
          <w:bCs/>
          <w:color w:val="000000"/>
          <w:kern w:val="36"/>
          <w:sz w:val="25"/>
          <w:szCs w:val="25"/>
        </w:rPr>
        <w:t>Article I- Name and Purpose</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after="0" w:line="240" w:lineRule="auto"/>
        <w:ind w:left="110" w:right="265"/>
        <w:rPr>
          <w:rFonts w:ascii="Times New Roman" w:eastAsia="Times New Roman" w:hAnsi="Times New Roman" w:cs="Times New Roman"/>
          <w:sz w:val="24"/>
          <w:szCs w:val="24"/>
        </w:rPr>
      </w:pPr>
      <w:r w:rsidRPr="00B67CB7">
        <w:rPr>
          <w:rFonts w:ascii="Times New Roman" w:eastAsia="Times New Roman" w:hAnsi="Times New Roman" w:cs="Times New Roman"/>
          <w:color w:val="000000"/>
        </w:rPr>
        <w:t>Environmental Task Force has been established for the purpose of creating environmental change through direct civic engagement and action on our campus and within local communities.</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before="1" w:after="0" w:line="240" w:lineRule="auto"/>
        <w:ind w:hanging="110"/>
        <w:outlineLvl w:val="0"/>
        <w:rPr>
          <w:rFonts w:ascii="Times New Roman" w:eastAsia="Times New Roman" w:hAnsi="Times New Roman" w:cs="Times New Roman"/>
          <w:b/>
          <w:bCs/>
          <w:kern w:val="36"/>
          <w:sz w:val="48"/>
          <w:szCs w:val="48"/>
        </w:rPr>
      </w:pPr>
      <w:r w:rsidRPr="00B67CB7">
        <w:rPr>
          <w:rFonts w:ascii="Times New Roman" w:eastAsia="Times New Roman" w:hAnsi="Times New Roman" w:cs="Times New Roman"/>
          <w:b/>
          <w:bCs/>
          <w:color w:val="000000"/>
          <w:kern w:val="36"/>
          <w:sz w:val="25"/>
          <w:szCs w:val="25"/>
        </w:rPr>
        <w:t>Article II- Scope</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before="1" w:after="0" w:line="240" w:lineRule="auto"/>
        <w:ind w:left="110" w:right="265"/>
        <w:rPr>
          <w:rFonts w:ascii="Times New Roman" w:eastAsia="Times New Roman" w:hAnsi="Times New Roman" w:cs="Times New Roman"/>
          <w:sz w:val="24"/>
          <w:szCs w:val="24"/>
        </w:rPr>
      </w:pPr>
      <w:r w:rsidRPr="00B67CB7">
        <w:rPr>
          <w:rFonts w:ascii="Times New Roman" w:eastAsia="Times New Roman" w:hAnsi="Times New Roman" w:cs="Times New Roman"/>
          <w:color w:val="000000"/>
        </w:rPr>
        <w:t>This organization is subject to the jurisdiction of the Student Government Association of the University of Maryland, Baltimore County, as well as to the President of the University and his/her designee.</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before="1" w:after="0" w:line="240" w:lineRule="auto"/>
        <w:ind w:hanging="110"/>
        <w:outlineLvl w:val="0"/>
        <w:rPr>
          <w:rFonts w:ascii="Times New Roman" w:eastAsia="Times New Roman" w:hAnsi="Times New Roman" w:cs="Times New Roman"/>
          <w:b/>
          <w:bCs/>
          <w:kern w:val="36"/>
          <w:sz w:val="48"/>
          <w:szCs w:val="48"/>
        </w:rPr>
      </w:pPr>
      <w:r w:rsidRPr="00B67CB7">
        <w:rPr>
          <w:rFonts w:ascii="Times New Roman" w:eastAsia="Times New Roman" w:hAnsi="Times New Roman" w:cs="Times New Roman"/>
          <w:b/>
          <w:bCs/>
          <w:color w:val="000000"/>
          <w:kern w:val="36"/>
          <w:sz w:val="25"/>
          <w:szCs w:val="25"/>
        </w:rPr>
        <w:t>Article III- Membership</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before="1" w:after="0" w:line="240" w:lineRule="auto"/>
        <w:ind w:left="110"/>
        <w:rPr>
          <w:rFonts w:ascii="Times New Roman" w:eastAsia="Times New Roman" w:hAnsi="Times New Roman" w:cs="Times New Roman"/>
          <w:sz w:val="24"/>
          <w:szCs w:val="24"/>
        </w:rPr>
      </w:pPr>
      <w:r w:rsidRPr="00B67CB7">
        <w:rPr>
          <w:rFonts w:ascii="Times New Roman" w:eastAsia="Times New Roman" w:hAnsi="Times New Roman" w:cs="Times New Roman"/>
          <w:color w:val="000000"/>
        </w:rPr>
        <w:t>A UMBC student can become a member of this organization by attending two weekly cleanups per semester. </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after="0" w:line="240" w:lineRule="auto"/>
        <w:ind w:left="110"/>
        <w:rPr>
          <w:rFonts w:ascii="Times New Roman" w:eastAsia="Times New Roman" w:hAnsi="Times New Roman" w:cs="Times New Roman"/>
          <w:sz w:val="24"/>
          <w:szCs w:val="24"/>
        </w:rPr>
      </w:pPr>
      <w:r w:rsidRPr="00B67CB7">
        <w:rPr>
          <w:rFonts w:ascii="Times New Roman" w:eastAsia="Times New Roman" w:hAnsi="Times New Roman" w:cs="Times New Roman"/>
          <w:color w:val="000000"/>
        </w:rPr>
        <w:t>Membership in this organization is open to any UMBC undergraduate student (without restriction of GPA requirement, try-outs, etc.).</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before="1" w:after="0" w:line="240" w:lineRule="auto"/>
        <w:ind w:left="110"/>
        <w:rPr>
          <w:rFonts w:ascii="Times New Roman" w:eastAsia="Times New Roman" w:hAnsi="Times New Roman" w:cs="Times New Roman"/>
          <w:sz w:val="24"/>
          <w:szCs w:val="24"/>
        </w:rPr>
      </w:pPr>
      <w:r w:rsidRPr="00B67CB7">
        <w:rPr>
          <w:rFonts w:ascii="Times New Roman" w:eastAsia="Times New Roman" w:hAnsi="Times New Roman" w:cs="Times New Roman"/>
          <w:color w:val="000000"/>
        </w:rPr>
        <w:t>Membership in this organization will not be denied because of race, color, age, sex, gender identity or expression, sexual orientation, physical or mental disability, disabled veteran or veteran status, national origin, or religion.</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before="194" w:after="0" w:line="240" w:lineRule="auto"/>
        <w:ind w:hanging="110"/>
        <w:outlineLvl w:val="0"/>
        <w:rPr>
          <w:rFonts w:ascii="Times New Roman" w:eastAsia="Times New Roman" w:hAnsi="Times New Roman" w:cs="Times New Roman"/>
          <w:b/>
          <w:bCs/>
          <w:kern w:val="36"/>
          <w:sz w:val="48"/>
          <w:szCs w:val="48"/>
        </w:rPr>
      </w:pPr>
      <w:r w:rsidRPr="00B67CB7">
        <w:rPr>
          <w:rFonts w:ascii="Times New Roman" w:eastAsia="Times New Roman" w:hAnsi="Times New Roman" w:cs="Times New Roman"/>
          <w:b/>
          <w:bCs/>
          <w:color w:val="000000"/>
          <w:kern w:val="36"/>
          <w:sz w:val="25"/>
          <w:szCs w:val="25"/>
        </w:rPr>
        <w:t>Article IV- Officers and Elections</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numPr>
          <w:ilvl w:val="0"/>
          <w:numId w:val="1"/>
        </w:numPr>
        <w:spacing w:after="0" w:line="240" w:lineRule="auto"/>
        <w:ind w:left="470"/>
        <w:textAlignment w:val="baseline"/>
        <w:outlineLvl w:val="1"/>
        <w:rPr>
          <w:rFonts w:ascii="Times New Roman" w:eastAsia="Times New Roman" w:hAnsi="Times New Roman" w:cs="Times New Roman"/>
          <w:b/>
          <w:bCs/>
          <w:color w:val="000000"/>
          <w:sz w:val="36"/>
          <w:szCs w:val="36"/>
        </w:rPr>
      </w:pPr>
      <w:r w:rsidRPr="00B67CB7">
        <w:rPr>
          <w:rFonts w:ascii="Times New Roman" w:eastAsia="Times New Roman" w:hAnsi="Times New Roman" w:cs="Times New Roman"/>
          <w:b/>
          <w:bCs/>
          <w:color w:val="000000"/>
        </w:rPr>
        <w:t>Officers</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after="0" w:line="240" w:lineRule="auto"/>
        <w:ind w:left="110" w:right="265"/>
        <w:rPr>
          <w:rFonts w:ascii="Times New Roman" w:eastAsia="Times New Roman" w:hAnsi="Times New Roman" w:cs="Times New Roman"/>
          <w:sz w:val="24"/>
          <w:szCs w:val="24"/>
        </w:rPr>
      </w:pPr>
      <w:r w:rsidRPr="00B67CB7">
        <w:rPr>
          <w:rFonts w:ascii="Times New Roman" w:eastAsia="Times New Roman" w:hAnsi="Times New Roman" w:cs="Times New Roman"/>
          <w:color w:val="000000"/>
        </w:rPr>
        <w:t>The officers of Environmental Task Force shall be the President, Vice-president, Treasurer, Secretary, and Social Media Coordinator.</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after="0" w:line="240" w:lineRule="auto"/>
        <w:ind w:hanging="110"/>
        <w:outlineLvl w:val="1"/>
        <w:rPr>
          <w:rFonts w:ascii="Times New Roman" w:eastAsia="Times New Roman" w:hAnsi="Times New Roman" w:cs="Times New Roman"/>
          <w:b/>
          <w:bCs/>
          <w:sz w:val="36"/>
          <w:szCs w:val="36"/>
        </w:rPr>
      </w:pPr>
      <w:r w:rsidRPr="00B67CB7">
        <w:rPr>
          <w:rFonts w:ascii="Times New Roman" w:eastAsia="Times New Roman" w:hAnsi="Times New Roman" w:cs="Times New Roman"/>
          <w:b/>
          <w:bCs/>
          <w:color w:val="000000"/>
        </w:rPr>
        <w:t>The duties of the President shall include:</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numPr>
          <w:ilvl w:val="0"/>
          <w:numId w:val="2"/>
        </w:numPr>
        <w:spacing w:before="1" w:after="0" w:line="240" w:lineRule="auto"/>
        <w:ind w:left="470"/>
        <w:textAlignment w:val="baseline"/>
        <w:rPr>
          <w:rFonts w:ascii="Times New Roman" w:eastAsia="Times New Roman" w:hAnsi="Times New Roman" w:cs="Times New Roman"/>
          <w:color w:val="000000"/>
          <w:sz w:val="8"/>
          <w:szCs w:val="8"/>
        </w:rPr>
      </w:pPr>
      <w:r w:rsidRPr="00B67CB7">
        <w:rPr>
          <w:rFonts w:ascii="Times New Roman" w:eastAsia="Times New Roman" w:hAnsi="Times New Roman" w:cs="Times New Roman"/>
          <w:color w:val="000000"/>
        </w:rPr>
        <w:t>serving as the organization's official representative for communicating with SGA and UMBC staff, as well as communicating on behalf of the organization. The President will be ambassador to the Eco Coalition in the event that it only accepts one club member per meeting, unless otherwise delegated.</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before="1" w:after="0" w:line="240" w:lineRule="auto"/>
        <w:ind w:hanging="110"/>
        <w:outlineLvl w:val="1"/>
        <w:rPr>
          <w:rFonts w:ascii="Times New Roman" w:eastAsia="Times New Roman" w:hAnsi="Times New Roman" w:cs="Times New Roman"/>
          <w:b/>
          <w:bCs/>
          <w:sz w:val="36"/>
          <w:szCs w:val="36"/>
        </w:rPr>
      </w:pPr>
      <w:r w:rsidRPr="00B67CB7">
        <w:rPr>
          <w:rFonts w:ascii="Times New Roman" w:eastAsia="Times New Roman" w:hAnsi="Times New Roman" w:cs="Times New Roman"/>
          <w:b/>
          <w:bCs/>
          <w:color w:val="000000"/>
        </w:rPr>
        <w:t>The duties of the Vice-president shall include:</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numPr>
          <w:ilvl w:val="0"/>
          <w:numId w:val="3"/>
        </w:numPr>
        <w:spacing w:after="0" w:line="240" w:lineRule="auto"/>
        <w:ind w:left="470"/>
        <w:textAlignment w:val="baseline"/>
        <w:rPr>
          <w:rFonts w:ascii="Times New Roman" w:eastAsia="Times New Roman" w:hAnsi="Times New Roman" w:cs="Times New Roman"/>
          <w:color w:val="000000"/>
          <w:sz w:val="8"/>
          <w:szCs w:val="8"/>
        </w:rPr>
      </w:pPr>
      <w:r w:rsidRPr="00B67CB7">
        <w:rPr>
          <w:rFonts w:ascii="Times New Roman" w:eastAsia="Times New Roman" w:hAnsi="Times New Roman" w:cs="Times New Roman"/>
          <w:color w:val="000000"/>
        </w:rPr>
        <w:t>assuming the role of President in the event of the President's absence or incapacity, and determining the location of weekly cleanups with the President.</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after="0" w:line="240" w:lineRule="auto"/>
        <w:ind w:hanging="110"/>
        <w:outlineLvl w:val="1"/>
        <w:rPr>
          <w:rFonts w:ascii="Times New Roman" w:eastAsia="Times New Roman" w:hAnsi="Times New Roman" w:cs="Times New Roman"/>
          <w:b/>
          <w:bCs/>
          <w:sz w:val="36"/>
          <w:szCs w:val="36"/>
        </w:rPr>
      </w:pPr>
      <w:r w:rsidRPr="00B67CB7">
        <w:rPr>
          <w:rFonts w:ascii="Times New Roman" w:eastAsia="Times New Roman" w:hAnsi="Times New Roman" w:cs="Times New Roman"/>
          <w:b/>
          <w:bCs/>
          <w:color w:val="000000"/>
        </w:rPr>
        <w:t>The duties of the Treasurer shall include:</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numPr>
          <w:ilvl w:val="0"/>
          <w:numId w:val="4"/>
        </w:numPr>
        <w:spacing w:after="0" w:line="240" w:lineRule="auto"/>
        <w:ind w:left="470"/>
        <w:textAlignment w:val="baseline"/>
        <w:rPr>
          <w:rFonts w:ascii="Times New Roman" w:eastAsia="Times New Roman" w:hAnsi="Times New Roman" w:cs="Times New Roman"/>
          <w:color w:val="000000"/>
          <w:sz w:val="8"/>
          <w:szCs w:val="8"/>
        </w:rPr>
      </w:pPr>
      <w:r w:rsidRPr="00B67CB7">
        <w:rPr>
          <w:rFonts w:ascii="Times New Roman" w:eastAsia="Times New Roman" w:hAnsi="Times New Roman" w:cs="Times New Roman"/>
          <w:color w:val="000000"/>
        </w:rPr>
        <w:t>managing the organization's funds and ensuring compliance with all financial rules and guidelines</w:t>
      </w:r>
    </w:p>
    <w:p w:rsidR="00B67CB7" w:rsidRPr="00B67CB7" w:rsidRDefault="00B67CB7" w:rsidP="00B67CB7">
      <w:pPr>
        <w:spacing w:after="0" w:line="240" w:lineRule="auto"/>
        <w:rPr>
          <w:rFonts w:ascii="Times New Roman" w:eastAsia="Times New Roman" w:hAnsi="Times New Roman" w:cs="Times New Roman"/>
          <w:sz w:val="24"/>
          <w:szCs w:val="24"/>
        </w:rPr>
      </w:pPr>
      <w:r w:rsidRPr="00B67CB7">
        <w:rPr>
          <w:rFonts w:ascii="Times New Roman" w:eastAsia="Times New Roman" w:hAnsi="Times New Roman" w:cs="Times New Roman"/>
          <w:sz w:val="24"/>
          <w:szCs w:val="24"/>
        </w:rPr>
        <w:br/>
      </w:r>
      <w:r w:rsidRPr="00B67CB7">
        <w:rPr>
          <w:rFonts w:ascii="Times New Roman" w:eastAsia="Times New Roman" w:hAnsi="Times New Roman" w:cs="Times New Roman"/>
          <w:color w:val="000000"/>
          <w:sz w:val="8"/>
          <w:szCs w:val="8"/>
        </w:rPr>
        <w:br/>
      </w:r>
    </w:p>
    <w:p w:rsidR="00B67CB7" w:rsidRPr="00B67CB7" w:rsidRDefault="00B67CB7" w:rsidP="00B67CB7">
      <w:pPr>
        <w:numPr>
          <w:ilvl w:val="0"/>
          <w:numId w:val="5"/>
        </w:numPr>
        <w:spacing w:before="65" w:after="0" w:line="240" w:lineRule="auto"/>
        <w:ind w:left="470"/>
        <w:textAlignment w:val="baseline"/>
        <w:rPr>
          <w:rFonts w:ascii="Times New Roman" w:eastAsia="Times New Roman" w:hAnsi="Times New Roman" w:cs="Times New Roman"/>
          <w:color w:val="000000"/>
          <w:sz w:val="9"/>
          <w:szCs w:val="9"/>
        </w:rPr>
      </w:pPr>
      <w:r w:rsidRPr="00B67CB7">
        <w:rPr>
          <w:rFonts w:ascii="Times New Roman" w:eastAsia="Times New Roman" w:hAnsi="Times New Roman" w:cs="Times New Roman"/>
          <w:color w:val="000000"/>
        </w:rPr>
        <w:t>recording and archiving information from meetings and activities</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before="11" w:after="0" w:line="240" w:lineRule="auto"/>
        <w:rPr>
          <w:rFonts w:ascii="Times New Roman" w:eastAsia="Times New Roman" w:hAnsi="Times New Roman" w:cs="Times New Roman"/>
          <w:sz w:val="24"/>
          <w:szCs w:val="24"/>
        </w:rPr>
      </w:pPr>
      <w:r w:rsidRPr="00B67CB7">
        <w:rPr>
          <w:rFonts w:ascii="Times New Roman" w:eastAsia="Times New Roman" w:hAnsi="Times New Roman" w:cs="Times New Roman"/>
          <w:b/>
          <w:bCs/>
          <w:color w:val="000000"/>
        </w:rPr>
        <w:t>The duties of the Secretary shall include:</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numPr>
          <w:ilvl w:val="0"/>
          <w:numId w:val="6"/>
        </w:numPr>
        <w:spacing w:after="0" w:line="240" w:lineRule="auto"/>
        <w:ind w:left="470"/>
        <w:textAlignment w:val="baseline"/>
        <w:rPr>
          <w:rFonts w:ascii="Times New Roman" w:eastAsia="Times New Roman" w:hAnsi="Times New Roman" w:cs="Times New Roman"/>
          <w:color w:val="000000"/>
          <w:sz w:val="8"/>
          <w:szCs w:val="8"/>
        </w:rPr>
      </w:pPr>
      <w:r w:rsidRPr="00B67CB7">
        <w:rPr>
          <w:rFonts w:ascii="Times New Roman" w:eastAsia="Times New Roman" w:hAnsi="Times New Roman" w:cs="Times New Roman"/>
          <w:color w:val="000000"/>
        </w:rPr>
        <w:t>managing the Google Calendar and recording notes in Google Drive on officer meetings</w:t>
      </w:r>
    </w:p>
    <w:p w:rsidR="00B67CB7" w:rsidRPr="00B67CB7" w:rsidRDefault="00B67CB7" w:rsidP="00B67CB7">
      <w:pPr>
        <w:spacing w:after="240" w:line="240" w:lineRule="auto"/>
        <w:rPr>
          <w:rFonts w:ascii="Times New Roman" w:eastAsia="Times New Roman" w:hAnsi="Times New Roman" w:cs="Times New Roman"/>
          <w:sz w:val="24"/>
          <w:szCs w:val="24"/>
        </w:rPr>
      </w:pPr>
    </w:p>
    <w:p w:rsidR="00B67CB7" w:rsidRPr="00B67CB7" w:rsidRDefault="00B67CB7" w:rsidP="00B67CB7">
      <w:pPr>
        <w:spacing w:after="0" w:line="240" w:lineRule="auto"/>
        <w:ind w:hanging="110"/>
        <w:outlineLvl w:val="1"/>
        <w:rPr>
          <w:rFonts w:ascii="Times New Roman" w:eastAsia="Times New Roman" w:hAnsi="Times New Roman" w:cs="Times New Roman"/>
          <w:b/>
          <w:bCs/>
          <w:sz w:val="36"/>
          <w:szCs w:val="36"/>
        </w:rPr>
      </w:pPr>
      <w:r w:rsidRPr="00B67CB7">
        <w:rPr>
          <w:rFonts w:ascii="Times New Roman" w:eastAsia="Times New Roman" w:hAnsi="Times New Roman" w:cs="Times New Roman"/>
          <w:b/>
          <w:bCs/>
          <w:color w:val="000000"/>
        </w:rPr>
        <w:t>The duties of the Social Media Coordinator shall include:</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numPr>
          <w:ilvl w:val="0"/>
          <w:numId w:val="7"/>
        </w:numPr>
        <w:spacing w:after="0" w:line="240" w:lineRule="auto"/>
        <w:ind w:left="470"/>
        <w:textAlignment w:val="baseline"/>
        <w:rPr>
          <w:rFonts w:ascii="Times New Roman" w:eastAsia="Times New Roman" w:hAnsi="Times New Roman" w:cs="Times New Roman"/>
          <w:color w:val="000000"/>
          <w:sz w:val="8"/>
          <w:szCs w:val="8"/>
        </w:rPr>
      </w:pPr>
      <w:r w:rsidRPr="00B67CB7">
        <w:rPr>
          <w:rFonts w:ascii="Times New Roman" w:eastAsia="Times New Roman" w:hAnsi="Times New Roman" w:cs="Times New Roman"/>
          <w:color w:val="000000"/>
        </w:rPr>
        <w:t>Managing the organization’s social media pages and online presence. </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numPr>
          <w:ilvl w:val="0"/>
          <w:numId w:val="8"/>
        </w:numPr>
        <w:spacing w:after="0" w:line="240" w:lineRule="auto"/>
        <w:ind w:left="470"/>
        <w:textAlignment w:val="baseline"/>
        <w:outlineLvl w:val="1"/>
        <w:rPr>
          <w:rFonts w:ascii="Times New Roman" w:eastAsia="Times New Roman" w:hAnsi="Times New Roman" w:cs="Times New Roman"/>
          <w:b/>
          <w:bCs/>
          <w:color w:val="000000"/>
          <w:sz w:val="36"/>
          <w:szCs w:val="36"/>
        </w:rPr>
      </w:pPr>
      <w:r w:rsidRPr="00B67CB7">
        <w:rPr>
          <w:rFonts w:ascii="Times New Roman" w:eastAsia="Times New Roman" w:hAnsi="Times New Roman" w:cs="Times New Roman"/>
          <w:b/>
          <w:bCs/>
          <w:color w:val="000000"/>
        </w:rPr>
        <w:t>Elections</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after="0" w:line="240" w:lineRule="auto"/>
        <w:ind w:left="110"/>
        <w:rPr>
          <w:rFonts w:ascii="Times New Roman" w:eastAsia="Times New Roman" w:hAnsi="Times New Roman" w:cs="Times New Roman"/>
          <w:sz w:val="24"/>
          <w:szCs w:val="24"/>
        </w:rPr>
      </w:pPr>
      <w:r w:rsidRPr="00B67CB7">
        <w:rPr>
          <w:rFonts w:ascii="Times New Roman" w:eastAsia="Times New Roman" w:hAnsi="Times New Roman" w:cs="Times New Roman"/>
          <w:color w:val="000000"/>
        </w:rPr>
        <w:t>All officers shall be elected to a term of one year starting and ending on May 1st.</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after="0" w:line="240" w:lineRule="auto"/>
        <w:ind w:left="110" w:right="265"/>
        <w:rPr>
          <w:rFonts w:ascii="Times New Roman" w:eastAsia="Times New Roman" w:hAnsi="Times New Roman" w:cs="Times New Roman"/>
          <w:sz w:val="24"/>
          <w:szCs w:val="24"/>
        </w:rPr>
      </w:pPr>
      <w:r w:rsidRPr="00B67CB7">
        <w:rPr>
          <w:rFonts w:ascii="Times New Roman" w:eastAsia="Times New Roman" w:hAnsi="Times New Roman" w:cs="Times New Roman"/>
          <w:color w:val="000000"/>
        </w:rPr>
        <w:t>Elections will be held between April 15th and April 30th. In addition, in the case that a vacancy occurs in any of the elected positions identified in this Article, an election will be held to fill the position.</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after="0" w:line="240" w:lineRule="auto"/>
        <w:ind w:left="110"/>
        <w:rPr>
          <w:rFonts w:ascii="Times New Roman" w:eastAsia="Times New Roman" w:hAnsi="Times New Roman" w:cs="Times New Roman"/>
          <w:sz w:val="24"/>
          <w:szCs w:val="24"/>
        </w:rPr>
      </w:pPr>
      <w:r w:rsidRPr="00B67CB7">
        <w:rPr>
          <w:rFonts w:ascii="Times New Roman" w:eastAsia="Times New Roman" w:hAnsi="Times New Roman" w:cs="Times New Roman"/>
          <w:color w:val="000000"/>
        </w:rPr>
        <w:t>At least 14 days notice shall be given to all members before the annual election meeting.</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after="0" w:line="240" w:lineRule="auto"/>
        <w:ind w:left="110"/>
        <w:rPr>
          <w:rFonts w:ascii="Times New Roman" w:eastAsia="Times New Roman" w:hAnsi="Times New Roman" w:cs="Times New Roman"/>
          <w:sz w:val="24"/>
          <w:szCs w:val="24"/>
        </w:rPr>
      </w:pPr>
      <w:r w:rsidRPr="00B67CB7">
        <w:rPr>
          <w:rFonts w:ascii="Times New Roman" w:eastAsia="Times New Roman" w:hAnsi="Times New Roman" w:cs="Times New Roman"/>
          <w:color w:val="000000"/>
        </w:rPr>
        <w:t>Nominations shall be initiated from the floor and elections done by a ballot where the person receiving the majority of votes wins, but if no one receives a majority a runoff occurs between the two candidates with the most votes.</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after="0" w:line="240" w:lineRule="auto"/>
        <w:ind w:left="110"/>
        <w:rPr>
          <w:rFonts w:ascii="Times New Roman" w:eastAsia="Times New Roman" w:hAnsi="Times New Roman" w:cs="Times New Roman"/>
          <w:sz w:val="24"/>
          <w:szCs w:val="24"/>
        </w:rPr>
      </w:pPr>
      <w:r w:rsidRPr="00B67CB7">
        <w:rPr>
          <w:rFonts w:ascii="Times New Roman" w:eastAsia="Times New Roman" w:hAnsi="Times New Roman" w:cs="Times New Roman"/>
          <w:color w:val="000000"/>
        </w:rPr>
        <w:t>Officers may be removed throughout the year by a 2/3 vote of the other members present at a meeting.</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after="0" w:line="240" w:lineRule="auto"/>
        <w:ind w:left="110" w:right="160"/>
        <w:rPr>
          <w:rFonts w:ascii="Times New Roman" w:eastAsia="Times New Roman" w:hAnsi="Times New Roman" w:cs="Times New Roman"/>
          <w:sz w:val="24"/>
          <w:szCs w:val="24"/>
        </w:rPr>
      </w:pPr>
      <w:r w:rsidRPr="00B67CB7">
        <w:rPr>
          <w:rFonts w:ascii="Times New Roman" w:eastAsia="Times New Roman" w:hAnsi="Times New Roman" w:cs="Times New Roman"/>
          <w:color w:val="000000"/>
        </w:rPr>
        <w:t>Before the vote, the individual(s) proposing to remove the officer will explain the specific reasons for the proposed action, which must involve misconduct or failure to fulfill officer responsibilities, and the officer will have the opportunity to respond.</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after="0" w:line="240" w:lineRule="auto"/>
        <w:ind w:hanging="110"/>
        <w:outlineLvl w:val="0"/>
        <w:rPr>
          <w:rFonts w:ascii="Times New Roman" w:eastAsia="Times New Roman" w:hAnsi="Times New Roman" w:cs="Times New Roman"/>
          <w:b/>
          <w:bCs/>
          <w:kern w:val="36"/>
          <w:sz w:val="48"/>
          <w:szCs w:val="48"/>
        </w:rPr>
      </w:pPr>
      <w:r w:rsidRPr="00B67CB7">
        <w:rPr>
          <w:rFonts w:ascii="Times New Roman" w:eastAsia="Times New Roman" w:hAnsi="Times New Roman" w:cs="Times New Roman"/>
          <w:b/>
          <w:bCs/>
          <w:color w:val="000000"/>
          <w:kern w:val="36"/>
          <w:sz w:val="25"/>
          <w:szCs w:val="25"/>
        </w:rPr>
        <w:t>Article V- Amendments</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after="0" w:line="240" w:lineRule="auto"/>
        <w:ind w:left="110" w:right="343"/>
        <w:rPr>
          <w:rFonts w:ascii="Times New Roman" w:eastAsia="Times New Roman" w:hAnsi="Times New Roman" w:cs="Times New Roman"/>
          <w:sz w:val="24"/>
          <w:szCs w:val="24"/>
        </w:rPr>
      </w:pPr>
      <w:r w:rsidRPr="00B67CB7">
        <w:rPr>
          <w:rFonts w:ascii="Times New Roman" w:eastAsia="Times New Roman" w:hAnsi="Times New Roman" w:cs="Times New Roman"/>
          <w:color w:val="000000"/>
        </w:rPr>
        <w:t>This Constitution may be amended by a 2/3 vote of all members present at the meeting. Meetings where votes are held may be at cleanups or General Body Meetings. All amendments must be approved in accordance with Student Government Association policy before becoming legally binding.</w:t>
      </w:r>
    </w:p>
    <w:p w:rsidR="00B67CB7" w:rsidRPr="00B67CB7" w:rsidRDefault="00B67CB7" w:rsidP="00B67CB7">
      <w:pPr>
        <w:spacing w:after="0" w:line="240" w:lineRule="auto"/>
        <w:rPr>
          <w:rFonts w:ascii="Times New Roman" w:eastAsia="Times New Roman" w:hAnsi="Times New Roman" w:cs="Times New Roman"/>
          <w:sz w:val="24"/>
          <w:szCs w:val="24"/>
        </w:rPr>
      </w:pPr>
      <w:r w:rsidRPr="00B67CB7">
        <w:rPr>
          <w:rFonts w:ascii="Times New Roman" w:eastAsia="Times New Roman" w:hAnsi="Times New Roman" w:cs="Times New Roman"/>
          <w:sz w:val="24"/>
          <w:szCs w:val="24"/>
        </w:rPr>
        <w:br/>
      </w:r>
      <w:r w:rsidRPr="00B67CB7">
        <w:rPr>
          <w:rFonts w:ascii="Times New Roman" w:eastAsia="Times New Roman" w:hAnsi="Times New Roman" w:cs="Times New Roman"/>
          <w:sz w:val="24"/>
          <w:szCs w:val="24"/>
        </w:rPr>
        <w:br/>
      </w:r>
      <w:r w:rsidRPr="00B67CB7">
        <w:rPr>
          <w:rFonts w:ascii="Times New Roman" w:eastAsia="Times New Roman" w:hAnsi="Times New Roman" w:cs="Times New Roman"/>
          <w:noProof/>
          <w:sz w:val="24"/>
          <w:szCs w:val="24"/>
        </w:rPr>
        <w:lastRenderedPageBreak/>
        <mc:AlternateContent>
          <mc:Choice Requires="wps">
            <w:drawing>
              <wp:inline distT="0" distB="0" distL="0" distR="0">
                <wp:extent cx="6477000" cy="762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477000" cy="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8D21944" id="Rectangle 1" o:spid="_x0000_s1026" style="width:510pt;height:.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" filled="f" stroked="f">
                <o:lock v:ext="edit" aspectratio="t"/>
                <w10:anchorlock/>
              </v:rect>
            </w:pict>
          </mc:Fallback>
        </mc:AlternateContent>
      </w:r>
      <w:r w:rsidRPr="00B67CB7">
        <w:rPr>
          <w:rFonts w:ascii="Times New Roman" w:eastAsia="Times New Roman" w:hAnsi="Times New Roman" w:cs="Times New Roman"/>
          <w:sz w:val="24"/>
          <w:szCs w:val="24"/>
        </w:rPr>
        <w:br/>
      </w:r>
      <w:r w:rsidRPr="00B67CB7">
        <w:rPr>
          <w:rFonts w:ascii="Times New Roman" w:eastAsia="Times New Roman" w:hAnsi="Times New Roman" w:cs="Times New Roman"/>
          <w:sz w:val="24"/>
          <w:szCs w:val="24"/>
        </w:rPr>
        <w:br/>
      </w:r>
      <w:r w:rsidRPr="00B67CB7">
        <w:rPr>
          <w:rFonts w:ascii="Times New Roman" w:eastAsia="Times New Roman" w:hAnsi="Times New Roman" w:cs="Times New Roman"/>
          <w:b/>
          <w:bCs/>
          <w:color w:val="000000"/>
          <w:sz w:val="24"/>
          <w:szCs w:val="24"/>
        </w:rPr>
        <w:br/>
      </w:r>
    </w:p>
    <w:p w:rsidR="00B67CB7" w:rsidRPr="00B67CB7" w:rsidRDefault="00B67CB7" w:rsidP="00B67CB7">
      <w:pPr>
        <w:spacing w:before="89" w:after="0" w:line="240" w:lineRule="auto"/>
        <w:ind w:hanging="110"/>
        <w:outlineLvl w:val="0"/>
        <w:rPr>
          <w:rFonts w:ascii="Times New Roman" w:eastAsia="Times New Roman" w:hAnsi="Times New Roman" w:cs="Times New Roman"/>
          <w:b/>
          <w:bCs/>
          <w:kern w:val="36"/>
          <w:sz w:val="48"/>
          <w:szCs w:val="48"/>
        </w:rPr>
      </w:pPr>
      <w:r w:rsidRPr="00B67CB7">
        <w:rPr>
          <w:rFonts w:ascii="Times New Roman" w:eastAsia="Times New Roman" w:hAnsi="Times New Roman" w:cs="Times New Roman"/>
          <w:b/>
          <w:bCs/>
          <w:color w:val="000000"/>
          <w:kern w:val="36"/>
          <w:sz w:val="25"/>
          <w:szCs w:val="25"/>
        </w:rPr>
        <w:t>Organization Type</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after="0" w:line="240" w:lineRule="auto"/>
        <w:ind w:left="110"/>
        <w:rPr>
          <w:rFonts w:ascii="Times New Roman" w:eastAsia="Times New Roman" w:hAnsi="Times New Roman" w:cs="Times New Roman"/>
          <w:sz w:val="24"/>
          <w:szCs w:val="24"/>
        </w:rPr>
      </w:pPr>
      <w:r w:rsidRPr="00B67CB7">
        <w:rPr>
          <w:rFonts w:ascii="Times New Roman" w:eastAsia="Times New Roman" w:hAnsi="Times New Roman" w:cs="Times New Roman"/>
          <w:color w:val="000000"/>
        </w:rPr>
        <w:t>Service/Social Action</w:t>
      </w:r>
    </w:p>
    <w:p w:rsidR="00B67CB7" w:rsidRPr="00B67CB7" w:rsidRDefault="00B67CB7" w:rsidP="00B67CB7">
      <w:pPr>
        <w:spacing w:before="89" w:after="0" w:line="240" w:lineRule="auto"/>
        <w:ind w:hanging="110"/>
        <w:outlineLvl w:val="0"/>
        <w:rPr>
          <w:rFonts w:ascii="Times New Roman" w:eastAsia="Times New Roman" w:hAnsi="Times New Roman" w:cs="Times New Roman"/>
          <w:b/>
          <w:bCs/>
          <w:kern w:val="36"/>
          <w:sz w:val="48"/>
          <w:szCs w:val="48"/>
        </w:rPr>
      </w:pPr>
      <w:r w:rsidRPr="00B67CB7">
        <w:rPr>
          <w:rFonts w:ascii="Times New Roman" w:eastAsia="Times New Roman" w:hAnsi="Times New Roman" w:cs="Times New Roman"/>
          <w:b/>
          <w:bCs/>
          <w:color w:val="000000"/>
          <w:kern w:val="36"/>
          <w:sz w:val="25"/>
          <w:szCs w:val="25"/>
        </w:rPr>
        <w:t>Organization Funding Status</w:t>
      </w:r>
    </w:p>
    <w:p w:rsidR="00B67CB7" w:rsidRPr="00B67CB7" w:rsidRDefault="00B67CB7" w:rsidP="00B67CB7">
      <w:pPr>
        <w:spacing w:after="0" w:line="240" w:lineRule="auto"/>
        <w:rPr>
          <w:rFonts w:ascii="Times New Roman" w:eastAsia="Times New Roman" w:hAnsi="Times New Roman" w:cs="Times New Roman"/>
          <w:sz w:val="24"/>
          <w:szCs w:val="24"/>
        </w:rPr>
      </w:pPr>
    </w:p>
    <w:p w:rsidR="00B67CB7" w:rsidRPr="00B67CB7" w:rsidRDefault="00B67CB7" w:rsidP="00B67CB7">
      <w:pPr>
        <w:spacing w:after="0" w:line="240" w:lineRule="auto"/>
        <w:ind w:left="110"/>
        <w:rPr>
          <w:rFonts w:ascii="Times New Roman" w:eastAsia="Times New Roman" w:hAnsi="Times New Roman" w:cs="Times New Roman"/>
          <w:sz w:val="24"/>
          <w:szCs w:val="24"/>
        </w:rPr>
      </w:pPr>
      <w:r w:rsidRPr="00B67CB7">
        <w:rPr>
          <w:rFonts w:ascii="Times New Roman" w:eastAsia="Times New Roman" w:hAnsi="Times New Roman" w:cs="Times New Roman"/>
          <w:color w:val="000000"/>
        </w:rPr>
        <w:t>Funded</w:t>
      </w:r>
    </w:p>
    <w:p w:rsidR="00971C4F" w:rsidRDefault="00971C4F">
      <w:bookmarkStart w:id="0" w:name="_GoBack"/>
      <w:bookmarkEnd w:id="0"/>
    </w:p>
    <w:sectPr w:rsidR="00971C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855A3"/>
    <w:multiLevelType w:val="multilevel"/>
    <w:tmpl w:val="073CD4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722A47"/>
    <w:multiLevelType w:val="multilevel"/>
    <w:tmpl w:val="4322E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4003F"/>
    <w:multiLevelType w:val="multilevel"/>
    <w:tmpl w:val="4F56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233C04"/>
    <w:multiLevelType w:val="multilevel"/>
    <w:tmpl w:val="4F54C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A4EEA"/>
    <w:multiLevelType w:val="hybridMultilevel"/>
    <w:tmpl w:val="72F6C79C"/>
    <w:lvl w:ilvl="0" w:tplc="4D0E6ED8">
      <w:start w:val="2"/>
      <w:numFmt w:val="lowerLetter"/>
      <w:lvlText w:val="%1."/>
      <w:lvlJc w:val="left"/>
      <w:pPr>
        <w:tabs>
          <w:tab w:val="num" w:pos="720"/>
        </w:tabs>
        <w:ind w:left="720" w:hanging="360"/>
      </w:pPr>
    </w:lvl>
    <w:lvl w:ilvl="1" w:tplc="D752072C" w:tentative="1">
      <w:start w:val="1"/>
      <w:numFmt w:val="decimal"/>
      <w:lvlText w:val="%2."/>
      <w:lvlJc w:val="left"/>
      <w:pPr>
        <w:tabs>
          <w:tab w:val="num" w:pos="1440"/>
        </w:tabs>
        <w:ind w:left="1440" w:hanging="360"/>
      </w:pPr>
    </w:lvl>
    <w:lvl w:ilvl="2" w:tplc="75C6BCFC" w:tentative="1">
      <w:start w:val="1"/>
      <w:numFmt w:val="decimal"/>
      <w:lvlText w:val="%3."/>
      <w:lvlJc w:val="left"/>
      <w:pPr>
        <w:tabs>
          <w:tab w:val="num" w:pos="2160"/>
        </w:tabs>
        <w:ind w:left="2160" w:hanging="360"/>
      </w:pPr>
    </w:lvl>
    <w:lvl w:ilvl="3" w:tplc="CAB4E888" w:tentative="1">
      <w:start w:val="1"/>
      <w:numFmt w:val="decimal"/>
      <w:lvlText w:val="%4."/>
      <w:lvlJc w:val="left"/>
      <w:pPr>
        <w:tabs>
          <w:tab w:val="num" w:pos="2880"/>
        </w:tabs>
        <w:ind w:left="2880" w:hanging="360"/>
      </w:pPr>
    </w:lvl>
    <w:lvl w:ilvl="4" w:tplc="2A94F172" w:tentative="1">
      <w:start w:val="1"/>
      <w:numFmt w:val="decimal"/>
      <w:lvlText w:val="%5."/>
      <w:lvlJc w:val="left"/>
      <w:pPr>
        <w:tabs>
          <w:tab w:val="num" w:pos="3600"/>
        </w:tabs>
        <w:ind w:left="3600" w:hanging="360"/>
      </w:pPr>
    </w:lvl>
    <w:lvl w:ilvl="5" w:tplc="3E140BE0" w:tentative="1">
      <w:start w:val="1"/>
      <w:numFmt w:val="decimal"/>
      <w:lvlText w:val="%6."/>
      <w:lvlJc w:val="left"/>
      <w:pPr>
        <w:tabs>
          <w:tab w:val="num" w:pos="4320"/>
        </w:tabs>
        <w:ind w:left="4320" w:hanging="360"/>
      </w:pPr>
    </w:lvl>
    <w:lvl w:ilvl="6" w:tplc="EBEC83BA" w:tentative="1">
      <w:start w:val="1"/>
      <w:numFmt w:val="decimal"/>
      <w:lvlText w:val="%7."/>
      <w:lvlJc w:val="left"/>
      <w:pPr>
        <w:tabs>
          <w:tab w:val="num" w:pos="5040"/>
        </w:tabs>
        <w:ind w:left="5040" w:hanging="360"/>
      </w:pPr>
    </w:lvl>
    <w:lvl w:ilvl="7" w:tplc="E8BAB9F4" w:tentative="1">
      <w:start w:val="1"/>
      <w:numFmt w:val="decimal"/>
      <w:lvlText w:val="%8."/>
      <w:lvlJc w:val="left"/>
      <w:pPr>
        <w:tabs>
          <w:tab w:val="num" w:pos="5760"/>
        </w:tabs>
        <w:ind w:left="5760" w:hanging="360"/>
      </w:pPr>
    </w:lvl>
    <w:lvl w:ilvl="8" w:tplc="737CD264" w:tentative="1">
      <w:start w:val="1"/>
      <w:numFmt w:val="decimal"/>
      <w:lvlText w:val="%9."/>
      <w:lvlJc w:val="left"/>
      <w:pPr>
        <w:tabs>
          <w:tab w:val="num" w:pos="6480"/>
        </w:tabs>
        <w:ind w:left="6480" w:hanging="360"/>
      </w:pPr>
    </w:lvl>
  </w:abstractNum>
  <w:abstractNum w:abstractNumId="5" w15:restartNumberingAfterBreak="0">
    <w:nsid w:val="376D1E50"/>
    <w:multiLevelType w:val="multilevel"/>
    <w:tmpl w:val="48DEF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765C42"/>
    <w:multiLevelType w:val="multilevel"/>
    <w:tmpl w:val="15D03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961F5A"/>
    <w:multiLevelType w:val="multilevel"/>
    <w:tmpl w:val="C8F4B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lowerLetter"/>
        <w:lvlText w:val="%1."/>
        <w:lvlJc w:val="left"/>
      </w:lvl>
    </w:lvlOverride>
  </w:num>
  <w:num w:numId="2">
    <w:abstractNumId w:val="1"/>
  </w:num>
  <w:num w:numId="3">
    <w:abstractNumId w:val="3"/>
  </w:num>
  <w:num w:numId="4">
    <w:abstractNumId w:val="7"/>
  </w:num>
  <w:num w:numId="5">
    <w:abstractNumId w:val="5"/>
  </w:num>
  <w:num w:numId="6">
    <w:abstractNumId w:val="6"/>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CB7"/>
    <w:rsid w:val="00971C4F"/>
    <w:rsid w:val="00B67C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D989EC-FD57-4FDE-9EF1-44F6309AD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B67CB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67CB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CB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67CB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67CB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41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Posey</dc:creator>
  <cp:keywords/>
  <dc:description/>
  <cp:lastModifiedBy>Garrett Posey</cp:lastModifiedBy>
  <cp:revision>1</cp:revision>
  <dcterms:created xsi:type="dcterms:W3CDTF">2020-04-26T00:19:00Z</dcterms:created>
  <dcterms:modified xsi:type="dcterms:W3CDTF">2020-04-26T00:20:00Z</dcterms:modified>
</cp:coreProperties>
</file>