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55D2" w14:textId="76E35839" w:rsidR="00F00092" w:rsidRPr="00E266F5" w:rsidRDefault="001A7375" w:rsidP="00A8237D">
      <w:pPr>
        <w:rPr>
          <w:sz w:val="23"/>
          <w:szCs w:val="23"/>
        </w:rPr>
      </w:pPr>
      <w:r>
        <w:rPr>
          <w:b/>
          <w:sz w:val="23"/>
          <w:szCs w:val="23"/>
          <w:u w:val="single"/>
        </w:rPr>
        <w:br/>
      </w:r>
      <w:r w:rsidR="00F00092" w:rsidRPr="00E266F5">
        <w:rPr>
          <w:b/>
          <w:sz w:val="23"/>
          <w:szCs w:val="23"/>
          <w:u w:val="single"/>
        </w:rPr>
        <w:t>Background</w:t>
      </w:r>
      <w:r w:rsidR="00F00092" w:rsidRPr="00E266F5">
        <w:rPr>
          <w:b/>
          <w:sz w:val="23"/>
          <w:szCs w:val="23"/>
        </w:rPr>
        <w:t>:</w:t>
      </w:r>
      <w:r w:rsidR="00F00092" w:rsidRPr="00E266F5">
        <w:rPr>
          <w:sz w:val="23"/>
          <w:szCs w:val="23"/>
        </w:rPr>
        <w:t xml:space="preserve"> The UMBC Office of Technology Development (OTD)</w:t>
      </w:r>
      <w:r w:rsidR="00425EA1" w:rsidRPr="00E266F5">
        <w:rPr>
          <w:sz w:val="23"/>
          <w:szCs w:val="23"/>
        </w:rPr>
        <w:t>,</w:t>
      </w:r>
      <w:r w:rsidR="00F00092" w:rsidRPr="00E266F5">
        <w:rPr>
          <w:sz w:val="23"/>
          <w:szCs w:val="23"/>
        </w:rPr>
        <w:t xml:space="preserve"> </w:t>
      </w:r>
      <w:r w:rsidR="00425EA1" w:rsidRPr="00E266F5">
        <w:rPr>
          <w:sz w:val="23"/>
          <w:szCs w:val="23"/>
        </w:rPr>
        <w:t xml:space="preserve">under </w:t>
      </w:r>
      <w:r w:rsidR="004F265D" w:rsidRPr="00E266F5">
        <w:rPr>
          <w:sz w:val="23"/>
          <w:szCs w:val="23"/>
        </w:rPr>
        <w:t>the Office of the Vice Pr</w:t>
      </w:r>
      <w:r w:rsidR="00425EA1" w:rsidRPr="00E266F5">
        <w:rPr>
          <w:sz w:val="23"/>
          <w:szCs w:val="23"/>
        </w:rPr>
        <w:t>esident</w:t>
      </w:r>
      <w:r w:rsidR="004F265D" w:rsidRPr="00E266F5">
        <w:rPr>
          <w:sz w:val="23"/>
          <w:szCs w:val="23"/>
        </w:rPr>
        <w:t xml:space="preserve"> for Research</w:t>
      </w:r>
      <w:r w:rsidR="00425EA1" w:rsidRPr="00E266F5">
        <w:rPr>
          <w:sz w:val="23"/>
          <w:szCs w:val="23"/>
        </w:rPr>
        <w:t>,</w:t>
      </w:r>
      <w:r w:rsidR="004F265D" w:rsidRPr="00E266F5">
        <w:rPr>
          <w:sz w:val="23"/>
          <w:szCs w:val="23"/>
        </w:rPr>
        <w:t xml:space="preserve"> </w:t>
      </w:r>
      <w:r w:rsidR="00F00092" w:rsidRPr="00E266F5">
        <w:rPr>
          <w:sz w:val="23"/>
          <w:szCs w:val="23"/>
        </w:rPr>
        <w:t>is continually seeking ways to help bridge the funding gap – support that can be difficult to obtain from traditional funding sou</w:t>
      </w:r>
      <w:r w:rsidR="00F844D6" w:rsidRPr="00E266F5">
        <w:rPr>
          <w:sz w:val="23"/>
          <w:szCs w:val="23"/>
        </w:rPr>
        <w:t xml:space="preserve">rces. </w:t>
      </w:r>
      <w:r w:rsidR="004F265D" w:rsidRPr="00E266F5">
        <w:rPr>
          <w:sz w:val="23"/>
          <w:szCs w:val="23"/>
        </w:rPr>
        <w:t>With support provided by the State of Maryland, w</w:t>
      </w:r>
      <w:r>
        <w:rPr>
          <w:sz w:val="23"/>
          <w:szCs w:val="23"/>
        </w:rPr>
        <w:t>e are happy to announce our</w:t>
      </w:r>
      <w:r w:rsidR="006A4836">
        <w:rPr>
          <w:sz w:val="23"/>
          <w:szCs w:val="23"/>
        </w:rPr>
        <w:t xml:space="preserve"> annual Request for Proposals for</w:t>
      </w:r>
      <w:r w:rsidR="004F265D" w:rsidRPr="00E266F5">
        <w:rPr>
          <w:sz w:val="23"/>
          <w:szCs w:val="23"/>
        </w:rPr>
        <w:t xml:space="preserve"> the </w:t>
      </w:r>
      <w:r w:rsidR="004F265D" w:rsidRPr="00E266F5">
        <w:rPr>
          <w:i/>
          <w:sz w:val="23"/>
          <w:szCs w:val="23"/>
        </w:rPr>
        <w:t>UMBC Technology Catalyst Fund</w:t>
      </w:r>
      <w:r w:rsidR="00005EE3">
        <w:rPr>
          <w:sz w:val="23"/>
          <w:szCs w:val="23"/>
        </w:rPr>
        <w:t xml:space="preserve">, </w:t>
      </w:r>
      <w:r w:rsidR="006A4836">
        <w:rPr>
          <w:sz w:val="23"/>
          <w:szCs w:val="23"/>
        </w:rPr>
        <w:t xml:space="preserve">a source </w:t>
      </w:r>
      <w:r w:rsidR="00F00092" w:rsidRPr="00E266F5">
        <w:rPr>
          <w:sz w:val="23"/>
          <w:szCs w:val="23"/>
        </w:rPr>
        <w:t>designed to advance innovations originating from UMBC research to more commercially viable technologies. Additional proof</w:t>
      </w:r>
      <w:r w:rsidR="00AB5C20" w:rsidRPr="00E266F5">
        <w:rPr>
          <w:sz w:val="23"/>
          <w:szCs w:val="23"/>
        </w:rPr>
        <w:t>-</w:t>
      </w:r>
      <w:r w:rsidR="00F00092" w:rsidRPr="00E266F5">
        <w:rPr>
          <w:sz w:val="23"/>
          <w:szCs w:val="23"/>
        </w:rPr>
        <w:t>of</w:t>
      </w:r>
      <w:r w:rsidR="00AB5C20" w:rsidRPr="00E266F5">
        <w:rPr>
          <w:sz w:val="23"/>
          <w:szCs w:val="23"/>
        </w:rPr>
        <w:t>-</w:t>
      </w:r>
      <w:r w:rsidR="00F00092" w:rsidRPr="00E266F5">
        <w:rPr>
          <w:sz w:val="23"/>
          <w:szCs w:val="23"/>
        </w:rPr>
        <w:t xml:space="preserve">concept studies, extending data collection and prototype development are examples of the essential steps needed to demonstrate commercial potential. </w:t>
      </w:r>
    </w:p>
    <w:p w14:paraId="202C4BEE" w14:textId="77777777" w:rsidR="00F00092" w:rsidRPr="00E266F5" w:rsidRDefault="00F00092" w:rsidP="00A8237D">
      <w:pPr>
        <w:rPr>
          <w:sz w:val="23"/>
          <w:szCs w:val="23"/>
        </w:rPr>
      </w:pPr>
    </w:p>
    <w:p w14:paraId="5E69C000" w14:textId="6BC85C36" w:rsidR="00C12ABD" w:rsidRPr="00E266F5" w:rsidRDefault="004F265D" w:rsidP="00A8237D">
      <w:pPr>
        <w:rPr>
          <w:sz w:val="23"/>
          <w:szCs w:val="23"/>
        </w:rPr>
      </w:pPr>
      <w:r w:rsidRPr="00E266F5">
        <w:rPr>
          <w:sz w:val="23"/>
          <w:szCs w:val="23"/>
        </w:rPr>
        <w:t>A t</w:t>
      </w:r>
      <w:r w:rsidR="002A6421" w:rsidRPr="00E266F5">
        <w:rPr>
          <w:sz w:val="23"/>
          <w:szCs w:val="23"/>
        </w:rPr>
        <w:t xml:space="preserve">otal of $100,000 </w:t>
      </w:r>
      <w:r w:rsidR="00425EA1" w:rsidRPr="00E266F5">
        <w:rPr>
          <w:sz w:val="23"/>
          <w:szCs w:val="23"/>
        </w:rPr>
        <w:t xml:space="preserve">is </w:t>
      </w:r>
      <w:r w:rsidR="002A6421" w:rsidRPr="00E266F5">
        <w:rPr>
          <w:sz w:val="23"/>
          <w:szCs w:val="23"/>
        </w:rPr>
        <w:t xml:space="preserve">available annually </w:t>
      </w:r>
      <w:r w:rsidRPr="00E266F5">
        <w:rPr>
          <w:sz w:val="23"/>
          <w:szCs w:val="23"/>
        </w:rPr>
        <w:t xml:space="preserve">for this initiative. </w:t>
      </w:r>
      <w:r w:rsidR="00F00092" w:rsidRPr="00E266F5">
        <w:rPr>
          <w:sz w:val="23"/>
          <w:szCs w:val="23"/>
        </w:rPr>
        <w:t>UMBC plans to make several awards up to $25,000. Projects will be funded at the level deemed necessary to achieve the goals</w:t>
      </w:r>
      <w:r w:rsidRPr="00E266F5">
        <w:rPr>
          <w:sz w:val="23"/>
          <w:szCs w:val="23"/>
        </w:rPr>
        <w:t xml:space="preserve"> outlined in the proposal</w:t>
      </w:r>
      <w:r w:rsidR="00F00092" w:rsidRPr="00E266F5">
        <w:rPr>
          <w:sz w:val="23"/>
          <w:szCs w:val="23"/>
        </w:rPr>
        <w:t>. Awards will be for a six</w:t>
      </w:r>
      <w:r w:rsidR="00AB5C20" w:rsidRPr="00E266F5">
        <w:rPr>
          <w:sz w:val="23"/>
          <w:szCs w:val="23"/>
        </w:rPr>
        <w:t>-</w:t>
      </w:r>
      <w:r w:rsidR="00F00092" w:rsidRPr="00E266F5">
        <w:rPr>
          <w:sz w:val="23"/>
          <w:szCs w:val="23"/>
        </w:rPr>
        <w:t xml:space="preserve"> to twelve</w:t>
      </w:r>
      <w:r w:rsidR="00AB5C20" w:rsidRPr="00E266F5">
        <w:rPr>
          <w:sz w:val="23"/>
          <w:szCs w:val="23"/>
        </w:rPr>
        <w:t>-</w:t>
      </w:r>
      <w:r w:rsidR="00F00092" w:rsidRPr="00E266F5">
        <w:rPr>
          <w:sz w:val="23"/>
          <w:szCs w:val="23"/>
        </w:rPr>
        <w:t xml:space="preserve"> month period and only proposals that can demonstrate achievable milestones within that time period will be </w:t>
      </w:r>
      <w:r w:rsidRPr="00E266F5">
        <w:rPr>
          <w:sz w:val="23"/>
          <w:szCs w:val="23"/>
        </w:rPr>
        <w:t>selected for funding</w:t>
      </w:r>
      <w:r w:rsidR="00F00092" w:rsidRPr="00E266F5">
        <w:rPr>
          <w:sz w:val="23"/>
          <w:szCs w:val="23"/>
        </w:rPr>
        <w:t>.  One-time, no-cost extensions may be granted, subject to approval by the review committee. No overhead will apply.</w:t>
      </w:r>
    </w:p>
    <w:p w14:paraId="19F7B856" w14:textId="77777777" w:rsidR="00F00092" w:rsidRPr="00E266F5" w:rsidRDefault="00F00092" w:rsidP="00A8237D">
      <w:pPr>
        <w:rPr>
          <w:sz w:val="23"/>
          <w:szCs w:val="23"/>
        </w:rPr>
      </w:pPr>
    </w:p>
    <w:p w14:paraId="4F678A24" w14:textId="61012705" w:rsidR="00775815" w:rsidRPr="00E266F5" w:rsidRDefault="00F00092" w:rsidP="00775815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Requirements</w:t>
      </w:r>
      <w:r w:rsidRPr="00E266F5">
        <w:rPr>
          <w:b/>
          <w:sz w:val="23"/>
          <w:szCs w:val="23"/>
        </w:rPr>
        <w:t xml:space="preserve">: </w:t>
      </w:r>
      <w:r w:rsidR="004F265D" w:rsidRPr="00E266F5">
        <w:rPr>
          <w:sz w:val="23"/>
          <w:szCs w:val="23"/>
        </w:rPr>
        <w:t xml:space="preserve">All UMBC members with </w:t>
      </w:r>
      <w:r w:rsidRPr="00E266F5">
        <w:rPr>
          <w:sz w:val="23"/>
          <w:szCs w:val="23"/>
        </w:rPr>
        <w:t xml:space="preserve">Principal Investigator </w:t>
      </w:r>
      <w:r w:rsidR="00123DA2" w:rsidRPr="00E266F5">
        <w:rPr>
          <w:sz w:val="23"/>
          <w:szCs w:val="23"/>
        </w:rPr>
        <w:t xml:space="preserve">status </w:t>
      </w:r>
      <w:r w:rsidR="00E14A43" w:rsidRPr="00E266F5">
        <w:rPr>
          <w:sz w:val="23"/>
          <w:szCs w:val="23"/>
        </w:rPr>
        <w:t>are eligible to</w:t>
      </w:r>
      <w:r w:rsidRPr="00E266F5">
        <w:rPr>
          <w:sz w:val="23"/>
          <w:szCs w:val="23"/>
        </w:rPr>
        <w:t xml:space="preserve"> apply as long as the technology to be developed has been previously disclosed to OTD. We welcome projects from all disciplines and encourage interdisciplinary collaborations. </w:t>
      </w:r>
    </w:p>
    <w:p w14:paraId="522B6B2E" w14:textId="77777777" w:rsidR="00A8237D" w:rsidRPr="00E266F5" w:rsidRDefault="00A8237D" w:rsidP="00A8237D">
      <w:pPr>
        <w:rPr>
          <w:sz w:val="23"/>
          <w:szCs w:val="23"/>
        </w:rPr>
      </w:pPr>
    </w:p>
    <w:p w14:paraId="66BBB753" w14:textId="72BC88D5" w:rsidR="00F00092" w:rsidRPr="00E266F5" w:rsidRDefault="00F00092" w:rsidP="00A8237D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Criteria</w:t>
      </w:r>
      <w:r w:rsidRPr="00E266F5">
        <w:rPr>
          <w:b/>
          <w:sz w:val="23"/>
          <w:szCs w:val="23"/>
        </w:rPr>
        <w:t xml:space="preserve">: </w:t>
      </w:r>
      <w:r w:rsidR="00C25DB4" w:rsidRPr="00E266F5">
        <w:rPr>
          <w:b/>
          <w:sz w:val="23"/>
          <w:szCs w:val="23"/>
        </w:rPr>
        <w:t xml:space="preserve"> </w:t>
      </w:r>
      <w:r w:rsidR="00C25DB4" w:rsidRPr="00E266F5">
        <w:rPr>
          <w:sz w:val="23"/>
          <w:szCs w:val="23"/>
        </w:rPr>
        <w:t>All p</w:t>
      </w:r>
      <w:r w:rsidRPr="00E266F5">
        <w:rPr>
          <w:sz w:val="23"/>
          <w:szCs w:val="23"/>
        </w:rPr>
        <w:t xml:space="preserve">roposals will be reviewed by a committee comprised of </w:t>
      </w:r>
      <w:r w:rsidR="00AA399B">
        <w:rPr>
          <w:sz w:val="23"/>
          <w:szCs w:val="23"/>
        </w:rPr>
        <w:t>internal</w:t>
      </w:r>
      <w:r w:rsidRPr="00E266F5">
        <w:rPr>
          <w:sz w:val="23"/>
          <w:szCs w:val="23"/>
        </w:rPr>
        <w:t xml:space="preserve"> </w:t>
      </w:r>
      <w:r w:rsidR="00D948B6" w:rsidRPr="00E266F5">
        <w:rPr>
          <w:sz w:val="23"/>
          <w:szCs w:val="23"/>
        </w:rPr>
        <w:t>and outside reviewers from the business community</w:t>
      </w:r>
      <w:r w:rsidR="00A00069" w:rsidRPr="00E266F5">
        <w:rPr>
          <w:sz w:val="23"/>
          <w:szCs w:val="23"/>
        </w:rPr>
        <w:t>,</w:t>
      </w:r>
      <w:r w:rsidR="00D948B6" w:rsidRPr="00E266F5">
        <w:rPr>
          <w:sz w:val="23"/>
          <w:szCs w:val="23"/>
        </w:rPr>
        <w:t xml:space="preserve"> </w:t>
      </w:r>
      <w:r w:rsidRPr="00E266F5">
        <w:rPr>
          <w:sz w:val="23"/>
          <w:szCs w:val="23"/>
        </w:rPr>
        <w:t xml:space="preserve">and will be held confidential. </w:t>
      </w:r>
      <w:r w:rsidR="00BA2014">
        <w:rPr>
          <w:sz w:val="23"/>
          <w:szCs w:val="23"/>
        </w:rPr>
        <w:t>PI’s whose proposals are</w:t>
      </w:r>
      <w:r w:rsidR="00C25DB4" w:rsidRPr="00E266F5">
        <w:rPr>
          <w:sz w:val="23"/>
          <w:szCs w:val="23"/>
        </w:rPr>
        <w:t xml:space="preserve"> selected to continue o</w:t>
      </w:r>
      <w:r w:rsidR="000B7CF2" w:rsidRPr="00E266F5">
        <w:rPr>
          <w:sz w:val="23"/>
          <w:szCs w:val="23"/>
        </w:rPr>
        <w:t>nto</w:t>
      </w:r>
      <w:r w:rsidR="00C25DB4" w:rsidRPr="00E266F5">
        <w:rPr>
          <w:sz w:val="23"/>
          <w:szCs w:val="23"/>
        </w:rPr>
        <w:t xml:space="preserve"> the final round of evaluation will be notified, and the PI will be invited to </w:t>
      </w:r>
      <w:r w:rsidR="000B7CF2" w:rsidRPr="00E266F5">
        <w:rPr>
          <w:sz w:val="23"/>
          <w:szCs w:val="23"/>
        </w:rPr>
        <w:t xml:space="preserve">give a presentation to the Review Committee. </w:t>
      </w:r>
      <w:r w:rsidR="00BA2014">
        <w:rPr>
          <w:b/>
          <w:sz w:val="23"/>
          <w:szCs w:val="23"/>
        </w:rPr>
        <w:br/>
      </w:r>
      <w:r w:rsidR="00BA2014">
        <w:rPr>
          <w:b/>
          <w:sz w:val="23"/>
          <w:szCs w:val="23"/>
        </w:rPr>
        <w:br/>
      </w:r>
      <w:r w:rsidRPr="00E266F5">
        <w:rPr>
          <w:sz w:val="23"/>
          <w:szCs w:val="23"/>
        </w:rPr>
        <w:t xml:space="preserve">The evaluation criteria will include factors such as: </w:t>
      </w:r>
    </w:p>
    <w:p w14:paraId="4A74CF68" w14:textId="77777777" w:rsidR="00A8237D" w:rsidRPr="00E266F5" w:rsidRDefault="00A8237D" w:rsidP="00A8237D">
      <w:pPr>
        <w:rPr>
          <w:sz w:val="23"/>
          <w:szCs w:val="23"/>
        </w:rPr>
      </w:pPr>
    </w:p>
    <w:p w14:paraId="7E45A3F7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Significance of the market need and opportunity to impact the public.</w:t>
      </w:r>
    </w:p>
    <w:p w14:paraId="50B03D1B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Competitive advantage the technology p</w:t>
      </w:r>
      <w:r w:rsidR="00A8237D" w:rsidRPr="00E266F5">
        <w:rPr>
          <w:sz w:val="23"/>
          <w:szCs w:val="23"/>
        </w:rPr>
        <w:t>resents over current</w:t>
      </w:r>
      <w:r w:rsidRPr="00E266F5">
        <w:rPr>
          <w:sz w:val="23"/>
          <w:szCs w:val="23"/>
        </w:rPr>
        <w:t xml:space="preserve"> solutions.</w:t>
      </w:r>
    </w:p>
    <w:p w14:paraId="142510C0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Probability that the project will result in additional funding or licensing.</w:t>
      </w:r>
    </w:p>
    <w:p w14:paraId="6D00445A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Probability that the research results will strengthen the patent position.</w:t>
      </w:r>
    </w:p>
    <w:p w14:paraId="3E4B3026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Probability of reaching milestones within the time frame and budget.</w:t>
      </w:r>
    </w:p>
    <w:p w14:paraId="6582FA98" w14:textId="77777777" w:rsidR="00935C04" w:rsidRPr="00E266F5" w:rsidRDefault="00935C04" w:rsidP="00A8237D">
      <w:pPr>
        <w:rPr>
          <w:b/>
          <w:sz w:val="23"/>
          <w:szCs w:val="23"/>
          <w:u w:val="single"/>
        </w:rPr>
      </w:pPr>
    </w:p>
    <w:p w14:paraId="6CD47C6C" w14:textId="59F767D5" w:rsidR="00D948B6" w:rsidRPr="00E266F5" w:rsidRDefault="00F00092" w:rsidP="00A8237D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Deadline</w:t>
      </w:r>
      <w:r w:rsidR="005B7DD9" w:rsidRPr="00E266F5">
        <w:rPr>
          <w:b/>
          <w:sz w:val="23"/>
          <w:szCs w:val="23"/>
          <w:u w:val="single"/>
        </w:rPr>
        <w:t>s</w:t>
      </w:r>
      <w:r w:rsidRPr="00E266F5">
        <w:rPr>
          <w:b/>
          <w:sz w:val="23"/>
          <w:szCs w:val="23"/>
        </w:rPr>
        <w:t>:</w:t>
      </w:r>
      <w:r w:rsidRPr="00E266F5">
        <w:rPr>
          <w:sz w:val="23"/>
          <w:szCs w:val="23"/>
        </w:rPr>
        <w:t xml:space="preserve"> </w:t>
      </w:r>
      <w:r w:rsidR="00216D1F">
        <w:rPr>
          <w:sz w:val="23"/>
          <w:szCs w:val="23"/>
        </w:rPr>
        <w:t>OTD must be notified of your intent to submit a proposal</w:t>
      </w:r>
      <w:r w:rsidR="005B7DD9" w:rsidRPr="00E266F5">
        <w:rPr>
          <w:sz w:val="23"/>
          <w:szCs w:val="23"/>
        </w:rPr>
        <w:t xml:space="preserve"> by </w:t>
      </w:r>
      <w:r w:rsidR="00216D1F" w:rsidRPr="00216D1F">
        <w:rPr>
          <w:b/>
          <w:bCs/>
          <w:sz w:val="23"/>
          <w:szCs w:val="23"/>
        </w:rPr>
        <w:t>Friday</w:t>
      </w:r>
      <w:r w:rsidR="00F277FA">
        <w:rPr>
          <w:b/>
          <w:sz w:val="23"/>
          <w:szCs w:val="23"/>
        </w:rPr>
        <w:t xml:space="preserve">, </w:t>
      </w:r>
      <w:r w:rsidR="006A4836">
        <w:rPr>
          <w:b/>
          <w:sz w:val="23"/>
          <w:szCs w:val="23"/>
        </w:rPr>
        <w:t>September 2</w:t>
      </w:r>
      <w:r w:rsidR="00763B9E">
        <w:rPr>
          <w:b/>
          <w:sz w:val="23"/>
          <w:szCs w:val="23"/>
        </w:rPr>
        <w:t>2</w:t>
      </w:r>
      <w:r w:rsidR="006A4836">
        <w:rPr>
          <w:b/>
          <w:sz w:val="23"/>
          <w:szCs w:val="23"/>
        </w:rPr>
        <w:t>, 202</w:t>
      </w:r>
      <w:r w:rsidR="00763B9E">
        <w:rPr>
          <w:b/>
          <w:sz w:val="23"/>
          <w:szCs w:val="23"/>
        </w:rPr>
        <w:t>3</w:t>
      </w:r>
      <w:r w:rsidR="005B7DD9" w:rsidRPr="00E266F5">
        <w:rPr>
          <w:sz w:val="23"/>
          <w:szCs w:val="23"/>
        </w:rPr>
        <w:t xml:space="preserve">.  The </w:t>
      </w:r>
      <w:r w:rsidR="00A8237D" w:rsidRPr="00E266F5">
        <w:rPr>
          <w:sz w:val="23"/>
          <w:szCs w:val="23"/>
        </w:rPr>
        <w:t xml:space="preserve">final </w:t>
      </w:r>
      <w:r w:rsidRPr="00E266F5">
        <w:rPr>
          <w:sz w:val="23"/>
          <w:szCs w:val="23"/>
        </w:rPr>
        <w:t xml:space="preserve">deadline for proposal submissions is </w:t>
      </w:r>
      <w:r w:rsidR="006A4836">
        <w:rPr>
          <w:b/>
          <w:sz w:val="23"/>
          <w:szCs w:val="23"/>
        </w:rPr>
        <w:t>Fri</w:t>
      </w:r>
      <w:r w:rsidR="00EC40C1" w:rsidRPr="00E266F5">
        <w:rPr>
          <w:b/>
          <w:sz w:val="23"/>
          <w:szCs w:val="23"/>
        </w:rPr>
        <w:t xml:space="preserve">day, </w:t>
      </w:r>
      <w:r w:rsidR="006A4836">
        <w:rPr>
          <w:b/>
          <w:sz w:val="23"/>
          <w:szCs w:val="23"/>
        </w:rPr>
        <w:t>October 1</w:t>
      </w:r>
      <w:r w:rsidR="00763B9E">
        <w:rPr>
          <w:b/>
          <w:sz w:val="23"/>
          <w:szCs w:val="23"/>
        </w:rPr>
        <w:t>3</w:t>
      </w:r>
      <w:r w:rsidR="00216D1F">
        <w:rPr>
          <w:b/>
          <w:sz w:val="23"/>
          <w:szCs w:val="23"/>
        </w:rPr>
        <w:t>, 202</w:t>
      </w:r>
      <w:r w:rsidR="00763B9E">
        <w:rPr>
          <w:b/>
          <w:sz w:val="23"/>
          <w:szCs w:val="23"/>
        </w:rPr>
        <w:t>3</w:t>
      </w:r>
      <w:r w:rsidRPr="00E266F5">
        <w:rPr>
          <w:b/>
          <w:sz w:val="23"/>
          <w:szCs w:val="23"/>
        </w:rPr>
        <w:t xml:space="preserve">. </w:t>
      </w:r>
      <w:r w:rsidR="00A8237D" w:rsidRPr="00E266F5">
        <w:rPr>
          <w:sz w:val="23"/>
          <w:szCs w:val="23"/>
        </w:rPr>
        <w:t xml:space="preserve">Please be advised that </w:t>
      </w:r>
      <w:r w:rsidR="004F265D" w:rsidRPr="00E266F5">
        <w:rPr>
          <w:sz w:val="23"/>
          <w:szCs w:val="23"/>
        </w:rPr>
        <w:t xml:space="preserve">several </w:t>
      </w:r>
      <w:r w:rsidR="00A8237D" w:rsidRPr="00E266F5">
        <w:rPr>
          <w:sz w:val="23"/>
          <w:szCs w:val="23"/>
        </w:rPr>
        <w:t xml:space="preserve">preliminary steps must be completed prior to final submission. </w:t>
      </w:r>
      <w:r w:rsidR="00216D1F" w:rsidRPr="00BA2014">
        <w:rPr>
          <w:b/>
          <w:sz w:val="23"/>
          <w:szCs w:val="23"/>
        </w:rPr>
        <w:t xml:space="preserve">Finalists must be available to present their proposals to the review committee on </w:t>
      </w:r>
      <w:r w:rsidR="00216D1F">
        <w:rPr>
          <w:b/>
          <w:sz w:val="23"/>
          <w:szCs w:val="23"/>
        </w:rPr>
        <w:t xml:space="preserve">Friday, </w:t>
      </w:r>
      <w:r w:rsidR="008B51C1">
        <w:rPr>
          <w:b/>
          <w:sz w:val="23"/>
          <w:szCs w:val="23"/>
        </w:rPr>
        <w:t xml:space="preserve">November </w:t>
      </w:r>
      <w:r w:rsidR="00763B9E">
        <w:rPr>
          <w:b/>
          <w:sz w:val="23"/>
          <w:szCs w:val="23"/>
        </w:rPr>
        <w:t>3</w:t>
      </w:r>
      <w:r w:rsidR="0048544C">
        <w:rPr>
          <w:b/>
          <w:sz w:val="23"/>
          <w:szCs w:val="23"/>
        </w:rPr>
        <w:t>, 202</w:t>
      </w:r>
      <w:r w:rsidR="00763B9E">
        <w:rPr>
          <w:b/>
          <w:sz w:val="23"/>
          <w:szCs w:val="23"/>
        </w:rPr>
        <w:t>3</w:t>
      </w:r>
      <w:r w:rsidR="00216D1F" w:rsidRPr="00BA2014">
        <w:rPr>
          <w:b/>
          <w:sz w:val="23"/>
          <w:szCs w:val="23"/>
        </w:rPr>
        <w:t xml:space="preserve">. </w:t>
      </w:r>
      <w:r w:rsidRPr="00E266F5">
        <w:rPr>
          <w:sz w:val="23"/>
          <w:szCs w:val="23"/>
        </w:rPr>
        <w:t>Award</w:t>
      </w:r>
      <w:r w:rsidR="000D37D5">
        <w:rPr>
          <w:sz w:val="23"/>
          <w:szCs w:val="23"/>
        </w:rPr>
        <w:t>ees will be notified by the end of the year,</w:t>
      </w:r>
      <w:r w:rsidRPr="00E266F5">
        <w:rPr>
          <w:sz w:val="23"/>
          <w:szCs w:val="23"/>
        </w:rPr>
        <w:t xml:space="preserve"> with a</w:t>
      </w:r>
      <w:r w:rsidR="00BB028A" w:rsidRPr="00E266F5">
        <w:rPr>
          <w:sz w:val="23"/>
          <w:szCs w:val="23"/>
        </w:rPr>
        <w:t>n</w:t>
      </w:r>
      <w:r w:rsidRPr="00E266F5">
        <w:rPr>
          <w:sz w:val="23"/>
          <w:szCs w:val="23"/>
        </w:rPr>
        <w:t xml:space="preserve"> </w:t>
      </w:r>
      <w:r w:rsidR="00BB028A" w:rsidRPr="00E266F5">
        <w:rPr>
          <w:sz w:val="23"/>
          <w:szCs w:val="23"/>
        </w:rPr>
        <w:t xml:space="preserve">anticipated </w:t>
      </w:r>
      <w:r w:rsidR="003E393F" w:rsidRPr="00E266F5">
        <w:rPr>
          <w:sz w:val="23"/>
          <w:szCs w:val="23"/>
        </w:rPr>
        <w:t xml:space="preserve">starting date of </w:t>
      </w:r>
      <w:r w:rsidR="007823AB">
        <w:rPr>
          <w:b/>
          <w:bCs/>
          <w:sz w:val="23"/>
          <w:szCs w:val="23"/>
        </w:rPr>
        <w:t xml:space="preserve">January </w:t>
      </w:r>
      <w:r w:rsidR="00763B9E">
        <w:rPr>
          <w:b/>
          <w:bCs/>
          <w:sz w:val="23"/>
          <w:szCs w:val="23"/>
        </w:rPr>
        <w:t>8</w:t>
      </w:r>
      <w:r w:rsidR="00A70293" w:rsidRPr="000D37D5">
        <w:rPr>
          <w:b/>
          <w:bCs/>
          <w:sz w:val="23"/>
          <w:szCs w:val="23"/>
        </w:rPr>
        <w:t>, 202</w:t>
      </w:r>
      <w:r w:rsidR="00763B9E">
        <w:rPr>
          <w:b/>
          <w:bCs/>
          <w:sz w:val="23"/>
          <w:szCs w:val="23"/>
        </w:rPr>
        <w:t>4</w:t>
      </w:r>
      <w:r w:rsidRPr="00E266F5">
        <w:rPr>
          <w:sz w:val="23"/>
          <w:szCs w:val="23"/>
        </w:rPr>
        <w:t xml:space="preserve">. </w:t>
      </w:r>
    </w:p>
    <w:p w14:paraId="2EB627F5" w14:textId="77777777" w:rsidR="00AE5FCE" w:rsidRPr="00E266F5" w:rsidRDefault="00AE5FCE" w:rsidP="00A8237D">
      <w:pPr>
        <w:rPr>
          <w:sz w:val="23"/>
          <w:szCs w:val="23"/>
        </w:rPr>
      </w:pPr>
    </w:p>
    <w:p w14:paraId="1D27AB10" w14:textId="6F4A52D5" w:rsidR="00AE5FCE" w:rsidRPr="00E266F5" w:rsidRDefault="00AE5FCE" w:rsidP="00A8237D">
      <w:pPr>
        <w:rPr>
          <w:b/>
          <w:sz w:val="23"/>
          <w:szCs w:val="23"/>
          <w:u w:val="single"/>
        </w:rPr>
      </w:pPr>
      <w:r w:rsidRPr="00E266F5">
        <w:rPr>
          <w:b/>
          <w:sz w:val="23"/>
          <w:szCs w:val="23"/>
          <w:u w:val="single"/>
        </w:rPr>
        <w:t>Contact</w:t>
      </w:r>
      <w:r w:rsidRPr="00E266F5">
        <w:rPr>
          <w:b/>
          <w:sz w:val="23"/>
          <w:szCs w:val="23"/>
        </w:rPr>
        <w:t xml:space="preserve">: </w:t>
      </w:r>
      <w:r w:rsidR="00806E6A" w:rsidRPr="00E266F5">
        <w:rPr>
          <w:sz w:val="23"/>
          <w:szCs w:val="23"/>
        </w:rPr>
        <w:t>Interested applicants</w:t>
      </w:r>
      <w:r w:rsidRPr="00E266F5">
        <w:rPr>
          <w:sz w:val="23"/>
          <w:szCs w:val="23"/>
        </w:rPr>
        <w:t xml:space="preserve"> should contact </w:t>
      </w:r>
      <w:r w:rsidR="00A70293">
        <w:rPr>
          <w:sz w:val="23"/>
          <w:szCs w:val="23"/>
        </w:rPr>
        <w:t>Wendy Martin</w:t>
      </w:r>
      <w:r w:rsidR="00A2502A" w:rsidRPr="00E266F5">
        <w:rPr>
          <w:sz w:val="23"/>
          <w:szCs w:val="23"/>
        </w:rPr>
        <w:t xml:space="preserve">, </w:t>
      </w:r>
      <w:r w:rsidR="00A70293">
        <w:rPr>
          <w:sz w:val="23"/>
          <w:szCs w:val="23"/>
        </w:rPr>
        <w:t>Director</w:t>
      </w:r>
      <w:r w:rsidR="00A2502A" w:rsidRPr="00E266F5">
        <w:rPr>
          <w:sz w:val="23"/>
          <w:szCs w:val="23"/>
        </w:rPr>
        <w:t>,</w:t>
      </w:r>
      <w:r w:rsidRPr="00E266F5">
        <w:rPr>
          <w:sz w:val="23"/>
          <w:szCs w:val="23"/>
        </w:rPr>
        <w:t xml:space="preserve"> OTD at </w:t>
      </w:r>
      <w:bookmarkStart w:id="0" w:name="_GoBack"/>
      <w:bookmarkEnd w:id="0"/>
      <w:r w:rsidR="00A70293" w:rsidRPr="00494ACD">
        <w:rPr>
          <w:sz w:val="23"/>
          <w:szCs w:val="23"/>
        </w:rPr>
        <w:t>wmartin</w:t>
      </w:r>
      <w:r w:rsidR="00A2502A" w:rsidRPr="00494ACD">
        <w:rPr>
          <w:sz w:val="23"/>
          <w:szCs w:val="23"/>
        </w:rPr>
        <w:t>@umbc.edu</w:t>
      </w:r>
      <w:r w:rsidRPr="00E266F5">
        <w:rPr>
          <w:sz w:val="23"/>
          <w:szCs w:val="23"/>
        </w:rPr>
        <w:t xml:space="preserve"> </w:t>
      </w:r>
      <w:r w:rsidR="003539C5" w:rsidRPr="00E266F5">
        <w:rPr>
          <w:sz w:val="23"/>
          <w:szCs w:val="23"/>
        </w:rPr>
        <w:t xml:space="preserve"> to request the </w:t>
      </w:r>
      <w:r w:rsidR="00806E6A" w:rsidRPr="00E266F5">
        <w:rPr>
          <w:sz w:val="23"/>
          <w:szCs w:val="23"/>
        </w:rPr>
        <w:t xml:space="preserve">Proposal Process and </w:t>
      </w:r>
      <w:r w:rsidR="003539C5" w:rsidRPr="00E266F5">
        <w:rPr>
          <w:sz w:val="23"/>
          <w:szCs w:val="23"/>
        </w:rPr>
        <w:t>Executive S</w:t>
      </w:r>
      <w:r w:rsidRPr="00E266F5">
        <w:rPr>
          <w:sz w:val="23"/>
          <w:szCs w:val="23"/>
        </w:rPr>
        <w:t>umma</w:t>
      </w:r>
      <w:r w:rsidR="003539C5" w:rsidRPr="00E266F5">
        <w:rPr>
          <w:sz w:val="23"/>
          <w:szCs w:val="23"/>
        </w:rPr>
        <w:t xml:space="preserve">ry </w:t>
      </w:r>
      <w:r w:rsidR="00806E6A" w:rsidRPr="00E266F5">
        <w:rPr>
          <w:sz w:val="23"/>
          <w:szCs w:val="23"/>
        </w:rPr>
        <w:t>Checklist</w:t>
      </w:r>
      <w:r w:rsidR="003539C5" w:rsidRPr="00E266F5">
        <w:rPr>
          <w:sz w:val="23"/>
          <w:szCs w:val="23"/>
        </w:rPr>
        <w:t xml:space="preserve"> and </w:t>
      </w:r>
      <w:r w:rsidR="00481D14" w:rsidRPr="00E266F5">
        <w:rPr>
          <w:sz w:val="23"/>
          <w:szCs w:val="23"/>
        </w:rPr>
        <w:t xml:space="preserve">the </w:t>
      </w:r>
      <w:r w:rsidR="003539C5" w:rsidRPr="00E266F5">
        <w:rPr>
          <w:sz w:val="23"/>
          <w:szCs w:val="23"/>
        </w:rPr>
        <w:t>Cover F</w:t>
      </w:r>
      <w:r w:rsidRPr="00E266F5">
        <w:rPr>
          <w:sz w:val="23"/>
          <w:szCs w:val="23"/>
        </w:rPr>
        <w:t xml:space="preserve">orm. </w:t>
      </w:r>
    </w:p>
    <w:sectPr w:rsidR="00AE5FCE" w:rsidRPr="00E266F5" w:rsidSect="001A7375">
      <w:headerReference w:type="default" r:id="rId7"/>
      <w:pgSz w:w="12240" w:h="15840" w:code="1"/>
      <w:pgMar w:top="273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555C" w14:textId="77777777" w:rsidR="005F3E6F" w:rsidRDefault="005F3E6F" w:rsidP="00F00092">
      <w:r>
        <w:separator/>
      </w:r>
    </w:p>
  </w:endnote>
  <w:endnote w:type="continuationSeparator" w:id="0">
    <w:p w14:paraId="6585CAC8" w14:textId="77777777" w:rsidR="005F3E6F" w:rsidRDefault="005F3E6F" w:rsidP="00F0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179F9" w14:textId="77777777" w:rsidR="005F3E6F" w:rsidRDefault="005F3E6F" w:rsidP="00F00092">
      <w:r>
        <w:separator/>
      </w:r>
    </w:p>
  </w:footnote>
  <w:footnote w:type="continuationSeparator" w:id="0">
    <w:p w14:paraId="736865A8" w14:textId="77777777" w:rsidR="005F3E6F" w:rsidRDefault="005F3E6F" w:rsidP="00F0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690E7" w14:textId="7DD7C577" w:rsidR="005235CF" w:rsidRPr="009E3CC3" w:rsidRDefault="001A7375" w:rsidP="004F265D">
    <w:pPr>
      <w:pStyle w:val="Header"/>
      <w:tabs>
        <w:tab w:val="left" w:pos="2890"/>
      </w:tabs>
      <w:rPr>
        <w:b/>
        <w:i/>
      </w:rPr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anchorId="501C5E64" wp14:editId="410C791A">
          <wp:simplePos x="0" y="0"/>
          <wp:positionH relativeFrom="column">
            <wp:posOffset>4043045</wp:posOffset>
          </wp:positionH>
          <wp:positionV relativeFrom="page">
            <wp:posOffset>700088</wp:posOffset>
          </wp:positionV>
          <wp:extent cx="1947227" cy="550312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BC-logo-with-honors-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227" cy="550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</w:rPr>
      <w:br/>
    </w:r>
    <w:r w:rsidR="005235CF" w:rsidRPr="009E3CC3">
      <w:rPr>
        <w:b/>
        <w:i/>
      </w:rPr>
      <w:t>NEED SUPPORT TO ADVANCE YOUR IDEA?</w:t>
    </w:r>
  </w:p>
  <w:p w14:paraId="1F71C357" w14:textId="77777777" w:rsidR="005235CF" w:rsidRPr="009E3CC3" w:rsidRDefault="005235CF" w:rsidP="00BE3498">
    <w:pPr>
      <w:pStyle w:val="Header"/>
      <w:tabs>
        <w:tab w:val="left" w:pos="2890"/>
      </w:tabs>
      <w:jc w:val="center"/>
      <w:rPr>
        <w:b/>
      </w:rPr>
    </w:pPr>
  </w:p>
  <w:p w14:paraId="2573120D" w14:textId="77777777" w:rsidR="005235CF" w:rsidRPr="009E3CC3" w:rsidRDefault="005235CF" w:rsidP="004F265D">
    <w:pPr>
      <w:pStyle w:val="Header"/>
      <w:tabs>
        <w:tab w:val="left" w:pos="2890"/>
      </w:tabs>
      <w:rPr>
        <w:b/>
      </w:rPr>
    </w:pPr>
    <w:r w:rsidRPr="009E3CC3">
      <w:rPr>
        <w:b/>
      </w:rPr>
      <w:t>UMBC Technology Catalyst Fund</w:t>
    </w:r>
  </w:p>
  <w:p w14:paraId="3025DCE6" w14:textId="091A5F6E" w:rsidR="005235CF" w:rsidRPr="009E3CC3" w:rsidRDefault="005235CF" w:rsidP="004F265D">
    <w:pPr>
      <w:pStyle w:val="Header"/>
      <w:tabs>
        <w:tab w:val="left" w:pos="2890"/>
      </w:tabs>
      <w:rPr>
        <w:b/>
      </w:rPr>
    </w:pPr>
    <w:r w:rsidRPr="009E3CC3">
      <w:rPr>
        <w:b/>
      </w:rPr>
      <w:t xml:space="preserve">Request for Proposals </w:t>
    </w:r>
  </w:p>
  <w:p w14:paraId="6455F5EF" w14:textId="1C5E23AC" w:rsidR="005235CF" w:rsidRPr="009E3CC3" w:rsidRDefault="00A70293" w:rsidP="004F265D">
    <w:pPr>
      <w:pStyle w:val="Header"/>
      <w:tabs>
        <w:tab w:val="left" w:pos="2890"/>
      </w:tabs>
      <w:rPr>
        <w:b/>
      </w:rPr>
    </w:pPr>
    <w:r>
      <w:rPr>
        <w:b/>
      </w:rPr>
      <w:t>FY 202</w:t>
    </w:r>
    <w:r w:rsidR="00763B9E">
      <w:rPr>
        <w:b/>
      </w:rPr>
      <w:t>4</w:t>
    </w:r>
  </w:p>
  <w:p w14:paraId="20854AF9" w14:textId="1371818E" w:rsidR="005235CF" w:rsidRDefault="00A70293" w:rsidP="00216D1F">
    <w:pPr>
      <w:pStyle w:val="Header"/>
      <w:tabs>
        <w:tab w:val="left" w:pos="2890"/>
      </w:tabs>
    </w:pPr>
    <w:r>
      <w:rPr>
        <w:b/>
      </w:rPr>
      <w:t xml:space="preserve">Announcement Date – </w:t>
    </w:r>
    <w:r w:rsidR="0048544C">
      <w:rPr>
        <w:b/>
      </w:rPr>
      <w:t>September 1, 202</w:t>
    </w:r>
    <w:r w:rsidR="00763B9E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E2D60"/>
    <w:multiLevelType w:val="hybridMultilevel"/>
    <w:tmpl w:val="F0823E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92"/>
    <w:rsid w:val="00005EE3"/>
    <w:rsid w:val="000B7CF2"/>
    <w:rsid w:val="000D37D5"/>
    <w:rsid w:val="00122F67"/>
    <w:rsid w:val="00123DA2"/>
    <w:rsid w:val="00155AFD"/>
    <w:rsid w:val="00156AD0"/>
    <w:rsid w:val="001A7375"/>
    <w:rsid w:val="001B1786"/>
    <w:rsid w:val="00201B71"/>
    <w:rsid w:val="00216D1F"/>
    <w:rsid w:val="0023571A"/>
    <w:rsid w:val="002A6421"/>
    <w:rsid w:val="003411CD"/>
    <w:rsid w:val="003504F4"/>
    <w:rsid w:val="003539C5"/>
    <w:rsid w:val="003D286A"/>
    <w:rsid w:val="003E393F"/>
    <w:rsid w:val="004245EF"/>
    <w:rsid w:val="00425EA1"/>
    <w:rsid w:val="0047030F"/>
    <w:rsid w:val="00481D14"/>
    <w:rsid w:val="0048544C"/>
    <w:rsid w:val="00494ACD"/>
    <w:rsid w:val="004B275D"/>
    <w:rsid w:val="004F265D"/>
    <w:rsid w:val="005235CF"/>
    <w:rsid w:val="00554520"/>
    <w:rsid w:val="00595EE4"/>
    <w:rsid w:val="005B7DD9"/>
    <w:rsid w:val="005C325F"/>
    <w:rsid w:val="005C5640"/>
    <w:rsid w:val="005D2507"/>
    <w:rsid w:val="005E06F8"/>
    <w:rsid w:val="005F3E6F"/>
    <w:rsid w:val="006242C2"/>
    <w:rsid w:val="00647D1B"/>
    <w:rsid w:val="006A3A8B"/>
    <w:rsid w:val="006A4836"/>
    <w:rsid w:val="00704270"/>
    <w:rsid w:val="00710B1C"/>
    <w:rsid w:val="00712CD9"/>
    <w:rsid w:val="00763B9E"/>
    <w:rsid w:val="00775815"/>
    <w:rsid w:val="0077589F"/>
    <w:rsid w:val="007823AB"/>
    <w:rsid w:val="00806E6A"/>
    <w:rsid w:val="0081653C"/>
    <w:rsid w:val="00842ACC"/>
    <w:rsid w:val="008501BB"/>
    <w:rsid w:val="008B51C1"/>
    <w:rsid w:val="00935C04"/>
    <w:rsid w:val="009360BB"/>
    <w:rsid w:val="009A37CA"/>
    <w:rsid w:val="009E3CC3"/>
    <w:rsid w:val="00A00069"/>
    <w:rsid w:val="00A2502A"/>
    <w:rsid w:val="00A378CF"/>
    <w:rsid w:val="00A70293"/>
    <w:rsid w:val="00A8237D"/>
    <w:rsid w:val="00AA0425"/>
    <w:rsid w:val="00AA399B"/>
    <w:rsid w:val="00AB5C20"/>
    <w:rsid w:val="00AE5FCE"/>
    <w:rsid w:val="00B074C9"/>
    <w:rsid w:val="00B66396"/>
    <w:rsid w:val="00B94620"/>
    <w:rsid w:val="00BA2014"/>
    <w:rsid w:val="00BB028A"/>
    <w:rsid w:val="00BE2D8C"/>
    <w:rsid w:val="00BE3498"/>
    <w:rsid w:val="00C12ABD"/>
    <w:rsid w:val="00C1372F"/>
    <w:rsid w:val="00C25DB4"/>
    <w:rsid w:val="00CB68C7"/>
    <w:rsid w:val="00D75150"/>
    <w:rsid w:val="00D948B6"/>
    <w:rsid w:val="00DD4193"/>
    <w:rsid w:val="00DE642C"/>
    <w:rsid w:val="00E052F0"/>
    <w:rsid w:val="00E14A43"/>
    <w:rsid w:val="00E266F5"/>
    <w:rsid w:val="00E322C7"/>
    <w:rsid w:val="00EB342B"/>
    <w:rsid w:val="00EC40C1"/>
    <w:rsid w:val="00ED508D"/>
    <w:rsid w:val="00EF1936"/>
    <w:rsid w:val="00F00092"/>
    <w:rsid w:val="00F06DA1"/>
    <w:rsid w:val="00F277FA"/>
    <w:rsid w:val="00F56EB7"/>
    <w:rsid w:val="00F701DF"/>
    <w:rsid w:val="00F7185F"/>
    <w:rsid w:val="00F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A9C32"/>
  <w15:docId w15:val="{4ECE2C45-1602-C044-969B-1428F0F3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092"/>
  </w:style>
  <w:style w:type="paragraph" w:styleId="Footer">
    <w:name w:val="footer"/>
    <w:basedOn w:val="Normal"/>
    <w:link w:val="FooterChar"/>
    <w:uiPriority w:val="99"/>
    <w:unhideWhenUsed/>
    <w:rsid w:val="00F000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092"/>
  </w:style>
  <w:style w:type="character" w:styleId="Hyperlink">
    <w:name w:val="Hyperlink"/>
    <w:basedOn w:val="DefaultParagraphFont"/>
    <w:uiPriority w:val="99"/>
    <w:unhideWhenUsed/>
    <w:rsid w:val="00F00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5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Martin</dc:creator>
  <cp:lastModifiedBy>Diane Markellos</cp:lastModifiedBy>
  <cp:revision>2</cp:revision>
  <cp:lastPrinted>2021-08-30T15:55:00Z</cp:lastPrinted>
  <dcterms:created xsi:type="dcterms:W3CDTF">2023-08-25T15:35:00Z</dcterms:created>
  <dcterms:modified xsi:type="dcterms:W3CDTF">2023-08-25T15:35:00Z</dcterms:modified>
</cp:coreProperties>
</file>