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3EC8" w14:textId="77777777" w:rsidR="00304B55" w:rsidRPr="00F53000" w:rsidRDefault="00304B55" w:rsidP="002E2039">
      <w:pPr>
        <w:rPr>
          <w:rFonts w:ascii="Palatino Linotype" w:hAnsi="Palatino Linotype"/>
          <w:b/>
          <w:bCs/>
          <w:color w:val="7030A0"/>
          <w:sz w:val="20"/>
          <w:szCs w:val="20"/>
        </w:rPr>
      </w:pPr>
      <w:r w:rsidRPr="00F53000">
        <w:rPr>
          <w:rFonts w:ascii="Palatino Linotype" w:hAnsi="Palatino Linotype"/>
          <w:b/>
          <w:bCs/>
          <w:color w:val="7030A0"/>
          <w:sz w:val="20"/>
          <w:szCs w:val="20"/>
        </w:rPr>
        <w:tab/>
      </w:r>
      <w:r w:rsidRPr="00F53000">
        <w:rPr>
          <w:rFonts w:ascii="Palatino Linotype" w:hAnsi="Palatino Linotype"/>
          <w:b/>
          <w:bCs/>
          <w:color w:val="7030A0"/>
          <w:sz w:val="20"/>
          <w:szCs w:val="20"/>
        </w:rPr>
        <w:tab/>
      </w:r>
      <w:r w:rsidRPr="00F53000">
        <w:rPr>
          <w:rFonts w:ascii="Palatino Linotype" w:hAnsi="Palatino Linotype"/>
          <w:b/>
          <w:bCs/>
          <w:color w:val="7030A0"/>
          <w:sz w:val="20"/>
          <w:szCs w:val="20"/>
        </w:rPr>
        <w:tab/>
      </w:r>
      <w:r w:rsidRPr="00F53000">
        <w:rPr>
          <w:rFonts w:ascii="Palatino Linotype" w:hAnsi="Palatino Linotype"/>
          <w:b/>
          <w:bCs/>
          <w:color w:val="7030A0"/>
          <w:sz w:val="20"/>
          <w:szCs w:val="20"/>
        </w:rPr>
        <w:tab/>
      </w:r>
      <w:r w:rsidRPr="00F53000">
        <w:rPr>
          <w:rFonts w:ascii="Palatino Linotype" w:hAnsi="Palatino Linotype"/>
          <w:b/>
          <w:bCs/>
          <w:color w:val="7030A0"/>
          <w:sz w:val="20"/>
          <w:szCs w:val="20"/>
        </w:rPr>
        <w:tab/>
      </w:r>
      <w:r w:rsidRPr="00F53000">
        <w:rPr>
          <w:rFonts w:ascii="Palatino Linotype" w:hAnsi="Palatino Linotype"/>
          <w:b/>
          <w:bCs/>
          <w:color w:val="7030A0"/>
          <w:sz w:val="20"/>
          <w:szCs w:val="20"/>
        </w:rPr>
        <w:tab/>
      </w:r>
      <w:r w:rsidRPr="00F53000">
        <w:rPr>
          <w:rFonts w:ascii="Palatino Linotype" w:hAnsi="Palatino Linotype"/>
          <w:b/>
          <w:bCs/>
          <w:color w:val="7030A0"/>
          <w:sz w:val="20"/>
          <w:szCs w:val="20"/>
        </w:rPr>
        <w:tab/>
      </w:r>
      <w:r w:rsidRPr="00F53000">
        <w:rPr>
          <w:rFonts w:ascii="Palatino Linotype" w:hAnsi="Palatino Linotype"/>
          <w:b/>
          <w:bCs/>
          <w:color w:val="7030A0"/>
          <w:sz w:val="20"/>
          <w:szCs w:val="20"/>
        </w:rPr>
        <w:tab/>
      </w:r>
      <w:r w:rsidRPr="00F53000">
        <w:rPr>
          <w:rFonts w:ascii="Palatino Linotype" w:hAnsi="Palatino Linotype"/>
          <w:b/>
          <w:bCs/>
          <w:color w:val="7030A0"/>
          <w:sz w:val="20"/>
          <w:szCs w:val="20"/>
        </w:rPr>
        <w:tab/>
      </w:r>
      <w:r w:rsidRPr="00F53000">
        <w:rPr>
          <w:rFonts w:ascii="Palatino Linotype" w:hAnsi="Palatino Linotype"/>
          <w:b/>
          <w:bCs/>
          <w:color w:val="7030A0"/>
          <w:sz w:val="20"/>
          <w:szCs w:val="20"/>
        </w:rPr>
        <w:tab/>
      </w:r>
      <w:r w:rsidRPr="00F53000">
        <w:rPr>
          <w:rFonts w:ascii="Palatino Linotype" w:hAnsi="Palatino Linotype"/>
          <w:b/>
          <w:bCs/>
          <w:color w:val="FF0000"/>
          <w:sz w:val="20"/>
          <w:szCs w:val="20"/>
        </w:rPr>
        <w:t>September 1</w:t>
      </w:r>
      <w:r w:rsidR="00F53000" w:rsidRPr="00F53000">
        <w:rPr>
          <w:rFonts w:ascii="Palatino Linotype" w:hAnsi="Palatino Linotype"/>
          <w:b/>
          <w:bCs/>
          <w:color w:val="FF0000"/>
          <w:sz w:val="20"/>
          <w:szCs w:val="20"/>
        </w:rPr>
        <w:t>5</w:t>
      </w:r>
      <w:r w:rsidRPr="00F53000">
        <w:rPr>
          <w:rFonts w:ascii="Palatino Linotype" w:hAnsi="Palatino Linotype"/>
          <w:b/>
          <w:bCs/>
          <w:color w:val="FF0000"/>
          <w:sz w:val="20"/>
          <w:szCs w:val="20"/>
        </w:rPr>
        <w:t>, 2023</w:t>
      </w:r>
    </w:p>
    <w:p w14:paraId="12CF5E91" w14:textId="77777777" w:rsidR="00304B55" w:rsidRPr="00304B55" w:rsidRDefault="00304B55" w:rsidP="002E2039">
      <w:pPr>
        <w:rPr>
          <w:rFonts w:ascii="Palatino Linotype" w:hAnsi="Palatino Linotype"/>
          <w:b/>
          <w:bCs/>
          <w:color w:val="7030A0"/>
          <w:sz w:val="16"/>
          <w:szCs w:val="16"/>
        </w:rPr>
      </w:pPr>
    </w:p>
    <w:p w14:paraId="386BA755" w14:textId="77777777" w:rsidR="002E2039" w:rsidRDefault="004836CE" w:rsidP="002E2039">
      <w:pPr>
        <w:rPr>
          <w:rFonts w:ascii="Palatino Linotype" w:hAnsi="Palatino Linotype"/>
          <w:b/>
          <w:bCs/>
          <w:sz w:val="20"/>
          <w:szCs w:val="20"/>
        </w:rPr>
      </w:pPr>
      <w:r>
        <w:rPr>
          <w:rFonts w:ascii="Palatino Linotype" w:hAnsi="Palatino Linotype"/>
          <w:b/>
          <w:bCs/>
          <w:sz w:val="20"/>
          <w:szCs w:val="20"/>
        </w:rPr>
        <w:t>NOMINATIONS &amp; SELF-NOMINATIONS FOR VICE PROVOST FOR FACULTY AFFAIRS</w:t>
      </w:r>
    </w:p>
    <w:p w14:paraId="14FF4CBC" w14:textId="77777777" w:rsidR="004836CE" w:rsidRDefault="004836CE" w:rsidP="002E2039">
      <w:pPr>
        <w:rPr>
          <w:rFonts w:ascii="Palatino Linotype" w:hAnsi="Palatino Linotype"/>
          <w:b/>
          <w:bCs/>
          <w:sz w:val="20"/>
          <w:szCs w:val="20"/>
        </w:rPr>
      </w:pPr>
    </w:p>
    <w:p w14:paraId="212F8E82" w14:textId="77777777" w:rsidR="002E2039" w:rsidRDefault="002E2039" w:rsidP="002E2039">
      <w:pPr>
        <w:rPr>
          <w:rFonts w:ascii="Palatino Linotype" w:hAnsi="Palatino Linotype"/>
          <w:sz w:val="20"/>
          <w:szCs w:val="20"/>
        </w:rPr>
      </w:pPr>
      <w:r w:rsidRPr="002E2039">
        <w:rPr>
          <w:rFonts w:ascii="Palatino Linotype" w:hAnsi="Palatino Linotype"/>
          <w:sz w:val="20"/>
          <w:szCs w:val="20"/>
        </w:rPr>
        <w:t xml:space="preserve">Nominations </w:t>
      </w:r>
      <w:r>
        <w:rPr>
          <w:rFonts w:ascii="Palatino Linotype" w:hAnsi="Palatino Linotype"/>
          <w:sz w:val="20"/>
          <w:szCs w:val="20"/>
        </w:rPr>
        <w:t xml:space="preserve">of tenured full professors are invited for the role of Vice Provost for Faculty Affairs.  Self-nominations are welcome and encouraged.  A copy of the position description </w:t>
      </w:r>
      <w:r w:rsidR="000F7CE6">
        <w:rPr>
          <w:rFonts w:ascii="Palatino Linotype" w:hAnsi="Palatino Linotype"/>
          <w:sz w:val="20"/>
          <w:szCs w:val="20"/>
        </w:rPr>
        <w:t>appears below</w:t>
      </w:r>
      <w:r>
        <w:rPr>
          <w:rFonts w:ascii="Palatino Linotype" w:hAnsi="Palatino Linotype"/>
          <w:sz w:val="20"/>
          <w:szCs w:val="20"/>
        </w:rPr>
        <w:t>.</w:t>
      </w:r>
      <w:r w:rsidRPr="003106BF">
        <w:rPr>
          <w:rFonts w:ascii="Palatino Linotype" w:hAnsi="Palatino Linotype"/>
          <w:sz w:val="20"/>
          <w:szCs w:val="20"/>
        </w:rPr>
        <w:t xml:space="preserve"> </w:t>
      </w:r>
      <w:r>
        <w:rPr>
          <w:rFonts w:ascii="Palatino Linotype" w:hAnsi="Palatino Linotype"/>
          <w:sz w:val="20"/>
          <w:szCs w:val="20"/>
        </w:rPr>
        <w:t xml:space="preserve">  Nominations are invited through Monday, September 25.</w:t>
      </w:r>
    </w:p>
    <w:p w14:paraId="387ACC45" w14:textId="77777777" w:rsidR="002E2039" w:rsidRDefault="002E2039" w:rsidP="002E2039">
      <w:pPr>
        <w:rPr>
          <w:rFonts w:ascii="Palatino Linotype" w:hAnsi="Palatino Linotype"/>
          <w:sz w:val="20"/>
          <w:szCs w:val="20"/>
        </w:rPr>
      </w:pPr>
    </w:p>
    <w:p w14:paraId="59FB5200" w14:textId="77777777" w:rsidR="002E2039" w:rsidRPr="003106BF" w:rsidRDefault="002E2039" w:rsidP="002E2039">
      <w:pPr>
        <w:rPr>
          <w:rFonts w:ascii="Palatino Linotype" w:hAnsi="Palatino Linotype"/>
          <w:sz w:val="20"/>
          <w:szCs w:val="20"/>
        </w:rPr>
      </w:pPr>
      <w:r w:rsidRPr="002E2039">
        <w:rPr>
          <w:rFonts w:ascii="Palatino Linotype" w:hAnsi="Palatino Linotype"/>
          <w:b/>
          <w:bCs/>
          <w:sz w:val="20"/>
          <w:szCs w:val="20"/>
        </w:rPr>
        <w:t>Selection Process</w:t>
      </w:r>
      <w:r>
        <w:rPr>
          <w:rFonts w:ascii="Palatino Linotype" w:hAnsi="Palatino Linotype"/>
          <w:sz w:val="20"/>
          <w:szCs w:val="20"/>
        </w:rPr>
        <w:t>—Nominees and self-nominees will be asked to provide two documents:</w:t>
      </w:r>
    </w:p>
    <w:p w14:paraId="1985A929" w14:textId="77777777" w:rsidR="002E2039" w:rsidRPr="003106BF" w:rsidRDefault="002E2039" w:rsidP="002E2039">
      <w:pPr>
        <w:pStyle w:val="ListParagraph"/>
        <w:numPr>
          <w:ilvl w:val="0"/>
          <w:numId w:val="1"/>
        </w:numPr>
        <w:rPr>
          <w:rFonts w:ascii="Palatino Linotype" w:hAnsi="Palatino Linotype"/>
          <w:sz w:val="20"/>
          <w:szCs w:val="20"/>
        </w:rPr>
      </w:pPr>
      <w:r w:rsidRPr="003106BF">
        <w:rPr>
          <w:rFonts w:ascii="Palatino Linotype" w:hAnsi="Palatino Linotype"/>
          <w:sz w:val="20"/>
          <w:szCs w:val="20"/>
        </w:rPr>
        <w:t>An up-to-date CV, and</w:t>
      </w:r>
    </w:p>
    <w:p w14:paraId="37B75799" w14:textId="77777777" w:rsidR="002E2039" w:rsidRPr="003106BF" w:rsidRDefault="002E2039" w:rsidP="002E2039">
      <w:pPr>
        <w:pStyle w:val="ListParagraph"/>
        <w:numPr>
          <w:ilvl w:val="0"/>
          <w:numId w:val="1"/>
        </w:numPr>
        <w:rPr>
          <w:rFonts w:ascii="Palatino Linotype" w:hAnsi="Palatino Linotype"/>
          <w:sz w:val="20"/>
          <w:szCs w:val="20"/>
        </w:rPr>
      </w:pPr>
      <w:r w:rsidRPr="003106BF">
        <w:rPr>
          <w:rFonts w:ascii="Palatino Linotype" w:hAnsi="Palatino Linotype"/>
          <w:sz w:val="20"/>
          <w:szCs w:val="20"/>
        </w:rPr>
        <w:t xml:space="preserve">A two-page letter describing how they meet the qualifications and are prepared to perform the responsibilities.  </w:t>
      </w:r>
    </w:p>
    <w:p w14:paraId="0FA849EC" w14:textId="77777777" w:rsidR="002E2039" w:rsidRPr="003106BF" w:rsidRDefault="002E2039" w:rsidP="002E2039">
      <w:pPr>
        <w:rPr>
          <w:rFonts w:ascii="Palatino Linotype" w:hAnsi="Palatino Linotype"/>
          <w:sz w:val="20"/>
          <w:szCs w:val="20"/>
        </w:rPr>
      </w:pPr>
    </w:p>
    <w:p w14:paraId="4628A532" w14:textId="77777777" w:rsidR="002E2039" w:rsidRPr="003106BF" w:rsidRDefault="002E2039" w:rsidP="002E2039">
      <w:pPr>
        <w:rPr>
          <w:rFonts w:ascii="Palatino Linotype" w:hAnsi="Palatino Linotype"/>
          <w:sz w:val="20"/>
          <w:szCs w:val="20"/>
        </w:rPr>
      </w:pPr>
      <w:r w:rsidRPr="003106BF">
        <w:rPr>
          <w:rFonts w:ascii="Palatino Linotype" w:hAnsi="Palatino Linotype"/>
          <w:sz w:val="20"/>
          <w:szCs w:val="20"/>
        </w:rPr>
        <w:t>I’ll then share the documents with</w:t>
      </w:r>
      <w:r w:rsidR="004836CE">
        <w:rPr>
          <w:rFonts w:ascii="Palatino Linotype" w:hAnsi="Palatino Linotype"/>
          <w:sz w:val="20"/>
          <w:szCs w:val="20"/>
        </w:rPr>
        <w:t xml:space="preserve"> Deans </w:t>
      </w:r>
      <w:r w:rsidR="005A7D5C">
        <w:rPr>
          <w:rFonts w:ascii="Palatino Linotype" w:hAnsi="Palatino Linotype"/>
          <w:sz w:val="20"/>
          <w:szCs w:val="20"/>
        </w:rPr>
        <w:t xml:space="preserve">Bradley, Cole, </w:t>
      </w:r>
      <w:r w:rsidR="004836CE">
        <w:rPr>
          <w:rFonts w:ascii="Palatino Linotype" w:hAnsi="Palatino Linotype"/>
          <w:sz w:val="20"/>
          <w:szCs w:val="20"/>
        </w:rPr>
        <w:t>Joshi,</w:t>
      </w:r>
      <w:r w:rsidR="005A7D5C">
        <w:rPr>
          <w:rFonts w:ascii="Palatino Linotype" w:hAnsi="Palatino Linotype"/>
          <w:sz w:val="20"/>
          <w:szCs w:val="20"/>
        </w:rPr>
        <w:t xml:space="preserve"> </w:t>
      </w:r>
      <w:r w:rsidR="004836CE">
        <w:rPr>
          <w:rFonts w:ascii="Palatino Linotype" w:hAnsi="Palatino Linotype"/>
          <w:sz w:val="20"/>
          <w:szCs w:val="20"/>
        </w:rPr>
        <w:t>LaCourse, Moffitt</w:t>
      </w:r>
      <w:r w:rsidR="005A7D5C">
        <w:rPr>
          <w:rFonts w:ascii="Palatino Linotype" w:hAnsi="Palatino Linotype"/>
          <w:sz w:val="20"/>
          <w:szCs w:val="20"/>
        </w:rPr>
        <w:t xml:space="preserve">, and Rutledge; Associate Dean Weichelt; </w:t>
      </w:r>
      <w:r w:rsidRPr="003106BF">
        <w:rPr>
          <w:rFonts w:ascii="Palatino Linotype" w:hAnsi="Palatino Linotype"/>
          <w:sz w:val="20"/>
          <w:szCs w:val="20"/>
        </w:rPr>
        <w:t xml:space="preserve">and </w:t>
      </w:r>
      <w:r>
        <w:rPr>
          <w:rFonts w:ascii="Palatino Linotype" w:hAnsi="Palatino Linotype"/>
          <w:sz w:val="20"/>
          <w:szCs w:val="20"/>
        </w:rPr>
        <w:t xml:space="preserve">with </w:t>
      </w:r>
      <w:r w:rsidRPr="003106BF">
        <w:rPr>
          <w:rFonts w:ascii="Palatino Linotype" w:hAnsi="Palatino Linotype"/>
          <w:sz w:val="20"/>
          <w:szCs w:val="20"/>
        </w:rPr>
        <w:t xml:space="preserve">three members of the Faculty Senate Executive Committee </w:t>
      </w:r>
      <w:r>
        <w:rPr>
          <w:rFonts w:ascii="Palatino Linotype" w:hAnsi="Palatino Linotype"/>
          <w:sz w:val="20"/>
          <w:szCs w:val="20"/>
        </w:rPr>
        <w:t xml:space="preserve">(selected </w:t>
      </w:r>
      <w:r w:rsidR="00304B55">
        <w:rPr>
          <w:rFonts w:ascii="Palatino Linotype" w:hAnsi="Palatino Linotype"/>
          <w:sz w:val="20"/>
          <w:szCs w:val="20"/>
        </w:rPr>
        <w:t xml:space="preserve">after September 25 in </w:t>
      </w:r>
      <w:r>
        <w:rPr>
          <w:rFonts w:ascii="Palatino Linotype" w:hAnsi="Palatino Linotype"/>
          <w:sz w:val="20"/>
          <w:szCs w:val="20"/>
        </w:rPr>
        <w:t>consultation with Faculty Senate</w:t>
      </w:r>
      <w:r w:rsidR="004836CE">
        <w:rPr>
          <w:rFonts w:ascii="Palatino Linotype" w:hAnsi="Palatino Linotype"/>
          <w:sz w:val="20"/>
          <w:szCs w:val="20"/>
        </w:rPr>
        <w:t xml:space="preserve"> president</w:t>
      </w:r>
      <w:r>
        <w:rPr>
          <w:rFonts w:ascii="Palatino Linotype" w:hAnsi="Palatino Linotype"/>
          <w:sz w:val="20"/>
          <w:szCs w:val="20"/>
        </w:rPr>
        <w:t>).  Th</w:t>
      </w:r>
      <w:r w:rsidR="004836CE">
        <w:rPr>
          <w:rFonts w:ascii="Palatino Linotype" w:hAnsi="Palatino Linotype"/>
          <w:sz w:val="20"/>
          <w:szCs w:val="20"/>
        </w:rPr>
        <w:t xml:space="preserve">ese individuals will </w:t>
      </w:r>
      <w:r w:rsidRPr="003106BF">
        <w:rPr>
          <w:rFonts w:ascii="Palatino Linotype" w:hAnsi="Palatino Linotype"/>
          <w:sz w:val="20"/>
          <w:szCs w:val="20"/>
        </w:rPr>
        <w:t xml:space="preserve">review the materials and meet </w:t>
      </w:r>
      <w:r>
        <w:rPr>
          <w:rFonts w:ascii="Palatino Linotype" w:hAnsi="Palatino Linotype"/>
          <w:sz w:val="20"/>
          <w:szCs w:val="20"/>
        </w:rPr>
        <w:t xml:space="preserve">with me </w:t>
      </w:r>
      <w:r w:rsidRPr="003106BF">
        <w:rPr>
          <w:rFonts w:ascii="Palatino Linotype" w:hAnsi="Palatino Linotype"/>
          <w:sz w:val="20"/>
          <w:szCs w:val="20"/>
        </w:rPr>
        <w:t>as a group</w:t>
      </w:r>
      <w:r>
        <w:rPr>
          <w:rFonts w:ascii="Palatino Linotype" w:hAnsi="Palatino Linotype"/>
          <w:sz w:val="20"/>
          <w:szCs w:val="20"/>
        </w:rPr>
        <w:t xml:space="preserve"> </w:t>
      </w:r>
      <w:r w:rsidRPr="003106BF">
        <w:rPr>
          <w:rFonts w:ascii="Palatino Linotype" w:hAnsi="Palatino Linotype"/>
          <w:sz w:val="20"/>
          <w:szCs w:val="20"/>
        </w:rPr>
        <w:t>to provide input.</w:t>
      </w:r>
    </w:p>
    <w:p w14:paraId="20564D6D" w14:textId="77777777" w:rsidR="002E2039" w:rsidRPr="003106BF" w:rsidRDefault="002E2039" w:rsidP="002E2039">
      <w:pPr>
        <w:rPr>
          <w:rFonts w:ascii="Palatino Linotype" w:hAnsi="Palatino Linotype"/>
          <w:sz w:val="20"/>
          <w:szCs w:val="20"/>
        </w:rPr>
      </w:pPr>
    </w:p>
    <w:p w14:paraId="29E51568" w14:textId="77777777" w:rsidR="002E2039" w:rsidRDefault="002E2039" w:rsidP="002E2039">
      <w:pPr>
        <w:rPr>
          <w:rFonts w:ascii="Palatino Linotype" w:hAnsi="Palatino Linotype"/>
          <w:sz w:val="20"/>
          <w:szCs w:val="20"/>
        </w:rPr>
      </w:pPr>
      <w:r w:rsidRPr="003106BF">
        <w:rPr>
          <w:rFonts w:ascii="Palatino Linotype" w:hAnsi="Palatino Linotype"/>
          <w:sz w:val="20"/>
          <w:szCs w:val="20"/>
        </w:rPr>
        <w:t>If five or fewer candidates are nominated, I’ll interview all candidates.  If more than five are nominated, I’ll interview a smaller set</w:t>
      </w:r>
      <w:r>
        <w:rPr>
          <w:rFonts w:ascii="Palatino Linotype" w:hAnsi="Palatino Linotype"/>
          <w:sz w:val="20"/>
          <w:szCs w:val="20"/>
        </w:rPr>
        <w:t xml:space="preserve"> (l</w:t>
      </w:r>
      <w:r w:rsidRPr="003106BF">
        <w:rPr>
          <w:rFonts w:ascii="Palatino Linotype" w:hAnsi="Palatino Linotype"/>
          <w:sz w:val="20"/>
          <w:szCs w:val="20"/>
        </w:rPr>
        <w:t xml:space="preserve">ikely </w:t>
      </w:r>
      <w:r>
        <w:rPr>
          <w:rFonts w:ascii="Palatino Linotype" w:hAnsi="Palatino Linotype"/>
          <w:sz w:val="20"/>
          <w:szCs w:val="20"/>
        </w:rPr>
        <w:t>three or four)</w:t>
      </w:r>
      <w:r w:rsidRPr="003106BF">
        <w:rPr>
          <w:rFonts w:ascii="Palatino Linotype" w:hAnsi="Palatino Linotype"/>
          <w:sz w:val="20"/>
          <w:szCs w:val="20"/>
        </w:rPr>
        <w:t xml:space="preserve"> recommended by the reviewing group, and then make a decision.</w:t>
      </w:r>
    </w:p>
    <w:p w14:paraId="54730335" w14:textId="77777777" w:rsidR="004836CE" w:rsidRDefault="004836CE" w:rsidP="002E2039">
      <w:pPr>
        <w:rPr>
          <w:rFonts w:ascii="Palatino Linotype" w:hAnsi="Palatino Linotype"/>
          <w:sz w:val="20"/>
          <w:szCs w:val="20"/>
        </w:rPr>
      </w:pPr>
    </w:p>
    <w:p w14:paraId="5B4EEC95" w14:textId="77777777" w:rsidR="004836CE" w:rsidRDefault="004836CE" w:rsidP="002E2039">
      <w:pPr>
        <w:rPr>
          <w:rFonts w:ascii="Palatino Linotype" w:hAnsi="Palatino Linotype"/>
          <w:sz w:val="20"/>
          <w:szCs w:val="20"/>
        </w:rPr>
      </w:pPr>
      <w:r>
        <w:rPr>
          <w:rFonts w:ascii="Palatino Linotype" w:hAnsi="Palatino Linotype"/>
          <w:sz w:val="20"/>
          <w:szCs w:val="20"/>
        </w:rPr>
        <w:t xml:space="preserve">Please send your nominations to me at </w:t>
      </w:r>
      <w:hyperlink r:id="rId5" w:history="1">
        <w:r w:rsidRPr="00707C6D">
          <w:rPr>
            <w:rStyle w:val="Hyperlink"/>
            <w:rFonts w:ascii="Palatino Linotype" w:hAnsi="Palatino Linotype"/>
            <w:sz w:val="20"/>
            <w:szCs w:val="20"/>
          </w:rPr>
          <w:t>dauwalde@umbc.edu</w:t>
        </w:r>
      </w:hyperlink>
      <w:r>
        <w:rPr>
          <w:rFonts w:ascii="Palatino Linotype" w:hAnsi="Palatino Linotype"/>
          <w:sz w:val="20"/>
          <w:szCs w:val="20"/>
        </w:rPr>
        <w:t xml:space="preserve"> with a copy to Terisa White at </w:t>
      </w:r>
      <w:hyperlink r:id="rId6" w:history="1">
        <w:r w:rsidRPr="00707C6D">
          <w:rPr>
            <w:rStyle w:val="Hyperlink"/>
            <w:rFonts w:ascii="Palatino Linotype" w:hAnsi="Palatino Linotype"/>
            <w:sz w:val="20"/>
            <w:szCs w:val="20"/>
          </w:rPr>
          <w:t>terisac@umbc.edu</w:t>
        </w:r>
      </w:hyperlink>
      <w:r>
        <w:rPr>
          <w:rFonts w:ascii="Palatino Linotype" w:hAnsi="Palatino Linotype"/>
          <w:sz w:val="20"/>
          <w:szCs w:val="20"/>
        </w:rPr>
        <w:t xml:space="preserve"> .</w:t>
      </w:r>
    </w:p>
    <w:p w14:paraId="7DD6F248" w14:textId="77777777" w:rsidR="002E2039" w:rsidRDefault="002E2039" w:rsidP="002E2039">
      <w:pPr>
        <w:rPr>
          <w:rFonts w:ascii="Palatino Linotype" w:hAnsi="Palatino Linotype"/>
          <w:sz w:val="20"/>
          <w:szCs w:val="20"/>
        </w:rPr>
      </w:pPr>
    </w:p>
    <w:p w14:paraId="3A19B269" w14:textId="77777777" w:rsidR="002E2039" w:rsidRPr="004836CE" w:rsidRDefault="002E2039" w:rsidP="002E2039">
      <w:pPr>
        <w:rPr>
          <w:rFonts w:ascii="Palatino Linotype" w:hAnsi="Palatino Linotype"/>
          <w:b/>
          <w:bCs/>
          <w:sz w:val="20"/>
          <w:szCs w:val="20"/>
        </w:rPr>
      </w:pPr>
      <w:r w:rsidRPr="004836CE">
        <w:rPr>
          <w:rFonts w:ascii="Palatino Linotype" w:hAnsi="Palatino Linotype"/>
          <w:b/>
          <w:bCs/>
          <w:sz w:val="20"/>
          <w:szCs w:val="20"/>
        </w:rPr>
        <w:t>David P. Dauwalder</w:t>
      </w:r>
    </w:p>
    <w:p w14:paraId="06DE4289" w14:textId="77777777" w:rsidR="002E2039" w:rsidRDefault="002E2039" w:rsidP="002E2039">
      <w:pPr>
        <w:rPr>
          <w:rFonts w:ascii="Palatino Linotype" w:hAnsi="Palatino Linotype"/>
          <w:b/>
          <w:bCs/>
          <w:sz w:val="20"/>
          <w:szCs w:val="20"/>
        </w:rPr>
      </w:pPr>
      <w:r w:rsidRPr="004836CE">
        <w:rPr>
          <w:rFonts w:ascii="Palatino Linotype" w:hAnsi="Palatino Linotype"/>
          <w:b/>
          <w:bCs/>
          <w:sz w:val="20"/>
          <w:szCs w:val="20"/>
        </w:rPr>
        <w:t>Interim Provost &amp; Senior Vice President for Academic Affairs</w:t>
      </w:r>
    </w:p>
    <w:p w14:paraId="17AB33D3" w14:textId="77777777" w:rsidR="000F7CE6" w:rsidRDefault="000F7CE6" w:rsidP="002E2039">
      <w:pPr>
        <w:rPr>
          <w:rFonts w:ascii="Palatino Linotype" w:hAnsi="Palatino Linotype"/>
          <w:b/>
          <w:bCs/>
          <w:sz w:val="20"/>
          <w:szCs w:val="20"/>
        </w:rPr>
      </w:pPr>
    </w:p>
    <w:p w14:paraId="1DEFE605" w14:textId="77777777" w:rsidR="000F7CE6" w:rsidRDefault="000F7CE6" w:rsidP="002E2039">
      <w:pPr>
        <w:rPr>
          <w:rFonts w:ascii="Palatino Linotype" w:hAnsi="Palatino Linotype"/>
          <w:b/>
          <w:bCs/>
          <w:sz w:val="20"/>
          <w:szCs w:val="20"/>
        </w:rPr>
      </w:pPr>
    </w:p>
    <w:p w14:paraId="1758026B" w14:textId="77777777" w:rsidR="000F7CE6" w:rsidRPr="00172B89" w:rsidRDefault="000F7CE6" w:rsidP="000F7CE6">
      <w:pPr>
        <w:jc w:val="center"/>
        <w:rPr>
          <w:rFonts w:ascii="Times New Roman" w:hAnsi="Times New Roman" w:cs="Times New Roman"/>
          <w:b/>
          <w:bCs/>
          <w:sz w:val="20"/>
          <w:szCs w:val="20"/>
        </w:rPr>
      </w:pPr>
      <w:r w:rsidRPr="00172B89">
        <w:rPr>
          <w:rFonts w:ascii="Times New Roman" w:hAnsi="Times New Roman" w:cs="Times New Roman"/>
          <w:b/>
          <w:bCs/>
          <w:sz w:val="20"/>
          <w:szCs w:val="20"/>
        </w:rPr>
        <w:t>POSITION DESCRIPTION</w:t>
      </w:r>
    </w:p>
    <w:p w14:paraId="266189FB" w14:textId="77777777" w:rsidR="000F7CE6" w:rsidRPr="00172B89" w:rsidRDefault="000F7CE6" w:rsidP="000F7CE6">
      <w:pPr>
        <w:jc w:val="center"/>
        <w:rPr>
          <w:rFonts w:ascii="Times New Roman" w:hAnsi="Times New Roman" w:cs="Times New Roman"/>
          <w:b/>
          <w:bCs/>
          <w:sz w:val="20"/>
          <w:szCs w:val="20"/>
        </w:rPr>
      </w:pPr>
      <w:r w:rsidRPr="00172B89">
        <w:rPr>
          <w:rFonts w:ascii="Times New Roman" w:hAnsi="Times New Roman" w:cs="Times New Roman"/>
          <w:b/>
          <w:bCs/>
          <w:sz w:val="20"/>
          <w:szCs w:val="20"/>
        </w:rPr>
        <w:t>VICE PROVOST FOR FACULTY AFFAIRS</w:t>
      </w:r>
    </w:p>
    <w:p w14:paraId="06F72420" w14:textId="77777777" w:rsidR="000F7CE6" w:rsidRPr="00172B89" w:rsidRDefault="000F7CE6" w:rsidP="000F7CE6">
      <w:pPr>
        <w:jc w:val="center"/>
        <w:rPr>
          <w:rFonts w:ascii="Times New Roman" w:hAnsi="Times New Roman" w:cs="Times New Roman"/>
          <w:b/>
          <w:bCs/>
          <w:sz w:val="20"/>
          <w:szCs w:val="20"/>
        </w:rPr>
      </w:pPr>
      <w:r w:rsidRPr="00172B89">
        <w:rPr>
          <w:rFonts w:ascii="Times New Roman" w:hAnsi="Times New Roman" w:cs="Times New Roman"/>
          <w:b/>
          <w:bCs/>
          <w:sz w:val="20"/>
          <w:szCs w:val="20"/>
        </w:rPr>
        <w:t>University of Maryland, Baltimore County</w:t>
      </w:r>
    </w:p>
    <w:p w14:paraId="52318D1B" w14:textId="77777777" w:rsidR="000F7CE6" w:rsidRPr="00172B89" w:rsidRDefault="000F7CE6" w:rsidP="000F7CE6">
      <w:pPr>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September 15,</w:t>
      </w:r>
      <w:r w:rsidRPr="00172B89">
        <w:rPr>
          <w:rFonts w:ascii="Times New Roman" w:hAnsi="Times New Roman" w:cs="Times New Roman"/>
          <w:b/>
          <w:bCs/>
          <w:color w:val="FF0000"/>
          <w:sz w:val="20"/>
          <w:szCs w:val="20"/>
        </w:rPr>
        <w:t xml:space="preserve"> 2023</w:t>
      </w:r>
    </w:p>
    <w:p w14:paraId="51FF2876" w14:textId="77777777" w:rsidR="000F7CE6" w:rsidRPr="00172B89" w:rsidRDefault="000F7CE6" w:rsidP="000F7CE6">
      <w:pPr>
        <w:jc w:val="center"/>
        <w:rPr>
          <w:rFonts w:ascii="Times New Roman" w:hAnsi="Times New Roman" w:cs="Times New Roman"/>
          <w:b/>
          <w:bCs/>
          <w:sz w:val="20"/>
          <w:szCs w:val="20"/>
        </w:rPr>
      </w:pPr>
    </w:p>
    <w:p w14:paraId="44C02709" w14:textId="77777777" w:rsidR="000F7CE6" w:rsidRPr="00F12AE6" w:rsidRDefault="000F7CE6" w:rsidP="000F7CE6">
      <w:pPr>
        <w:rPr>
          <w:rFonts w:ascii="Times New Roman" w:hAnsi="Times New Roman" w:cs="Times New Roman"/>
          <w:color w:val="000000" w:themeColor="text1"/>
          <w:sz w:val="20"/>
          <w:szCs w:val="20"/>
        </w:rPr>
      </w:pPr>
      <w:r w:rsidRPr="00172B89">
        <w:rPr>
          <w:rFonts w:ascii="Times New Roman" w:hAnsi="Times New Roman" w:cs="Times New Roman"/>
          <w:b/>
          <w:bCs/>
          <w:sz w:val="20"/>
          <w:szCs w:val="20"/>
        </w:rPr>
        <w:t>Position Summary—</w:t>
      </w:r>
      <w:r w:rsidRPr="00172B89">
        <w:rPr>
          <w:rFonts w:ascii="Times New Roman" w:hAnsi="Times New Roman" w:cs="Times New Roman"/>
          <w:sz w:val="20"/>
          <w:szCs w:val="20"/>
        </w:rPr>
        <w:t xml:space="preserve">The Vice Provost for Faculty Affairs will work collaboratively with the provost, vice presidents, deans, vice provosts, </w:t>
      </w:r>
      <w:r w:rsidRPr="00F12AE6">
        <w:rPr>
          <w:rFonts w:ascii="Times New Roman" w:hAnsi="Times New Roman" w:cs="Times New Roman"/>
          <w:color w:val="000000" w:themeColor="text1"/>
          <w:sz w:val="20"/>
          <w:szCs w:val="20"/>
        </w:rPr>
        <w:t>associate provosts, department chairs, Faculty Senate, the Office of General Counsel, and the administrative staff to develop and administer policies and programs affecting faculty members.  The vice provost will serve as a member of the Council of Deans.</w:t>
      </w:r>
    </w:p>
    <w:p w14:paraId="1AA65AE4" w14:textId="77777777" w:rsidR="000F7CE6" w:rsidRPr="00172B89" w:rsidRDefault="000F7CE6" w:rsidP="000F7CE6">
      <w:pPr>
        <w:rPr>
          <w:rFonts w:ascii="Times New Roman" w:hAnsi="Times New Roman" w:cs="Times New Roman"/>
          <w:sz w:val="20"/>
          <w:szCs w:val="20"/>
        </w:rPr>
      </w:pPr>
    </w:p>
    <w:p w14:paraId="7AF98F67" w14:textId="77777777" w:rsidR="000F7CE6" w:rsidRPr="00172B89" w:rsidRDefault="000F7CE6" w:rsidP="000F7CE6">
      <w:pPr>
        <w:rPr>
          <w:rFonts w:ascii="Times New Roman" w:hAnsi="Times New Roman" w:cs="Times New Roman"/>
          <w:b/>
          <w:bCs/>
          <w:sz w:val="20"/>
          <w:szCs w:val="20"/>
        </w:rPr>
      </w:pPr>
      <w:r w:rsidRPr="00172B89">
        <w:rPr>
          <w:rFonts w:ascii="Times New Roman" w:hAnsi="Times New Roman" w:cs="Times New Roman"/>
          <w:b/>
          <w:bCs/>
          <w:sz w:val="20"/>
          <w:szCs w:val="20"/>
        </w:rPr>
        <w:t>Responsibilities</w:t>
      </w:r>
    </w:p>
    <w:p w14:paraId="52FF538F"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Actively participates in the recruitment and orientation of full-time instructional faculty members.</w:t>
      </w:r>
    </w:p>
    <w:p w14:paraId="2835796E"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Assists the provost in efforts to increase the diversity of the faculty.</w:t>
      </w:r>
    </w:p>
    <w:p w14:paraId="26803AB1"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Works to improve and streamline existing processes and to develop and implement new processes and technologies within the unit.</w:t>
      </w:r>
    </w:p>
    <w:p w14:paraId="205867F4"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Reviews appointment, reappointments, changes in status, and several types of leave for instructional and research faculty in all academic departments and research centers.</w:t>
      </w:r>
    </w:p>
    <w:p w14:paraId="7A98B256"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Assists the provost in the review of faculty members for promotion and tenure.</w:t>
      </w:r>
    </w:p>
    <w:p w14:paraId="4EFE7E02"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Oversees the faculty annual report process.</w:t>
      </w:r>
    </w:p>
    <w:p w14:paraId="1434FACE"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Monitors implementation of post-tenure review.</w:t>
      </w:r>
    </w:p>
    <w:p w14:paraId="4F866FC6"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Maintains an accurate record of full-time faculty titles, ranks, primary and secondary affiliations, and other key elements of faculty employment status.</w:t>
      </w:r>
    </w:p>
    <w:p w14:paraId="737AEEF2"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lastRenderedPageBreak/>
        <w:t>Serves as a liaison to the Human Resources providing necessary information for the human resources database systems.</w:t>
      </w:r>
    </w:p>
    <w:p w14:paraId="4E2DA8F5"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Collaborates with Human Resources on critical processes to ensure cohesiveness of comprehensive human resources reports.</w:t>
      </w:r>
    </w:p>
    <w:p w14:paraId="48B7A030"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In partnership with Human Resources and deans, addresses any employee relation issues for faculty.</w:t>
      </w:r>
    </w:p>
    <w:p w14:paraId="47891B77"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Prepares and coordinates faculty nominations for campus, university system, and national awards, fellowships, and other honors.</w:t>
      </w:r>
    </w:p>
    <w:p w14:paraId="71EF8FC0"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Oversees the operation of the Faculty Development Center.</w:t>
      </w:r>
    </w:p>
    <w:p w14:paraId="0E6AABB1"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Supervises the faculty development and entrepreneurship programs.</w:t>
      </w:r>
    </w:p>
    <w:p w14:paraId="2D497134"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Works with the Office of Institutional Research in the preparation and review of external reports to the University System.</w:t>
      </w:r>
    </w:p>
    <w:p w14:paraId="7588B1CD"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Prepares MHEC’s triennial student learning outcomes assessment report and other reports as needed.</w:t>
      </w:r>
    </w:p>
    <w:p w14:paraId="181A047B"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Assists the provost in administration of UMBC’s Assessment Plan.</w:t>
      </w:r>
    </w:p>
    <w:p w14:paraId="392A91AA"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Supervises the (a) assistant vice provost for faculty affairs, (b) faculty affairs specialist, (c) executive director of the Center for the Advancement of Learning and Teaching, (d) executive director of Transfer Research &amp; Practice, and (e) director of the Alex Brown Center for Entrepreneurship.</w:t>
      </w:r>
    </w:p>
    <w:p w14:paraId="3122FC54"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 xml:space="preserve">Maintains the </w:t>
      </w:r>
      <w:r w:rsidRPr="00F12AE6">
        <w:rPr>
          <w:rFonts w:ascii="Times New Roman" w:hAnsi="Times New Roman" w:cs="Times New Roman"/>
          <w:i/>
          <w:iCs/>
          <w:color w:val="000000" w:themeColor="text1"/>
          <w:sz w:val="20"/>
          <w:szCs w:val="20"/>
        </w:rPr>
        <w:t>Faculty Handbook</w:t>
      </w:r>
      <w:r w:rsidRPr="00F12AE6">
        <w:rPr>
          <w:rFonts w:ascii="Times New Roman" w:hAnsi="Times New Roman" w:cs="Times New Roman"/>
          <w:color w:val="000000" w:themeColor="text1"/>
          <w:sz w:val="20"/>
          <w:szCs w:val="20"/>
        </w:rPr>
        <w:t>, ensuring that changes to system policy and changes to UMBC policy are reflected accurately</w:t>
      </w:r>
    </w:p>
    <w:p w14:paraId="2636E6A1" w14:textId="77777777" w:rsidR="000F7CE6" w:rsidRPr="00172B89" w:rsidRDefault="000F7CE6" w:rsidP="000F7CE6">
      <w:pPr>
        <w:rPr>
          <w:rFonts w:ascii="Times New Roman" w:hAnsi="Times New Roman" w:cs="Times New Roman"/>
          <w:sz w:val="20"/>
          <w:szCs w:val="20"/>
        </w:rPr>
      </w:pPr>
    </w:p>
    <w:p w14:paraId="233A663D" w14:textId="77777777" w:rsidR="000F7CE6" w:rsidRPr="00172B89" w:rsidRDefault="000F7CE6" w:rsidP="000F7CE6">
      <w:pPr>
        <w:rPr>
          <w:rFonts w:ascii="Times New Roman" w:hAnsi="Times New Roman" w:cs="Times New Roman"/>
          <w:b/>
          <w:bCs/>
          <w:sz w:val="20"/>
          <w:szCs w:val="20"/>
        </w:rPr>
      </w:pPr>
      <w:r w:rsidRPr="00172B89">
        <w:rPr>
          <w:rFonts w:ascii="Times New Roman" w:hAnsi="Times New Roman" w:cs="Times New Roman"/>
          <w:b/>
          <w:bCs/>
          <w:sz w:val="20"/>
          <w:szCs w:val="20"/>
        </w:rPr>
        <w:t>Requirements</w:t>
      </w:r>
    </w:p>
    <w:p w14:paraId="1270EB09"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Tenured full professor.</w:t>
      </w:r>
    </w:p>
    <w:p w14:paraId="10F56694"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Strong record of teaching, research, service, and academic leadership.</w:t>
      </w:r>
    </w:p>
    <w:p w14:paraId="316CF8FC"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Strong written and oral communication skills.</w:t>
      </w:r>
    </w:p>
    <w:p w14:paraId="3C989E62"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Evidence of organizational and time-management skills.</w:t>
      </w:r>
    </w:p>
    <w:p w14:paraId="4600F057"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Understanding of methods for advancing faculty members’ professional development.</w:t>
      </w:r>
    </w:p>
    <w:p w14:paraId="2D11122C"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Commitment to UMBC’s traditions of shared governance.</w:t>
      </w:r>
    </w:p>
    <w:p w14:paraId="02F2F04A"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Demonstrated ability to work cooperatively with faculty members, administrators, and staff members in all disciplines and at all levels across campus.</w:t>
      </w:r>
    </w:p>
    <w:p w14:paraId="3CF8F33E"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Demonstrated commitment to recruiting and retaining a diverse faculty.</w:t>
      </w:r>
    </w:p>
    <w:p w14:paraId="35985962" w14:textId="77777777" w:rsidR="000F7CE6" w:rsidRPr="00F12AE6" w:rsidRDefault="000F7CE6" w:rsidP="000F7CE6">
      <w:pPr>
        <w:pStyle w:val="ListParagraph"/>
        <w:numPr>
          <w:ilvl w:val="0"/>
          <w:numId w:val="2"/>
        </w:numPr>
        <w:rPr>
          <w:rFonts w:ascii="Times New Roman" w:hAnsi="Times New Roman" w:cs="Times New Roman"/>
          <w:color w:val="000000" w:themeColor="text1"/>
          <w:sz w:val="20"/>
          <w:szCs w:val="20"/>
        </w:rPr>
      </w:pPr>
      <w:r w:rsidRPr="00F12AE6">
        <w:rPr>
          <w:rFonts w:ascii="Times New Roman" w:hAnsi="Times New Roman" w:cs="Times New Roman"/>
          <w:color w:val="000000" w:themeColor="text1"/>
          <w:sz w:val="20"/>
          <w:szCs w:val="20"/>
        </w:rPr>
        <w:t>Significant experience in faculty affairs as demonstrated by successful performance as a department chair, assistant/associate dean, or leadership in shared governance.</w:t>
      </w:r>
    </w:p>
    <w:p w14:paraId="30A9D680" w14:textId="77777777" w:rsidR="000F7CE6" w:rsidRPr="00F12AE6" w:rsidRDefault="000F7CE6" w:rsidP="000F7CE6">
      <w:pPr>
        <w:rPr>
          <w:rFonts w:ascii="Times New Roman" w:hAnsi="Times New Roman" w:cs="Times New Roman"/>
          <w:color w:val="000000" w:themeColor="text1"/>
          <w:sz w:val="20"/>
          <w:szCs w:val="20"/>
        </w:rPr>
      </w:pPr>
    </w:p>
    <w:p w14:paraId="7E96B46D" w14:textId="77777777" w:rsidR="000F7CE6" w:rsidRPr="00172B89" w:rsidRDefault="000F7CE6" w:rsidP="000F7CE6">
      <w:pPr>
        <w:rPr>
          <w:rFonts w:ascii="Times New Roman" w:hAnsi="Times New Roman" w:cs="Times New Roman"/>
          <w:sz w:val="20"/>
          <w:szCs w:val="20"/>
        </w:rPr>
      </w:pPr>
    </w:p>
    <w:p w14:paraId="7694C82F" w14:textId="77777777" w:rsidR="000F7CE6" w:rsidRPr="004836CE" w:rsidRDefault="000F7CE6" w:rsidP="002E2039">
      <w:pPr>
        <w:rPr>
          <w:rFonts w:ascii="Palatino Linotype" w:hAnsi="Palatino Linotype"/>
          <w:b/>
          <w:bCs/>
          <w:sz w:val="20"/>
          <w:szCs w:val="20"/>
        </w:rPr>
      </w:pPr>
    </w:p>
    <w:p w14:paraId="44D0A664" w14:textId="77777777" w:rsidR="007D10FA" w:rsidRPr="004836CE" w:rsidRDefault="007D10FA">
      <w:pPr>
        <w:rPr>
          <w:b/>
          <w:bCs/>
        </w:rPr>
      </w:pPr>
    </w:p>
    <w:sectPr w:rsidR="007D10FA" w:rsidRPr="00483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1AB6"/>
    <w:multiLevelType w:val="hybridMultilevel"/>
    <w:tmpl w:val="DA12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0564E"/>
    <w:multiLevelType w:val="hybridMultilevel"/>
    <w:tmpl w:val="4984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090262">
    <w:abstractNumId w:val="1"/>
  </w:num>
  <w:num w:numId="2" w16cid:durableId="185415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39"/>
    <w:rsid w:val="000F7CE6"/>
    <w:rsid w:val="002E2039"/>
    <w:rsid w:val="00304B55"/>
    <w:rsid w:val="004836CE"/>
    <w:rsid w:val="004E6E4D"/>
    <w:rsid w:val="005A7D5C"/>
    <w:rsid w:val="007D10FA"/>
    <w:rsid w:val="00F5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9754B"/>
  <w15:chartTrackingRefBased/>
  <w15:docId w15:val="{4927EFAF-FE25-8246-83F2-ABA61159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039"/>
    <w:pPr>
      <w:ind w:left="720"/>
      <w:contextualSpacing/>
    </w:pPr>
  </w:style>
  <w:style w:type="character" w:styleId="Hyperlink">
    <w:name w:val="Hyperlink"/>
    <w:basedOn w:val="DefaultParagraphFont"/>
    <w:uiPriority w:val="99"/>
    <w:unhideWhenUsed/>
    <w:rsid w:val="004836CE"/>
    <w:rPr>
      <w:color w:val="0563C1" w:themeColor="hyperlink"/>
      <w:u w:val="single"/>
    </w:rPr>
  </w:style>
  <w:style w:type="character" w:styleId="UnresolvedMention">
    <w:name w:val="Unresolved Mention"/>
    <w:basedOn w:val="DefaultParagraphFont"/>
    <w:uiPriority w:val="99"/>
    <w:semiHidden/>
    <w:unhideWhenUsed/>
    <w:rsid w:val="0048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isac@umbc.edu" TargetMode="External"/><Relationship Id="rId5" Type="http://schemas.openxmlformats.org/officeDocument/2006/relationships/hyperlink" Target="mailto:dauwalde@umb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Dauwalder</dc:creator>
  <cp:keywords/>
  <dc:description/>
  <cp:lastModifiedBy>Terisa White</cp:lastModifiedBy>
  <cp:revision>2</cp:revision>
  <cp:lastPrinted>2023-09-14T15:10:00Z</cp:lastPrinted>
  <dcterms:created xsi:type="dcterms:W3CDTF">2023-09-15T17:41:00Z</dcterms:created>
  <dcterms:modified xsi:type="dcterms:W3CDTF">2023-09-15T17:41:00Z</dcterms:modified>
</cp:coreProperties>
</file>