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Date: Tuesday, October 8, 2013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5:30 P.M.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Sara Kim, Taylor Good, Haneen Daham, Hannah Khan, Devaughn Davis, Daniel Rodriguez, Morgan Mayer, Ayshah Mahmud, Trent Bae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IGEM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-genetic engineering competition     -funds for registrations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-over summer                                          -international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-run by MIT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How’s participation determined?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 complex; group/lab team; vote on people to go; based on loyalty; team actually travels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 Explain fee; Next level of competition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-want funding; requesting registration only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How do you become a member of the group?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-anyone can join group; under 23 members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Is this the first year? If not what can UMBC gain from funding this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-been around 2 years; formed then broke; first competition; improve UMBC’s reputation; provide channel for research opportunity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-Danny: If funded, How would it enhance student life?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-the prestige; research opportunity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How many members can compete?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-cap; 8 to 12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 Does regular fee cover needed materials?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-they provide the bio bricks;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Where is the work being done?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-want to find lab on campus; lab in Baltimore; UMBC donating lab space; if lab opens we’ll use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-Danny: Is this only advertised to the IGEM group?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-specifically towards group; use project to get members to compete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How many confirmed members are there in your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-8-10 members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Are the 8 members predetermined?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 no; broadcasted during involvement fest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Is it summer long?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-yes; if made past regionals; all summer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So it won’t be during the current school year?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thinks it’s a great opportunity for research;request is causing a lot of quandaries; would bring glory to UMBC; though not that many involved people; small group; problematic; doesn’t benefit whole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difficult; the purpose is to compete; at the same time it’s 8 to 12 people; valuable but small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in favor of funding request; the org can’t help the number of interested people who come; not there fault; interesting event; org shouldn’t be penalized; new on campus; board should give it a chance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it’s international; must make it there first; similar to baja request; should we stake 3 grand on a possibility? personally willing to support; given funding org should advertise more; more student involvement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the team has a cap no matter the outreach or number of members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it’s a competition; there is a unlimited number of people allowed in the club but the team is restricted; new team; capability unknown; we can’t hold org accountable for being new or new event; give it a chance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we should act in the best interest of the student body; disparity between new and old org; can’t tell what benefits popularity; in now way would finance board discriminate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to piggy back of Taylor; there’s a lot of things to consider with a new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supplies space needed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 personally in favor; it’s a small number of members; however people on campus will benefit indirectly; it’s a really cool thing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-Danny: bit of a gamble; long term as in recognition and reputation is good; just a start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just discovered if club expanded UMBC could submit more teams; could cultivate; could leave legacy at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 we have talented STEM majors; could provide opportunity to put UMBC on the map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Now very for it because you can send multiple teams.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were funded more money just to allocate to new orgs; move to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opposed; 1 abstaining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approved $2,750.00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Stilettos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Fall 2013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-hosted by stilettos                                                                 -free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-invite other acapella groups                                               -open to all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-on campus                                                                                - audience participation encouraged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-acapella festival                                                                      - competing in international acapella competition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-chance for other universities to experience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Free Hour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-smaller scale                                -gives exposure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-during free hours                      - Oct. 23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-in sports zone                              - cleptomaniacs, mamas boys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-just UMBC acapella groups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Fall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-Taylor:How would you describe interactions with other orgs?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-See them as brothers; always invited; see them as family; sing together; grown as community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-Sara:You put 70 as your number of expected attendees; is that from previous or is that the max capacity of the room?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-kind of estimate; usually around 70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How are you gonna go about advertising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-flyers, word of mouth, facebook, new idea for video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Free Hour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-Taylor:Do you know how it will work for displacing students who already eat there; How many students would it draw?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-try to use whole room; soundcheck at 11:30 to help not defer people from stage; don’t want to cause too much traffic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-Morgan:What are you doing with themes?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-disney princess theme; masquerade idea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-Haneen:How are you considering incorporating the audience?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-Pep rally kind of; get them pumped; our talent will speak for itself; brighten peoples day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Is it during all of free hour?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-probably all; try be done by 1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Fall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-Ayshah: 130% for; not much money requested; helping other orgs; engaging; during free hour in sports zone; benefits whole commons; really good idea for both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very supportive; org trying to promote campus community of acapella; advertise talent across campus; promote community; camaraderie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-Haneen:also very supportive; appreciative; agree with Taylor; presentation very well done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very supportive; opening to all groups; other orgs benefit; really great; fall concert reaching to other schools; love to support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-Morgan:agree with everyone; collaboration and audience participation; move to approve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Vote:6 members for; 0 opposed 1 abstaining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Free hour concert: $200; Fall: $550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Outdoor Recreation Club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-stargazing at night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-central pennsylvania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-international dark skies association; rate camp sites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-41/2 hour drive; middle of nowhere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-26 people signed 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-20 guaranteed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-couple off facebook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-4 cars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-480 miles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-$1,084 for gas alone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-$126 in camp fees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-contacted astronomy club to see if interested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-trying to contact council of majors to see if interested; and SGA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 to suggestions from other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 years old; started with 5 members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-200 members in facebook group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-400-500 at involvement fest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-wanna see growth; better marketing; open to suggestions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-Taylor:who determines who goes;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-they’re opting in; very 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-Haneen:how do you go about finding money for equipment?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-using our own; communalize it; worked good in past; idea for equipment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-Sara:Are you planning to just advertise to the club or the entire campus?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-haven’t done any marketing; word of mouth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did you email any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Are you open to members joining?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-continue to advertise; funding only for what we have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-Morgan:Are most of the participants from the club or Involvement fest?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-both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Clarify what my role in the club has been since the end of last fall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-former treasurer, vice president; mostly advisor for procedural things; general tips on fundraising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-Taylor:Clarify my role as an active member?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-not an active member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-Sara:Is it open to just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-I would say yes because of SGA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-Hannah:To clarify, is the list of goers confirmed?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-yeah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-Sara:There are 4 cars you said; are students driving; are they determined?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-yes; have list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sold event well; including other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agree; slight trepidation of list of people going; org tried to reach out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don’t think it’s competition based; wouldn’t fall under same constraints; can’t scale up and cut cost for orgs; given org has hikes that leave UMBC or service related; shouldn’t be constrained to competition based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understand; didn’t think it had to be competition base; this is the gray area; students that actually had to go off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org that exists off campus; Morgan talked about gray area; org didn’t have to leave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-Hannah:org did good job with what they had; agree with Morgan’s point; is this off campus event needed for org to function; is this essential to the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for funding; I feel better about new people coming; file under people that need to go out of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distinction need to be made; as orgs grow; there’s limits on who can participate; as org grows participation need to increase as well; problem with scaling with travel participation and travel competition; accessible non exclusive; can they function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definite difference; people who don’t make the mock trial can still attend practices; for audition based orgs there’s still parts’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-Danny:definitely see the distinction; same time; it depends on events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respond to danny; definitely see problem with funding a lot of gas expenses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for funding; only so much you can do on campus for that club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goes back to precedent; goes off of precedent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mixed feelings; think they should fall under two big events a semester 4 a year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reiterate precedent; no binding precedent; most of the orgs events are in Maryland;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agree in terms of not being for that term; precedents not binding; set to treat orgs equally;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it’s a matter of logistics for new attendees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we should set cap; instead of precedent; no problem with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there’s been a lot of discussion around precedent; need to distinguish between cases; it’s clumsy to say if it’s off campus it’s a travel based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lets discuss the actual allocation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we're not bound to anything; we don’t have to do anything; take everything case by cse; you're over analyzing a little bit (Taylor)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-Hannen: precedent doesn’t mean its gonna come back; only requesting camp site fee and travel expenses; I am for funding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$1,210.80 5 members for 0 opposed 1 abstaining fully funded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Bethel Campus Fellowship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-every semester                                  -network                                       -bands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-come together to worship God   -lots of success                           -different cultures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-dance                                                    -rapid increase in numbers    -social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-guest speakers                                  -cater to diversity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-learn about God                               -spoken word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-students come together               -music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-Sara:Do you have conformations?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 had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Can you give me a brief run-down?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-still up in air; generally band starts off; video made; band performs; spoken word; still discussing order; panelist this year; flaky; generally music and poetry; main speaker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Can you explain the role of food in your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-to make sure people are taking care of; make sure everyone eats; for speakers breaking their fast; to make sure they eat; draws people to come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What draws event from similar religious events?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-so many different people; idea of fun varies; different themes; different ways to go about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-Ayshah: For Papa Johns did you use the org discount?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Pizza you said was mainly for people to help break fast and performers?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-90 juice boxes number of attendance 125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-amount of food should match attendance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how does this event appeal to non christians and free thinkers?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-putting it out in an open place; you can stay or leave; people interested in art; come for bands; can express concern/approach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for snacks, cookies, and candy you have enough to feed a lot of people. Would you be open to reduce the amount of food requested?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-yeah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would it be possible to table it(for today)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-Craig: happened in past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Was the contract price negotiable?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-asked their prices; gives us range; chose $500 which was the lesser price; speaker doesn't set price; no room for negotiation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If we did table it would it hinder your debate?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-kind of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would it be fair to give you guys a moment?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-that’s fine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How many exact slices?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-8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Are you ordering from peapod or picking it up yourself?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 the food just gets there; we have people to pick it 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Do you know if the delivery fee won’t change?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-yeah, it won’t change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were not able to fund sales tax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do you have a copy of the invoice?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-yeah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new total is $100.82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Hannah: final total?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-$255.52 total for event $1,900.02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really liked adjustment; hesitant on papa johns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quandary for religious events on school funds; religious context set it apart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 I am for funding event; not pizza; don’t want to feel pressured; don’t see pizza having that important of a hold; org should take as a compliment; they don’t need food to sustain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every org is unique in its own way; don’t have to discriminate against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-Ayesha: I would go to learn about culture; pizza not best way to spend funds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-Sara: subtracting $154.70 total is $1795.32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support; religion is a touchy subject; there’s differences in every org; shouldn’t make bigger difference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don’t think should use public funds to found religious events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-Morgan: very much in favor of funding event even though I’m not christian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Part 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-Haneen: how well org will run event; didn’t get solely preaching section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-Hannah: in support for same reason Morgan is; Taylor may have been taking out of context; what he was saying made sense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-Danny: It’s based on religion but not closed off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-Taylor: looking at good duse of student activities fees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 xml:space="preserve">move to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 1 opposed 1 abstaining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Partially funded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pgbdcq2u9io7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IEEE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" w:colFirst="0" w:name="h.dno0lrkemzs7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" w:colFirst="0" w:name="h.oaaalwa7ohzr" w:colLast="0"/>
      <w:bookmarkEnd w:id="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" w:colFirst="0" w:name="h.pvw4nxosrx2j" w:colLast="0"/>
      <w:bookmarkEnd w:id="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-Arduino microcontroller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" w:colFirst="0" w:name="h.9fm42zo064at" w:colLast="0"/>
      <w:bookmarkEnd w:id="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-workshop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" w:colFirst="0" w:name="h.eng80y26a2y7" w:colLast="0"/>
      <w:bookmarkEnd w:id="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-computer chip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" w:colFirst="0" w:name="h.rfteytwcv9at" w:colLast="0"/>
      <w:bookmarkEnd w:id="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-sense environmental/control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" w:colFirst="0" w:name="h.bkqcp09gd77l" w:colLast="0"/>
      <w:bookmarkEnd w:id="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-make LED light/buzzes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" w:colFirst="0" w:name="h.cgo8ov78rmpm" w:colLast="0"/>
      <w:bookmarkEnd w:id="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-great for hobbies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" w:colFirst="0" w:name="h.y9iayjd2gjwz" w:colLast="0"/>
      <w:bookmarkEnd w:id="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-better for academia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" w:colFirst="0" w:name="h.914teddtcmy9" w:colLast="0"/>
      <w:bookmarkEnd w:id="1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-good for research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" w:colFirst="0" w:name="h.lcelvtt6bg5v" w:colLast="0"/>
      <w:bookmarkEnd w:id="1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-can make robots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" w:colFirst="0" w:name="h.gdmadmij37aw" w:colLast="0"/>
      <w:bookmarkEnd w:id="1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-60 signatures of interest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" w:colFirst="0" w:name="h.5ombw2kauxyy" w:colLast="0"/>
      <w:bookmarkEnd w:id="1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-encourage freshmen to join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" w:colFirst="0" w:name="h.brcapybv0mdb" w:colLast="0"/>
      <w:bookmarkEnd w:id="1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-student development in use of electronics into their careers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5" w:colFirst="0" w:name="h.z23dndvaa8ok" w:colLast="0"/>
      <w:bookmarkEnd w:id="1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-goals: teach students; engage students; provide tools for their careers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6" w:colFirst="0" w:name="h.q47c1kuc751n" w:colLast="0"/>
      <w:bookmarkEnd w:id="1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7" w:colFirst="0" w:name="h.l8zm1is1qhts" w:colLast="0"/>
      <w:bookmarkEnd w:id="1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8" w:colFirst="0" w:name="h.lhvy8zt23gub" w:colLast="0"/>
      <w:bookmarkEnd w:id="1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Where will you store it?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9" w:colFirst="0" w:name="h.z9aqfixjlgg" w:colLast="0"/>
      <w:bookmarkEnd w:id="1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the IEEE room; all secure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0" w:colFirst="0" w:name="h.5p4i96p6cggc" w:colLast="0"/>
      <w:bookmarkEnd w:id="2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have you used any advertising strategies to reach campus?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1" w:colFirst="0" w:name="h.31x3fgx738lr" w:colLast="0"/>
      <w:bookmarkEnd w:id="2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plan on talking to head of department to send an email list; UMBC spotlight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2" w:colFirst="0" w:name="h.pg0lurnjxj6h" w:colLast="0"/>
      <w:bookmarkEnd w:id="2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are you gonna do anything to broadcast to non stem majors?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3" w:colFirst="0" w:name="h.j37v27ar5mhe" w:colLast="0"/>
      <w:bookmarkEnd w:id="2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-definitely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4" w:colFirst="0" w:name="h.l6044xbp8m7" w:colLast="0"/>
      <w:bookmarkEnd w:id="2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is the exact number of graduate students in your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5" w:colFirst="0" w:name="h.t8ixulpwiydn" w:colLast="0"/>
      <w:bookmarkEnd w:id="2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6" w:colFirst="0" w:name="h.yv5fjjilw51i" w:colLast="0"/>
      <w:bookmarkEnd w:id="2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7" w:colFirst="0" w:name="h.ki242ob2yc9m" w:colLast="0"/>
      <w:bookmarkEnd w:id="2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8" w:colFirst="0" w:name="h.g3srqyial5ah" w:colLast="0"/>
      <w:bookmarkEnd w:id="2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IEEE good investment; a lot of outreach; significant progress; in favor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29" w:colFirst="0" w:name="h.no4rjo7ptsre" w:colLast="0"/>
      <w:bookmarkEnd w:id="2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 Haneen; everything’s reusable; presentation really set the standard; in favor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0" w:colFirst="0" w:name="h.reznhesyeudj" w:colLast="0"/>
      <w:bookmarkEnd w:id="3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echoes Haneen and Taylor; presentation amazing; for funding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1" w:colFirst="0" w:name="h.4fxo46q8w2yo" w:colLast="0"/>
      <w:bookmarkEnd w:id="3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supportive of funding; and working with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2" w:colFirst="0" w:name="h.pi6ihfakqq1l" w:colLast="0"/>
      <w:bookmarkEnd w:id="3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Supportive; the nature of event; consistent; help for students to gain learning experience for possible career; goes past just the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3" w:colFirst="0" w:name="h.coyvvkr9q8ul" w:colLast="0"/>
      <w:bookmarkEnd w:id="3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goes off Hannah; event prepares students for field; really good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4" w:colFirst="0" w:name="h.j0ytvyqm8c9l" w:colLast="0"/>
      <w:bookmarkEnd w:id="3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these events finance board should be proud to consider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5" w:colFirst="0" w:name="h.gkdm3zdi33eg" w:colLast="0"/>
      <w:bookmarkEnd w:id="3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6" w:colFirst="0" w:name="h.fzred0hjstob" w:colLast="0"/>
      <w:bookmarkEnd w:id="3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opposed; 1 abstaining; fully funded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7" w:colFirst="0" w:name="h.1dl439p6xp14" w:colLast="0"/>
      <w:bookmarkEnd w:id="37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8" w:colFirst="0" w:name="h.81qdmrai1xpa" w:colLast="0"/>
      <w:bookmarkEnd w:id="38"/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Human V.S. Zombies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39" w:colFirst="0" w:name="h.4pgspfyk7isr" w:colLast="0"/>
      <w:bookmarkEnd w:id="39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0" w:colFirst="0" w:name="h.ek36rukgbw4y" w:colLast="0"/>
      <w:bookmarkEnd w:id="4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1" w:colFirst="0" w:name="h.6i98zy5d57c1" w:colLast="0"/>
      <w:bookmarkEnd w:id="4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game room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2" w:colFirst="0" w:name="h.hvc99hvvbc3h" w:colLast="0"/>
      <w:bookmarkEnd w:id="4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-video games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3" w:colFirst="0" w:name="h.rulzlqe7y5t3" w:colLast="0"/>
      <w:bookmarkEnd w:id="4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-board games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4" w:colFirst="0" w:name="h.oji6a8j7cy15" w:colLast="0"/>
      <w:bookmarkEnd w:id="4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-humans v.s. zombies game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5" w:colFirst="0" w:name="h.pnypdkg9unbt" w:colLast="0"/>
      <w:bookmarkEnd w:id="4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-anyone can participate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6" w:colFirst="0" w:name="h.nv08ejddbkpy" w:colLast="0"/>
      <w:bookmarkEnd w:id="4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7" w:colFirst="0" w:name="h.7xfrunbsvvhl" w:colLast="0"/>
      <w:bookmarkEnd w:id="4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8" w:colFirst="0" w:name="h.b7bjh4hwide" w:colLast="0"/>
      <w:bookmarkEnd w:id="4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Have you reached specific orgs?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49" w:colFirst="0" w:name="h.k04vwsd3v2e" w:colLast="0"/>
      <w:bookmarkEnd w:id="4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-couple of fraternities/hobby groups; wanna go to their meetings personally; gaming club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0" w:colFirst="0" w:name="h.6pi1b7kwwf74" w:colLast="0"/>
      <w:bookmarkEnd w:id="5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-Hanna: What is the role of food?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1" w:colFirst="0" w:name="h.7tbcw8rdq4c7" w:colLast="0"/>
      <w:bookmarkEnd w:id="5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-light refreshments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2" w:colFirst="0" w:name="h.cn1gumktuba2" w:colLast="0"/>
      <w:bookmarkEnd w:id="5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big are the platters?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3" w:colFirst="0" w:name="h.gblbfwlr7a5r" w:colLast="0"/>
      <w:bookmarkEnd w:id="5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-platters are a dozen; $15 per dozen; 2 sandwiches feed 1 person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4" w:colFirst="0" w:name="h.bcp4okbl0mg9" w:colLast="0"/>
      <w:bookmarkEnd w:id="5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when is the food?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5" w:colFirst="0" w:name="h.2ojp0van3ocz" w:colLast="0"/>
      <w:bookmarkEnd w:id="5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-front desk as serving area; there will be someone to monitor food; attendees will be given wristbands to indicate if they have eaten or not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6" w:colFirst="0" w:name="h.f7tmuanb95m6" w:colLast="0"/>
      <w:bookmarkEnd w:id="5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where are you storing your equipment?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7" w:colFirst="0" w:name="h.x7psb38rwfbf" w:colLast="0"/>
      <w:bookmarkEnd w:id="5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-have own locker room; club inventory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8" w:colFirst="0" w:name="h.u6w2twgevpuc" w:colLast="0"/>
      <w:bookmarkEnd w:id="5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explain the club inventory process?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59" w:colFirst="0" w:name="h.mh85vafxflg0" w:colLast="0"/>
      <w:bookmarkEnd w:id="5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-keep very little in the apartments; at end of year offices bring in equipment; we go through it; label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0" w:colFirst="0" w:name="h.ovu2wzdtv72o" w:colLast="0"/>
      <w:bookmarkEnd w:id="6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were asking because if the finance board funds decoration and someone lost equipment we lost something we funded with students money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1" w:colFirst="0" w:name="h.jc261ouknft" w:colLast="0"/>
      <w:bookmarkEnd w:id="6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there any way to make this event known campus wide?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2" w:colFirst="0" w:name="h.6ap3k4ymt995" w:colLast="0"/>
      <w:bookmarkEnd w:id="6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-thinking about putting event on spotlight; planning to use free black and white copies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3" w:colFirst="0" w:name="h.dc66ny72bldv" w:colLast="0"/>
      <w:bookmarkEnd w:id="6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did you arrive at 100 people attending?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4" w:colFirst="0" w:name="h.o12bl7d2tw51" w:colLast="0"/>
      <w:bookmarkEnd w:id="6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-only allowed 150 people in game room; have 60 to 70 confirmed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5" w:colFirst="0" w:name="h.kjfzj7qn1lfg" w:colLast="0"/>
      <w:bookmarkEnd w:id="6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6" w:colFirst="0" w:name="h.ryz21g1t7i6v" w:colLast="0"/>
      <w:bookmarkEnd w:id="6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7" w:colFirst="0" w:name="h.w8ksbm8ep01a" w:colLast="0"/>
      <w:bookmarkEnd w:id="6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Event sounds great; event sounds fun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8" w:colFirst="0" w:name="h.2gvpkmsgp3md" w:colLast="0"/>
      <w:bookmarkEnd w:id="6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second it; event sounds fun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69" w:colFirst="0" w:name="h.433cl63ay72h" w:colLast="0"/>
      <w:bookmarkEnd w:id="6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commend for keeping group accountable of equipment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0" w:colFirst="0" w:name="h.tvmvtrxvnig9" w:colLast="0"/>
      <w:bookmarkEnd w:id="7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like how you guys are collaborating with other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1" w:colFirst="0" w:name="h.jolvcvltf9zu" w:colLast="0"/>
      <w:bookmarkEnd w:id="7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commends org on keeping food to the bare minimum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2" w:colFirst="0" w:name="h.9pr8002kfuk6" w:colLast="0"/>
      <w:bookmarkEnd w:id="7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liked food because it’s appropriate to the event; after mission people will get hungry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3" w:colFirst="0" w:name="h.a5y15487prmo" w:colLast="0"/>
      <w:bookmarkEnd w:id="7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like how food isn’t the main attraction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4" w:colFirst="0" w:name="h.9mv71p6eo7cs" w:colLast="0"/>
      <w:bookmarkEnd w:id="7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move to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5" w:colFirst="0" w:name="h.jc809kt5vxbb" w:colLast="0"/>
      <w:bookmarkEnd w:id="7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6" w:colFirst="0" w:name="h.genetssup354" w:colLast="0"/>
      <w:bookmarkEnd w:id="7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$924.33 6 members for; 0 opposed; 1 abstaining; approved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7" w:colFirst="0" w:name="h.vh22o5wr0adp" w:colLast="0"/>
      <w:bookmarkEnd w:id="77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8" w:colFirst="0" w:name="h.2snr53jbqdbo" w:colLast="0"/>
      <w:bookmarkEnd w:id="78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79" w:colFirst="0" w:name="h.pbkjjc5tyv8f" w:colLast="0"/>
      <w:bookmarkEnd w:id="79"/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Anime Society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0" w:colFirst="0" w:name="h.pjc9utmyj72d" w:colLast="0"/>
      <w:bookmarkEnd w:id="8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1" w:colFirst="0" w:name="h.om7o9z392g62" w:colLast="0"/>
      <w:bookmarkEnd w:id="8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2" w:colFirst="0" w:name="h.fs5tjlwicfgm" w:colLast="0"/>
      <w:bookmarkEnd w:id="8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-two episodes of two series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3" w:colFirst="0" w:name="h.yrp168d12ex5" w:colLast="0"/>
      <w:bookmarkEnd w:id="8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-bring your own anime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4" w:colFirst="0" w:name="h.rreegu81t14s" w:colLast="0"/>
      <w:bookmarkEnd w:id="8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-completely legal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5" w:colFirst="0" w:name="h.1sc2w3gmsjlw" w:colLast="0"/>
      <w:bookmarkEnd w:id="8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ads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6" w:colFirst="0" w:name="h.uwz0iarmtaco" w:colLast="0"/>
      <w:bookmarkEnd w:id="8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-more enjoyable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7" w:colFirst="0" w:name="h.dol040r7o3rp" w:colLast="0"/>
      <w:bookmarkEnd w:id="8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-planning fundraisers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8" w:colFirst="0" w:name="h.jmydsw7dc6gu" w:colLast="0"/>
      <w:bookmarkEnd w:id="88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89" w:colFirst="0" w:name="h.bgpa5benwvph" w:colLast="0"/>
      <w:bookmarkEnd w:id="8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0" w:colFirst="0" w:name="h.hht7j07ydq7l" w:colLast="0"/>
      <w:bookmarkEnd w:id="9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how will the account be managed? when is it accessible?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1" w:colFirst="0" w:name="h.mxpvey7cwtqj" w:colLast="0"/>
      <w:bookmarkEnd w:id="9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-only officers can use account; only will be used during meetings; it’s the clubs account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2" w:colFirst="0" w:name="h.sjcy2248quxy" w:colLast="0"/>
      <w:bookmarkEnd w:id="9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do you think the student body will access benefit of the account?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3" w:colFirst="0" w:name="h.rv3vjwqghzio" w:colLast="0"/>
      <w:bookmarkEnd w:id="9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-bring people together for appreciation of japanese cartoon; don’t need own stuff to enjoy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4" w:colFirst="0" w:name="h.bpvumzk2pnje" w:colLast="0"/>
      <w:bookmarkEnd w:id="9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So it’s not exclusive to the anime club whatsoever?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5" w:colFirst="0" w:name="h.mvryvak5es5c" w:colLast="0"/>
      <w:bookmarkEnd w:id="9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6" w:colFirst="0" w:name="h.vtdhtfdm4i9p" w:colLast="0"/>
      <w:bookmarkEnd w:id="9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elaborate on the differences in the premium and free versions?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7" w:colFirst="0" w:name="h.n8q79tif1ql" w:colLast="0"/>
      <w:bookmarkEnd w:id="9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-premium has HD; fairly big visual difference; access to simulcasts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8" w:colFirst="0" w:name="h.1vxl0qlyap8" w:colLast="0"/>
      <w:bookmarkEnd w:id="9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do you see yourself sustaining the subscription?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99" w:colFirst="0" w:name="h.s6ih0bfgk899" w:colLast="0"/>
      <w:bookmarkEnd w:id="9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-cosplay contests planned; will fund prizes; raffle and marathon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0" w:colFirst="0" w:name="h.ctv33zwqus5n" w:colLast="0"/>
      <w:bookmarkEnd w:id="10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How many officers are there?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1" w:colFirst="0" w:name="h.8hu5i2llfgjs" w:colLast="0"/>
      <w:bookmarkEnd w:id="10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-4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2" w:colFirst="0" w:name="h.ya5nk0o20ddl" w:colLast="0"/>
      <w:bookmarkEnd w:id="10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how many members are there in your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3" w:colFirst="0" w:name="h.yg6rluono3wn" w:colLast="0"/>
      <w:bookmarkEnd w:id="10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-2,230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4" w:colFirst="0" w:name="h.e46pxyljrkc1" w:colLast="0"/>
      <w:bookmarkEnd w:id="10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Content based, is there any difference between premium and free?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5" w:colFirst="0" w:name="h.iy5tqr5eoa0c" w:colLast="0"/>
      <w:bookmarkEnd w:id="10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can’t remember any large difference; no simulcasts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6" w:colFirst="0" w:name="h.idnowv7f7wkk" w:colLast="0"/>
      <w:bookmarkEnd w:id="10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think in the invoice it says there are limited titles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7" w:colFirst="0" w:name="h.ce0gsjqiaum0" w:colLast="0"/>
      <w:bookmarkEnd w:id="10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How long do these advertisements take?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8" w:colFirst="0" w:name="h.ilo3nkdv5a8y" w:colLast="0"/>
      <w:bookmarkEnd w:id="10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-between 3 or 8 seconds for 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09" w:colFirst="0" w:name="h.uee9oyn4x6if" w:colLast="0"/>
      <w:bookmarkEnd w:id="10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did you guys try the free trial? how did it workout?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0" w:colFirst="0" w:name="h.h6fqm2999evi" w:colLast="0"/>
      <w:bookmarkEnd w:id="11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members annoyed by advertisements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1" w:colFirst="0" w:name="h.1djfdvv0ynsz" w:colLast="0"/>
      <w:bookmarkEnd w:id="11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2" w:colFirst="0" w:name="h.al610j3m2ezn" w:colLast="0"/>
      <w:bookmarkEnd w:id="11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3" w:colFirst="0" w:name="h.2j0mhpnqh4ns" w:colLast="0"/>
      <w:bookmarkEnd w:id="11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completely comfortable funding; subscription will advance club meetings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4" w:colFirst="0" w:name="h.qy710q5cxp1u" w:colLast="0"/>
      <w:bookmarkEnd w:id="11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agree; helping org add content and reduce cost; I support this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5" w:colFirst="0" w:name="h.vqcrg6trmc93" w:colLast="0"/>
      <w:bookmarkEnd w:id="11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like the idea of fundraising; was concerned about subscription use; more comfortable knowing it’s only used for meetings; move to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6" w:colFirst="0" w:name="h.vsw49t9hxiyn" w:colLast="0"/>
      <w:bookmarkEnd w:id="11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7" w:colFirst="0" w:name="h.wqkygd6v9v7l" w:colLast="0"/>
      <w:bookmarkEnd w:id="11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$83.40 6 members for; 0 opposed; 1 abstaining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8" w:colFirst="0" w:name="h.ihssa1oostjf" w:colLast="0"/>
      <w:bookmarkEnd w:id="118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19" w:colFirst="0" w:name="h.6j7ju0yihhd9" w:colLast="0"/>
      <w:bookmarkEnd w:id="119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0" w:colFirst="0" w:name="h.2lunjqn7dfji" w:colLast="0"/>
      <w:bookmarkEnd w:id="120"/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PAKSA Culture Shock (Continued)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1" w:colFirst="0" w:name="h.qgd3cxe3prkf" w:colLast="0"/>
      <w:bookmarkEnd w:id="12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2" w:colFirst="0" w:name="h.s98e82xvwpz5" w:colLast="0"/>
      <w:bookmarkEnd w:id="12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3" w:colFirst="0" w:name="h.b80n8ncv4r4n" w:colLast="0"/>
      <w:bookmarkEnd w:id="12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made your org comfortable with the $6,500 funding?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4" w:colFirst="0" w:name="h.x7p4iu773b0w" w:colLast="0"/>
      <w:bookmarkEnd w:id="12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-with how much we could generate with donations and fundraising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5" w:colFirst="0" w:name="h.2vmute4vz3qs" w:colLast="0"/>
      <w:bookmarkEnd w:id="12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Did you consider the money you could generate if you had more time?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6" w:colFirst="0" w:name="h.nmwrhftzg05k" w:colLast="0"/>
      <w:bookmarkEnd w:id="12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because were limited to one big event per semester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7" w:colFirst="0" w:name="h.td63dbj967yp" w:colLast="0"/>
      <w:bookmarkEnd w:id="127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8" w:colFirst="0" w:name="h.tpyjiu38pnh3" w:colLast="0"/>
      <w:bookmarkEnd w:id="12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29" w:colFirst="0" w:name="h.wuws4dbfe2kg" w:colLast="0"/>
      <w:bookmarkEnd w:id="12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took in account that the Culture Shock is the cheapest route; one of their major events; took poll and they actually liked Culture Shock; outside sources never heard of it but really liked it; org is requesting pretty reasonable amount; Culture Shock is a popular name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0" w:colFirst="0" w:name="h.1awr6gzcyz8b" w:colLast="0"/>
      <w:bookmarkEnd w:id="13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what they're asking for is still high; impressed with orgs work ethic; willing to compromise; org is trying hard; i’m leaning toward yes; events is something that’s gonna be a good time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1" w:colFirst="0" w:name="h.iu77333bg562" w:colLast="0"/>
      <w:bookmarkEnd w:id="13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appreciate how much org is working; people would like to bring Avril Lavigne; not in budget; love act; but hope they can understand why the price is so concerning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2" w:colFirst="0" w:name="h.ozajima1p4b9" w:colLast="0"/>
      <w:bookmarkEnd w:id="13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Appreciate how org is trying; price too much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3" w:colFirst="0" w:name="h.jnuwomgcjwiz" w:colLast="0"/>
      <w:bookmarkEnd w:id="13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Avril Lavigne would be expensive; culture shock is the cheapest option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4" w:colFirst="0" w:name="h.m9c3emfcmasi" w:colLast="0"/>
      <w:bookmarkEnd w:id="13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wasn’t trying to compare orgs; a lot of money involved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5" w:colFirst="0" w:name="h.1bbl4iux4cw2" w:colLast="0"/>
      <w:bookmarkEnd w:id="13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Can you repeat the price of the contract?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6" w:colFirst="0" w:name="h.rzdwolsv9odo" w:colLast="0"/>
      <w:bookmarkEnd w:id="13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new contract price is $6,750; new total is $8,652.50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7" w:colFirst="0" w:name="h.qcbp1oxdowui" w:colLast="0"/>
      <w:bookmarkEnd w:id="13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How this event will impact would contribute to UMBC’s diversity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8" w:colFirst="0" w:name="h.1dcg6gq5xy1l" w:colLast="0"/>
      <w:bookmarkEnd w:id="13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It’s hard to justify the expense of Culture Shock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9" w:colFirst="0" w:name="h.5zh4gtezv9c7" w:colLast="0"/>
      <w:bookmarkEnd w:id="13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Great event; we’re all conflictive on price; it’s a tough decision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0" w:colFirst="0" w:name="h.f5ukjxishk4w" w:colLast="0"/>
      <w:bookmarkEnd w:id="14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we have to think of students here and their entire well being; is the cost worth it?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1" w:colFirst="0" w:name="h.1blueq4g7fru" w:colLast="0"/>
      <w:bookmarkEnd w:id="14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I see it as if I saw a request of food of culture for $4,000; that’s how I see the contract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2" w:colFirst="0" w:name="h.73gflhl18hky" w:colLast="0"/>
      <w:bookmarkEnd w:id="14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straw poll vote: if you're good with contract-3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3" w:colFirst="0" w:name="h.8lucotuqa7xv" w:colLast="0"/>
      <w:bookmarkEnd w:id="14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If you're not ok: 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4" w:colFirst="0" w:name="h.rgux8m5oy9th" w:colLast="0"/>
      <w:bookmarkEnd w:id="14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my view; shouldn’t look at it as if later we’ll regret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5" w:colFirst="0" w:name="h.4azm00h8leue" w:colLast="0"/>
      <w:bookmarkEnd w:id="14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really liked food metaphor; applying to fans of culture shock; not sustainable investment; no lasting contribution; not in best interest of student body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6" w:colFirst="0" w:name="h.mzez1erdv1ji" w:colLast="0"/>
      <w:bookmarkEnd w:id="14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could influence rep of UMBC as a whole; showing off our diversity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7" w:colFirst="0" w:name="h.680jy0o4riwr" w:colLast="0"/>
      <w:bookmarkEnd w:id="14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Morgan helped clear things up in my mind; we’re funding something student body will love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8" w:colFirst="0" w:name="h.avwt00vuil88" w:colLast="0"/>
      <w:bookmarkEnd w:id="14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Event will help our reputation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9" w:colFirst="0" w:name="h.dp7ekxpnj76j" w:colLast="0"/>
      <w:bookmarkEnd w:id="14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disagree that event will have future impact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50" w:colFirst="0" w:name="h.wegrlx9z63wk" w:colLast="0"/>
      <w:bookmarkEnd w:id="15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don’t see it adding up in the end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51" w:colFirst="0" w:name="h.50evo9prp7a9" w:colLast="0"/>
      <w:bookmarkEnd w:id="15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52" w:colFirst="0" w:name="h.ic5jv8pm90pq" w:colLast="0"/>
      <w:bookmarkEnd w:id="15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$8,652.50 4 members for; 2 opposed; 1 abstaining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53" w:colFirst="0" w:name="h.isu97hhkruej" w:colLast="0"/>
      <w:bookmarkEnd w:id="15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54" w:colFirst="0" w:name="h.gjdgxs" w:colLast="0"/>
      <w:bookmarkEnd w:id="15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10:35 P.M.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Sara Kim, Taylor Good, Haneen Daham, Hannah Khan, Devaughn Davis, Danny Rodriguez, Morgan Mayer, Ayshah Mahmud, Trent Bae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Board Minutes 10.8.13.docx</dc:title>
</cp:coreProperties>
</file>