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B49D" w14:textId="77777777" w:rsidR="00284FFD" w:rsidRDefault="00F62BFA">
      <w:pPr>
        <w:contextualSpacing/>
      </w:pPr>
      <w:r>
        <w:rPr>
          <w:noProof/>
        </w:rPr>
        <w:drawing>
          <wp:anchor distT="0" distB="0" distL="114300" distR="114300" simplePos="0" relativeHeight="251660288" behindDoc="0" locked="0" layoutInCell="1" hidden="0" allowOverlap="1" wp14:anchorId="190EAD02" wp14:editId="630FD767">
            <wp:simplePos x="0" y="0"/>
            <wp:positionH relativeFrom="column">
              <wp:posOffset>1962150</wp:posOffset>
            </wp:positionH>
            <wp:positionV relativeFrom="paragraph">
              <wp:posOffset>-697865</wp:posOffset>
            </wp:positionV>
            <wp:extent cx="2638660" cy="1063898"/>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638660" cy="1063898"/>
                    </a:xfrm>
                    <a:prstGeom prst="rect">
                      <a:avLst/>
                    </a:prstGeom>
                    <a:ln/>
                  </pic:spPr>
                </pic:pic>
              </a:graphicData>
            </a:graphic>
          </wp:anchor>
        </w:drawing>
      </w:r>
      <w:r w:rsidR="002D76ED">
        <w:rPr>
          <w:noProof/>
        </w:rPr>
        <w:drawing>
          <wp:anchor distT="0" distB="0" distL="114300" distR="114300" simplePos="0" relativeHeight="251658240" behindDoc="0" locked="0" layoutInCell="1" hidden="0" allowOverlap="1" wp14:anchorId="71C774AA" wp14:editId="0BD38D54">
            <wp:simplePos x="0" y="0"/>
            <wp:positionH relativeFrom="column">
              <wp:posOffset>-317497</wp:posOffset>
            </wp:positionH>
            <wp:positionV relativeFrom="paragraph">
              <wp:posOffset>-673099</wp:posOffset>
            </wp:positionV>
            <wp:extent cx="2215369" cy="561796"/>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215369" cy="561796"/>
                    </a:xfrm>
                    <a:prstGeom prst="rect">
                      <a:avLst/>
                    </a:prstGeom>
                    <a:ln/>
                  </pic:spPr>
                </pic:pic>
              </a:graphicData>
            </a:graphic>
          </wp:anchor>
        </w:drawing>
      </w:r>
      <w:r w:rsidR="002D76ED">
        <w:rPr>
          <w:noProof/>
        </w:rPr>
        <w:drawing>
          <wp:anchor distT="0" distB="0" distL="114300" distR="114300" simplePos="0" relativeHeight="251659264" behindDoc="0" locked="0" layoutInCell="1" hidden="0" allowOverlap="1" wp14:anchorId="4DE194D3" wp14:editId="62173D2A">
            <wp:simplePos x="0" y="0"/>
            <wp:positionH relativeFrom="column">
              <wp:posOffset>5111750</wp:posOffset>
            </wp:positionH>
            <wp:positionV relativeFrom="paragraph">
              <wp:posOffset>-654049</wp:posOffset>
            </wp:positionV>
            <wp:extent cx="1680044" cy="535194"/>
            <wp:effectExtent l="0" t="0" r="0" b="0"/>
            <wp:wrapNone/>
            <wp:docPr id="15" name="image3.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close up of a logo&#10;&#10;Description automatically generated"/>
                    <pic:cNvPicPr preferRelativeResize="0"/>
                  </pic:nvPicPr>
                  <pic:blipFill>
                    <a:blip r:embed="rId9"/>
                    <a:srcRect/>
                    <a:stretch>
                      <a:fillRect/>
                    </a:stretch>
                  </pic:blipFill>
                  <pic:spPr>
                    <a:xfrm>
                      <a:off x="0" y="0"/>
                      <a:ext cx="1680044" cy="535194"/>
                    </a:xfrm>
                    <a:prstGeom prst="rect">
                      <a:avLst/>
                    </a:prstGeom>
                    <a:ln/>
                  </pic:spPr>
                </pic:pic>
              </a:graphicData>
            </a:graphic>
          </wp:anchor>
        </w:drawing>
      </w:r>
    </w:p>
    <w:p w14:paraId="6445B55D" w14:textId="77777777" w:rsidR="00284FFD" w:rsidRDefault="00284FFD">
      <w:pPr>
        <w:contextualSpacing/>
      </w:pPr>
    </w:p>
    <w:p w14:paraId="614B91D1" w14:textId="77777777" w:rsidR="004A01A0" w:rsidRPr="00F62BFA" w:rsidRDefault="004A01A0">
      <w:pPr>
        <w:pBdr>
          <w:top w:val="nil"/>
          <w:left w:val="nil"/>
          <w:bottom w:val="nil"/>
          <w:right w:val="nil"/>
          <w:between w:val="nil"/>
        </w:pBdr>
        <w:spacing w:before="120" w:after="0" w:line="240" w:lineRule="auto"/>
        <w:contextualSpacing/>
        <w:jc w:val="center"/>
        <w:rPr>
          <w:b/>
          <w:color w:val="323E4F"/>
          <w:sz w:val="20"/>
          <w:szCs w:val="48"/>
        </w:rPr>
      </w:pPr>
    </w:p>
    <w:p w14:paraId="2B25E162" w14:textId="77777777" w:rsidR="00284FFD" w:rsidRDefault="002D76ED">
      <w:pPr>
        <w:pBdr>
          <w:top w:val="nil"/>
          <w:left w:val="nil"/>
          <w:bottom w:val="nil"/>
          <w:right w:val="nil"/>
          <w:between w:val="nil"/>
        </w:pBdr>
        <w:spacing w:before="120" w:after="0" w:line="240" w:lineRule="auto"/>
        <w:contextualSpacing/>
        <w:jc w:val="center"/>
        <w:rPr>
          <w:b/>
          <w:color w:val="323E4F"/>
          <w:sz w:val="48"/>
          <w:szCs w:val="48"/>
        </w:rPr>
      </w:pPr>
      <w:r>
        <w:rPr>
          <w:b/>
          <w:color w:val="323E4F"/>
          <w:sz w:val="48"/>
          <w:szCs w:val="48"/>
        </w:rPr>
        <w:t>Smart Choice</w:t>
      </w:r>
      <w:r w:rsidR="00F23959">
        <w:rPr>
          <w:b/>
          <w:color w:val="323E4F"/>
          <w:sz w:val="48"/>
          <w:szCs w:val="48"/>
        </w:rPr>
        <w:t xml:space="preserve"> /</w:t>
      </w:r>
      <w:r>
        <w:rPr>
          <w:b/>
          <w:color w:val="323E4F"/>
          <w:sz w:val="48"/>
          <w:szCs w:val="48"/>
        </w:rPr>
        <w:t xml:space="preserve"> Smart Use Health Insurance™</w:t>
      </w:r>
    </w:p>
    <w:p w14:paraId="67443A00" w14:textId="77777777" w:rsidR="00284FFD" w:rsidRPr="00F62BFA" w:rsidRDefault="007D759D" w:rsidP="00F62BFA">
      <w:pPr>
        <w:pBdr>
          <w:top w:val="nil"/>
          <w:left w:val="nil"/>
          <w:bottom w:val="nil"/>
          <w:right w:val="nil"/>
          <w:between w:val="nil"/>
        </w:pBdr>
        <w:spacing w:before="120" w:after="0" w:line="240" w:lineRule="auto"/>
        <w:contextualSpacing/>
        <w:jc w:val="center"/>
        <w:rPr>
          <w:b/>
          <w:i/>
          <w:color w:val="323E4F"/>
          <w:sz w:val="32"/>
          <w:szCs w:val="32"/>
        </w:rPr>
      </w:pPr>
      <w:r>
        <w:rPr>
          <w:b/>
          <w:i/>
          <w:color w:val="323E4F"/>
          <w:sz w:val="32"/>
          <w:szCs w:val="32"/>
        </w:rPr>
        <w:t>Health Insurance Basics for College Grads</w:t>
      </w:r>
    </w:p>
    <w:p w14:paraId="14179EC0" w14:textId="77777777" w:rsidR="008F3AD8" w:rsidRDefault="008F3AD8">
      <w:pPr>
        <w:spacing w:after="0" w:line="276" w:lineRule="auto"/>
        <w:contextualSpacing/>
        <w:jc w:val="center"/>
        <w:rPr>
          <w:color w:val="323E4F"/>
          <w:sz w:val="24"/>
          <w:szCs w:val="28"/>
        </w:rPr>
      </w:pPr>
    </w:p>
    <w:p w14:paraId="6931E225" w14:textId="77777777" w:rsidR="00F62BFA" w:rsidRPr="00F62BFA" w:rsidRDefault="00F62BFA">
      <w:pPr>
        <w:spacing w:after="0" w:line="276" w:lineRule="auto"/>
        <w:contextualSpacing/>
        <w:jc w:val="center"/>
        <w:rPr>
          <w:color w:val="323E4F"/>
          <w:sz w:val="14"/>
          <w:szCs w:val="28"/>
        </w:rPr>
      </w:pPr>
    </w:p>
    <w:p w14:paraId="39BDA0B3" w14:textId="77777777" w:rsidR="00284FFD" w:rsidRDefault="00284FFD" w:rsidP="00F62BFA">
      <w:pPr>
        <w:spacing w:after="0" w:line="240" w:lineRule="auto"/>
        <w:contextualSpacing/>
        <w:rPr>
          <w:color w:val="000000"/>
          <w:sz w:val="20"/>
          <w:szCs w:val="20"/>
        </w:rPr>
      </w:pPr>
    </w:p>
    <w:p w14:paraId="3ACAC526" w14:textId="77777777" w:rsidR="00284FFD" w:rsidRPr="00FA46CF" w:rsidRDefault="007D759D" w:rsidP="007D759D">
      <w:pPr>
        <w:pBdr>
          <w:top w:val="nil"/>
          <w:left w:val="nil"/>
          <w:bottom w:val="nil"/>
          <w:right w:val="nil"/>
          <w:between w:val="nil"/>
        </w:pBdr>
        <w:spacing w:after="0" w:line="240" w:lineRule="auto"/>
        <w:contextualSpacing/>
        <w:jc w:val="center"/>
        <w:rPr>
          <w:b/>
          <w:color w:val="000000"/>
          <w:sz w:val="44"/>
        </w:rPr>
      </w:pPr>
      <w:r w:rsidRPr="00FA46CF">
        <w:rPr>
          <w:b/>
          <w:sz w:val="44"/>
        </w:rPr>
        <w:t>May 7th</w:t>
      </w:r>
      <w:r w:rsidR="002D76ED" w:rsidRPr="00FA46CF">
        <w:rPr>
          <w:b/>
          <w:sz w:val="44"/>
        </w:rPr>
        <w:t>, 202</w:t>
      </w:r>
      <w:r w:rsidRPr="00FA46CF">
        <w:rPr>
          <w:b/>
          <w:sz w:val="44"/>
        </w:rPr>
        <w:t>4</w:t>
      </w:r>
    </w:p>
    <w:p w14:paraId="0FFA1FA5" w14:textId="77777777" w:rsidR="00F23959" w:rsidRDefault="00F23959" w:rsidP="007D759D">
      <w:pPr>
        <w:pBdr>
          <w:top w:val="nil"/>
          <w:left w:val="nil"/>
          <w:bottom w:val="nil"/>
          <w:right w:val="nil"/>
          <w:between w:val="nil"/>
        </w:pBdr>
        <w:spacing w:after="0" w:line="240" w:lineRule="auto"/>
        <w:contextualSpacing/>
        <w:jc w:val="center"/>
        <w:rPr>
          <w:i/>
          <w:color w:val="000000"/>
          <w:sz w:val="28"/>
          <w:szCs w:val="28"/>
        </w:rPr>
      </w:pPr>
      <w:r w:rsidRPr="00F23959">
        <w:rPr>
          <w:i/>
          <w:color w:val="000000"/>
          <w:sz w:val="28"/>
          <w:szCs w:val="28"/>
        </w:rPr>
        <w:t xml:space="preserve">Smart </w:t>
      </w:r>
      <w:r w:rsidR="004A01A0">
        <w:rPr>
          <w:i/>
          <w:color w:val="000000"/>
          <w:sz w:val="28"/>
          <w:szCs w:val="28"/>
        </w:rPr>
        <w:t>Choice</w:t>
      </w:r>
      <w:r w:rsidRPr="00F23959">
        <w:rPr>
          <w:i/>
          <w:color w:val="000000"/>
          <w:sz w:val="28"/>
          <w:szCs w:val="28"/>
        </w:rPr>
        <w:t xml:space="preserve">: </w:t>
      </w:r>
      <w:r w:rsidR="004A01A0">
        <w:rPr>
          <w:i/>
          <w:color w:val="000000"/>
          <w:sz w:val="28"/>
          <w:szCs w:val="28"/>
        </w:rPr>
        <w:t>Health Insurance Basics</w:t>
      </w:r>
      <w:r w:rsidR="007D759D">
        <w:rPr>
          <w:i/>
          <w:color w:val="000000"/>
          <w:sz w:val="28"/>
          <w:szCs w:val="28"/>
        </w:rPr>
        <w:t xml:space="preserve"> for College Grads</w:t>
      </w:r>
    </w:p>
    <w:p w14:paraId="099CB272" w14:textId="2B250001" w:rsidR="008F3AD8" w:rsidRDefault="007D759D" w:rsidP="007D759D">
      <w:pPr>
        <w:pBdr>
          <w:top w:val="nil"/>
          <w:left w:val="nil"/>
          <w:bottom w:val="nil"/>
          <w:right w:val="nil"/>
          <w:between w:val="nil"/>
        </w:pBdr>
        <w:spacing w:after="0" w:line="240" w:lineRule="auto"/>
        <w:contextualSpacing/>
        <w:jc w:val="center"/>
        <w:rPr>
          <w:sz w:val="20"/>
          <w:szCs w:val="20"/>
        </w:rPr>
      </w:pPr>
      <w:r w:rsidRPr="00FA46CF">
        <w:rPr>
          <w:sz w:val="28"/>
          <w:szCs w:val="20"/>
        </w:rPr>
        <w:t>One workshop</w:t>
      </w:r>
      <w:r w:rsidR="00837EC0">
        <w:rPr>
          <w:sz w:val="28"/>
          <w:szCs w:val="20"/>
        </w:rPr>
        <w:t xml:space="preserve">: </w:t>
      </w:r>
      <w:r w:rsidRPr="00FA46CF">
        <w:rPr>
          <w:sz w:val="28"/>
          <w:szCs w:val="20"/>
        </w:rPr>
        <w:t>6:00pm-7</w:t>
      </w:r>
      <w:r w:rsidR="00201A16">
        <w:rPr>
          <w:sz w:val="28"/>
          <w:szCs w:val="20"/>
        </w:rPr>
        <w:t>:00</w:t>
      </w:r>
      <w:r w:rsidRPr="00FA46CF">
        <w:rPr>
          <w:sz w:val="28"/>
          <w:szCs w:val="20"/>
        </w:rPr>
        <w:t>pm E</w:t>
      </w:r>
      <w:r w:rsidR="005673CA">
        <w:rPr>
          <w:sz w:val="28"/>
          <w:szCs w:val="20"/>
        </w:rPr>
        <w:t>D</w:t>
      </w:r>
      <w:r w:rsidRPr="00FA46CF">
        <w:rPr>
          <w:sz w:val="28"/>
          <w:szCs w:val="20"/>
        </w:rPr>
        <w:t>T</w:t>
      </w:r>
    </w:p>
    <w:p w14:paraId="5B76670D" w14:textId="77777777" w:rsidR="007D759D" w:rsidRPr="00F23959" w:rsidRDefault="007D759D" w:rsidP="007D759D">
      <w:pPr>
        <w:pBdr>
          <w:top w:val="nil"/>
          <w:left w:val="nil"/>
          <w:bottom w:val="nil"/>
          <w:right w:val="nil"/>
          <w:between w:val="nil"/>
        </w:pBdr>
        <w:spacing w:after="0" w:line="240" w:lineRule="auto"/>
        <w:contextualSpacing/>
        <w:jc w:val="center"/>
        <w:rPr>
          <w:i/>
          <w:color w:val="000000"/>
          <w:sz w:val="28"/>
          <w:szCs w:val="28"/>
        </w:rPr>
      </w:pPr>
    </w:p>
    <w:p w14:paraId="685C3AEE" w14:textId="77777777" w:rsidR="00F23959" w:rsidRPr="004A01A0" w:rsidRDefault="00F23959" w:rsidP="007D759D">
      <w:pPr>
        <w:pBdr>
          <w:top w:val="nil"/>
          <w:left w:val="nil"/>
          <w:bottom w:val="nil"/>
          <w:right w:val="nil"/>
          <w:between w:val="nil"/>
        </w:pBdr>
        <w:spacing w:after="0" w:line="240" w:lineRule="auto"/>
        <w:contextualSpacing/>
        <w:jc w:val="center"/>
        <w:rPr>
          <w:b/>
          <w:color w:val="000000"/>
          <w:sz w:val="8"/>
        </w:rPr>
      </w:pPr>
    </w:p>
    <w:p w14:paraId="354DBB2A" w14:textId="77777777" w:rsidR="002D76ED" w:rsidRDefault="007D759D" w:rsidP="007D759D">
      <w:pPr>
        <w:pBdr>
          <w:top w:val="nil"/>
          <w:left w:val="nil"/>
          <w:bottom w:val="nil"/>
          <w:right w:val="nil"/>
          <w:between w:val="nil"/>
        </w:pBdr>
        <w:spacing w:after="0" w:line="240" w:lineRule="auto"/>
        <w:contextualSpacing/>
        <w:jc w:val="center"/>
        <w:rPr>
          <w:rFonts w:ascii="Cambria" w:eastAsia="Cambria" w:hAnsi="Cambria" w:cs="Cambria"/>
          <w:color w:val="000000"/>
          <w:sz w:val="20"/>
          <w:szCs w:val="20"/>
        </w:rPr>
        <w:sectPr w:rsidR="002D76ED" w:rsidSect="007A1BE4">
          <w:type w:val="continuous"/>
          <w:pgSz w:w="12240" w:h="15840"/>
          <w:pgMar w:top="1440" w:right="1080" w:bottom="720" w:left="1080" w:header="1440" w:footer="720" w:gutter="0"/>
          <w:cols w:space="720"/>
          <w:titlePg/>
        </w:sectPr>
      </w:pPr>
      <w:r>
        <w:rPr>
          <w:rStyle w:val="normaltextrun"/>
          <w:rFonts w:ascii="Cambria" w:hAnsi="Cambria"/>
          <w:shd w:val="clear" w:color="auto" w:fill="FFFFFF"/>
        </w:rPr>
        <w:t xml:space="preserve">Jumping into the job market can be challenging. One of the first decision you make after being hired is selecting a health insurance plan. We are here to simplify this process for you. </w:t>
      </w:r>
      <w:r w:rsidR="004A01A0">
        <w:rPr>
          <w:rStyle w:val="normaltextrun"/>
          <w:rFonts w:ascii="Cambria" w:hAnsi="Cambria"/>
          <w:shd w:val="clear" w:color="auto" w:fill="FFFFFF"/>
        </w:rPr>
        <w:t>T</w:t>
      </w:r>
      <w:r w:rsidR="004A01A0" w:rsidRPr="004A01A0">
        <w:rPr>
          <w:rStyle w:val="normaltextrun"/>
          <w:rFonts w:ascii="Cambria" w:hAnsi="Cambria"/>
          <w:shd w:val="clear" w:color="auto" w:fill="FFFFFF"/>
        </w:rPr>
        <w:t>his workshop will help you understand how health insurance plans differ and how you can select a plan that is a g</w:t>
      </w:r>
      <w:r>
        <w:rPr>
          <w:rStyle w:val="normaltextrun"/>
          <w:rFonts w:ascii="Cambria" w:hAnsi="Cambria"/>
          <w:shd w:val="clear" w:color="auto" w:fill="FFFFFF"/>
        </w:rPr>
        <w:t>ood for you</w:t>
      </w:r>
      <w:r w:rsidR="004A01A0" w:rsidRPr="004A01A0">
        <w:rPr>
          <w:rStyle w:val="normaltextrun"/>
          <w:rFonts w:ascii="Cambria" w:hAnsi="Cambria"/>
          <w:shd w:val="clear" w:color="auto" w:fill="FFFFFF"/>
        </w:rPr>
        <w:t>.</w:t>
      </w:r>
    </w:p>
    <w:p w14:paraId="02121A05" w14:textId="77777777" w:rsidR="00F23959" w:rsidRDefault="00F23959" w:rsidP="00F62BFA">
      <w:pPr>
        <w:pBdr>
          <w:top w:val="nil"/>
          <w:left w:val="nil"/>
          <w:bottom w:val="nil"/>
          <w:right w:val="nil"/>
          <w:between w:val="nil"/>
        </w:pBdr>
        <w:spacing w:after="0" w:line="240" w:lineRule="auto"/>
        <w:contextualSpacing/>
        <w:rPr>
          <w:b/>
        </w:rPr>
      </w:pPr>
    </w:p>
    <w:p w14:paraId="0B7CEA8A" w14:textId="77777777" w:rsidR="003A5EBC" w:rsidRPr="003A5EBC" w:rsidRDefault="003A5EBC" w:rsidP="003A5EBC">
      <w:pPr>
        <w:pBdr>
          <w:top w:val="nil"/>
          <w:left w:val="nil"/>
          <w:bottom w:val="nil"/>
          <w:right w:val="nil"/>
          <w:between w:val="nil"/>
        </w:pBdr>
        <w:spacing w:after="0" w:line="240" w:lineRule="auto"/>
        <w:ind w:left="360"/>
        <w:contextualSpacing/>
        <w:jc w:val="center"/>
        <w:rPr>
          <w:rFonts w:ascii="Cambria" w:hAnsi="Cambria"/>
        </w:rPr>
      </w:pPr>
    </w:p>
    <w:p w14:paraId="523E76DE" w14:textId="77777777" w:rsidR="003A5EBC" w:rsidRDefault="003A5EBC" w:rsidP="003A5EBC">
      <w:pPr>
        <w:jc w:val="center"/>
        <w:rPr>
          <w:rFonts w:ascii="Cambria" w:hAnsi="Cambria"/>
        </w:rPr>
      </w:pPr>
      <w:r w:rsidRPr="003A5EBC">
        <w:rPr>
          <w:rFonts w:ascii="Cambria" w:hAnsi="Cambria"/>
        </w:rPr>
        <w:t>If you need a reasonable accommodation to participate in these workshops, please contact Carrie Sorenson</w:t>
      </w:r>
      <w:r>
        <w:rPr>
          <w:rFonts w:ascii="Cambria" w:hAnsi="Cambria"/>
        </w:rPr>
        <w:t xml:space="preserve"> </w:t>
      </w:r>
      <w:r w:rsidRPr="003A5EBC">
        <w:rPr>
          <w:rFonts w:ascii="Cambria" w:hAnsi="Cambria"/>
        </w:rPr>
        <w:t>at least two weeks before the workshop you would like to attend at (410) 386-2760.</w:t>
      </w:r>
      <w:r>
        <w:rPr>
          <w:rFonts w:ascii="Cambria" w:hAnsi="Cambria"/>
        </w:rPr>
        <w:t xml:space="preserve"> </w:t>
      </w:r>
    </w:p>
    <w:p w14:paraId="4162FF1A" w14:textId="77777777" w:rsidR="003A5EBC" w:rsidRDefault="003A5EBC" w:rsidP="003A5EBC">
      <w:pPr>
        <w:jc w:val="center"/>
        <w:rPr>
          <w:rFonts w:ascii="Cambria" w:hAnsi="Cambria"/>
          <w:sz w:val="20"/>
        </w:rPr>
      </w:pPr>
    </w:p>
    <w:p w14:paraId="0DE1588C" w14:textId="4EF61B0C" w:rsidR="003A5EBC" w:rsidRDefault="003A5EBC" w:rsidP="003A5EBC">
      <w:pPr>
        <w:jc w:val="center"/>
        <w:rPr>
          <w:rFonts w:ascii="Cambria" w:hAnsi="Cambria"/>
          <w:sz w:val="20"/>
        </w:rPr>
      </w:pPr>
      <w:r w:rsidRPr="003A5EBC">
        <w:rPr>
          <w:rFonts w:ascii="Cambria" w:hAnsi="Cambria"/>
          <w:sz w:val="20"/>
        </w:rPr>
        <w:t>University programs, activities, and facilities are available to all without regard to race, color, sex, gender identity or expression, sexual orientation, marital status, age, national origin, political affiliation, physical or mental disability, religion, protected veteran status, genetic information, personal appearance, or any other legal protected class.</w:t>
      </w:r>
    </w:p>
    <w:p w14:paraId="53C33214" w14:textId="5C52F98C" w:rsidR="00581748" w:rsidRPr="00581748" w:rsidRDefault="00581748" w:rsidP="00581748">
      <w:pPr>
        <w:spacing w:after="0"/>
        <w:jc w:val="center"/>
        <w:rPr>
          <w:rStyle w:val="Hyperlink"/>
          <w:rFonts w:ascii="Cambria" w:hAnsi="Cambria"/>
          <w:b/>
          <w:bCs/>
          <w:color w:val="FF0000"/>
          <w:sz w:val="72"/>
          <w:szCs w:val="72"/>
        </w:rPr>
      </w:pPr>
      <w:r w:rsidRPr="00581748">
        <w:rPr>
          <w:rFonts w:ascii="Cambria" w:hAnsi="Cambria"/>
          <w:b/>
          <w:bCs/>
          <w:color w:val="FF0000"/>
          <w:sz w:val="72"/>
          <w:szCs w:val="72"/>
        </w:rPr>
        <w:fldChar w:fldCharType="begin"/>
      </w:r>
      <w:r w:rsidRPr="00581748">
        <w:rPr>
          <w:rFonts w:ascii="Cambria" w:hAnsi="Cambria"/>
          <w:b/>
          <w:bCs/>
          <w:color w:val="FF0000"/>
          <w:sz w:val="72"/>
          <w:szCs w:val="72"/>
        </w:rPr>
        <w:instrText xml:space="preserve"> HYPERLINK "https://umd.zoom.us/meeting/register/tJAvcu2urzotG9UV5-ySmxTaL6owFV3vbJ3A" \l "/registration" </w:instrText>
      </w:r>
      <w:r w:rsidRPr="00581748">
        <w:rPr>
          <w:rFonts w:ascii="Cambria" w:hAnsi="Cambria"/>
          <w:b/>
          <w:bCs/>
          <w:color w:val="FF0000"/>
          <w:sz w:val="72"/>
          <w:szCs w:val="72"/>
        </w:rPr>
      </w:r>
      <w:r w:rsidRPr="00581748">
        <w:rPr>
          <w:rFonts w:ascii="Cambria" w:hAnsi="Cambria"/>
          <w:b/>
          <w:bCs/>
          <w:color w:val="FF0000"/>
          <w:sz w:val="72"/>
          <w:szCs w:val="72"/>
        </w:rPr>
        <w:fldChar w:fldCharType="separate"/>
      </w:r>
      <w:r w:rsidRPr="00581748">
        <w:rPr>
          <w:rStyle w:val="Hyperlink"/>
          <w:rFonts w:ascii="Cambria" w:hAnsi="Cambria"/>
          <w:b/>
          <w:bCs/>
          <w:color w:val="FF0000"/>
          <w:sz w:val="72"/>
          <w:szCs w:val="72"/>
        </w:rPr>
        <w:t>Click Here</w:t>
      </w:r>
    </w:p>
    <w:p w14:paraId="75F9DEB5" w14:textId="0652BE4F" w:rsidR="00581748" w:rsidRPr="00581748" w:rsidRDefault="00581748" w:rsidP="00581748">
      <w:pPr>
        <w:spacing w:after="0"/>
        <w:jc w:val="center"/>
        <w:rPr>
          <w:rFonts w:ascii="Cambria" w:hAnsi="Cambria"/>
          <w:b/>
          <w:bCs/>
          <w:color w:val="FF0000"/>
          <w:sz w:val="72"/>
          <w:szCs w:val="72"/>
        </w:rPr>
      </w:pPr>
      <w:r w:rsidRPr="00581748">
        <w:rPr>
          <w:rStyle w:val="Hyperlink"/>
          <w:rFonts w:ascii="Cambria" w:hAnsi="Cambria"/>
          <w:b/>
          <w:bCs/>
          <w:color w:val="FF0000"/>
          <w:sz w:val="72"/>
          <w:szCs w:val="72"/>
        </w:rPr>
        <w:t>to Register</w:t>
      </w:r>
      <w:r w:rsidRPr="00581748">
        <w:rPr>
          <w:rFonts w:ascii="Cambria" w:hAnsi="Cambria"/>
          <w:b/>
          <w:bCs/>
          <w:color w:val="FF0000"/>
          <w:sz w:val="72"/>
          <w:szCs w:val="72"/>
        </w:rPr>
        <w:fldChar w:fldCharType="end"/>
      </w:r>
    </w:p>
    <w:p w14:paraId="11DBFAF3" w14:textId="5445FA87" w:rsidR="00581748" w:rsidRPr="00581748" w:rsidRDefault="00581748" w:rsidP="00581748">
      <w:pPr>
        <w:spacing w:after="0"/>
        <w:jc w:val="center"/>
        <w:rPr>
          <w:rFonts w:ascii="Cambria" w:hAnsi="Cambria"/>
          <w:b/>
          <w:bCs/>
          <w:color w:val="FF0000"/>
          <w:sz w:val="40"/>
          <w:szCs w:val="40"/>
        </w:rPr>
      </w:pPr>
      <w:r w:rsidRPr="00581748">
        <w:rPr>
          <w:rFonts w:ascii="Cambria" w:hAnsi="Cambria"/>
          <w:b/>
          <w:bCs/>
          <w:noProof/>
          <w:color w:val="FF0000"/>
          <w:sz w:val="96"/>
          <w:szCs w:val="96"/>
        </w:rPr>
        <w:drawing>
          <wp:anchor distT="0" distB="0" distL="114300" distR="114300" simplePos="0" relativeHeight="251661312" behindDoc="0" locked="0" layoutInCell="1" allowOverlap="1" wp14:anchorId="0AF2AA92" wp14:editId="4651F727">
            <wp:simplePos x="0" y="0"/>
            <wp:positionH relativeFrom="column">
              <wp:posOffset>2171700</wp:posOffset>
            </wp:positionH>
            <wp:positionV relativeFrom="paragraph">
              <wp:posOffset>309880</wp:posOffset>
            </wp:positionV>
            <wp:extent cx="2114550" cy="2114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14550" cy="2114550"/>
                    </a:xfrm>
                    <a:prstGeom prst="rect">
                      <a:avLst/>
                    </a:prstGeom>
                  </pic:spPr>
                </pic:pic>
              </a:graphicData>
            </a:graphic>
            <wp14:sizeRelH relativeFrom="margin">
              <wp14:pctWidth>0</wp14:pctWidth>
            </wp14:sizeRelH>
            <wp14:sizeRelV relativeFrom="margin">
              <wp14:pctHeight>0</wp14:pctHeight>
            </wp14:sizeRelV>
          </wp:anchor>
        </w:drawing>
      </w:r>
      <w:r w:rsidRPr="00581748">
        <w:rPr>
          <w:rFonts w:ascii="Cambria" w:hAnsi="Cambria"/>
          <w:b/>
          <w:bCs/>
          <w:color w:val="FF0000"/>
          <w:sz w:val="40"/>
          <w:szCs w:val="40"/>
        </w:rPr>
        <w:t>Or use QR code below</w:t>
      </w:r>
    </w:p>
    <w:sectPr w:rsidR="00581748" w:rsidRPr="00581748">
      <w:type w:val="continuous"/>
      <w:pgSz w:w="12240" w:h="15840"/>
      <w:pgMar w:top="1440" w:right="1080" w:bottom="720" w:left="108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9CFA" w14:textId="77777777" w:rsidR="007A1BE4" w:rsidRDefault="007A1BE4" w:rsidP="003A5EBC">
      <w:pPr>
        <w:spacing w:after="0" w:line="240" w:lineRule="auto"/>
      </w:pPr>
      <w:r>
        <w:separator/>
      </w:r>
    </w:p>
  </w:endnote>
  <w:endnote w:type="continuationSeparator" w:id="0">
    <w:p w14:paraId="5B987D1C" w14:textId="77777777" w:rsidR="007A1BE4" w:rsidRDefault="007A1BE4" w:rsidP="003A5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562F" w14:textId="77777777" w:rsidR="007A1BE4" w:rsidRDefault="007A1BE4" w:rsidP="003A5EBC">
      <w:pPr>
        <w:spacing w:after="0" w:line="240" w:lineRule="auto"/>
      </w:pPr>
      <w:r>
        <w:separator/>
      </w:r>
    </w:p>
  </w:footnote>
  <w:footnote w:type="continuationSeparator" w:id="0">
    <w:p w14:paraId="56FC4F4D" w14:textId="77777777" w:rsidR="007A1BE4" w:rsidRDefault="007A1BE4" w:rsidP="003A5E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FD"/>
    <w:rsid w:val="000A0D5B"/>
    <w:rsid w:val="001C00C1"/>
    <w:rsid w:val="00201A16"/>
    <w:rsid w:val="002348CA"/>
    <w:rsid w:val="00284FFD"/>
    <w:rsid w:val="002D76ED"/>
    <w:rsid w:val="003A5EBC"/>
    <w:rsid w:val="004A01A0"/>
    <w:rsid w:val="005673CA"/>
    <w:rsid w:val="00581748"/>
    <w:rsid w:val="006679ED"/>
    <w:rsid w:val="007A1BE4"/>
    <w:rsid w:val="007C0BF5"/>
    <w:rsid w:val="007D759D"/>
    <w:rsid w:val="00837EC0"/>
    <w:rsid w:val="008F3AD8"/>
    <w:rsid w:val="00F23959"/>
    <w:rsid w:val="00F44E01"/>
    <w:rsid w:val="00F62BFA"/>
    <w:rsid w:val="00FA46CF"/>
    <w:rsid w:val="00FA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1D46A"/>
  <w15:docId w15:val="{324BECB2-7E9D-4923-93C5-E093E04D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BF52E7"/>
    <w:rPr>
      <w:color w:val="0563C1" w:themeColor="hyperlink"/>
      <w:u w:val="single"/>
    </w:rPr>
  </w:style>
  <w:style w:type="paragraph" w:styleId="Header">
    <w:name w:val="header"/>
    <w:basedOn w:val="Normal"/>
    <w:link w:val="HeaderChar"/>
    <w:uiPriority w:val="99"/>
    <w:unhideWhenUsed/>
    <w:rsid w:val="00BF5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2E7"/>
  </w:style>
  <w:style w:type="paragraph" w:styleId="Footer">
    <w:name w:val="footer"/>
    <w:basedOn w:val="Normal"/>
    <w:link w:val="FooterChar"/>
    <w:uiPriority w:val="99"/>
    <w:unhideWhenUsed/>
    <w:rsid w:val="00BF5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2E7"/>
  </w:style>
  <w:style w:type="character" w:styleId="FollowedHyperlink">
    <w:name w:val="FollowedHyperlink"/>
    <w:basedOn w:val="DefaultParagraphFont"/>
    <w:uiPriority w:val="99"/>
    <w:semiHidden/>
    <w:unhideWhenUsed/>
    <w:rsid w:val="00376E88"/>
    <w:rPr>
      <w:color w:val="954F72" w:themeColor="followedHyperlink"/>
      <w:u w:val="single"/>
    </w:rPr>
  </w:style>
  <w:style w:type="paragraph" w:customStyle="1" w:styleId="Default">
    <w:name w:val="Default"/>
    <w:rsid w:val="00CA507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
    <w:name w:val="Body"/>
    <w:rsid w:val="005317C8"/>
    <w:pPr>
      <w:pBdr>
        <w:top w:val="nil"/>
        <w:left w:val="nil"/>
        <w:bottom w:val="nil"/>
        <w:right w:val="nil"/>
        <w:between w:val="nil"/>
        <w:bar w:val="nil"/>
      </w:pBdr>
    </w:pPr>
    <w:rPr>
      <w:rFonts w:eastAsia="Arial Unicode MS" w:cs="Arial Unicode MS"/>
      <w:color w:val="000000"/>
      <w:u w:color="000000"/>
      <w:bdr w:val="nil"/>
      <w14:textOutline w14:w="0" w14:cap="flat" w14:cmpd="sng" w14:algn="ctr">
        <w14:noFill/>
        <w14:prstDash w14:val="solid"/>
        <w14:bevel/>
      </w14:textOutline>
    </w:rPr>
  </w:style>
  <w:style w:type="character" w:customStyle="1" w:styleId="Link">
    <w:name w:val="Link"/>
    <w:rsid w:val="005317C8"/>
    <w:rPr>
      <w:outline w:val="0"/>
      <w:color w:val="0563C1"/>
      <w:u w:val="single" w:color="0563C1"/>
    </w:rPr>
  </w:style>
  <w:style w:type="character" w:customStyle="1" w:styleId="Hyperlink0">
    <w:name w:val="Hyperlink.0"/>
    <w:basedOn w:val="Link"/>
    <w:rsid w:val="005317C8"/>
    <w:rPr>
      <w:outline w:val="0"/>
      <w:color w:val="0563C1"/>
      <w:sz w:val="24"/>
      <w:szCs w:val="24"/>
      <w:u w:val="single" w:color="0563C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8F3AD8"/>
  </w:style>
  <w:style w:type="character" w:customStyle="1" w:styleId="eop">
    <w:name w:val="eop"/>
    <w:basedOn w:val="DefaultParagraphFont"/>
    <w:rsid w:val="008F3AD8"/>
  </w:style>
  <w:style w:type="character" w:customStyle="1" w:styleId="UnresolvedMention1">
    <w:name w:val="Unresolved Mention1"/>
    <w:basedOn w:val="DefaultParagraphFont"/>
    <w:uiPriority w:val="99"/>
    <w:semiHidden/>
    <w:unhideWhenUsed/>
    <w:rsid w:val="00F62BFA"/>
    <w:rPr>
      <w:color w:val="605E5C"/>
      <w:shd w:val="clear" w:color="auto" w:fill="E1DFDD"/>
    </w:rPr>
  </w:style>
  <w:style w:type="character" w:styleId="UnresolvedMention">
    <w:name w:val="Unresolved Mention"/>
    <w:basedOn w:val="DefaultParagraphFont"/>
    <w:uiPriority w:val="99"/>
    <w:semiHidden/>
    <w:unhideWhenUsed/>
    <w:rsid w:val="00581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T6kQATSChbSBrg213FH+8+6zag==">AMUW2mVkBRL8pwCpgfKdk2FmihYPbHTSpcR6WfSy/jt9rdMElpvDRT50h9XY3DpnjrMgSjPirRuAF6cWT74zmkeCepxF6sgu++aO6f+RjGJsZ3LXes1gsYbsjoAS3xZkBkJcJ6yp30II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AGNR</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M. Ketterman Jr.</dc:creator>
  <cp:lastModifiedBy>Sharisse Gibson</cp:lastModifiedBy>
  <cp:revision>6</cp:revision>
  <dcterms:created xsi:type="dcterms:W3CDTF">2024-05-06T16:08:00Z</dcterms:created>
  <dcterms:modified xsi:type="dcterms:W3CDTF">2024-05-06T16:24:00Z</dcterms:modified>
</cp:coreProperties>
</file>