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13EA" w14:textId="77777777" w:rsidR="00597FEC" w:rsidRPr="006B7C1B" w:rsidRDefault="00597FEC" w:rsidP="00597FEC">
      <w:pPr>
        <w:spacing w:before="60" w:after="0" w:line="240" w:lineRule="auto"/>
        <w:ind w:left="1440" w:right="1440"/>
        <w:jc w:val="center"/>
        <w:rPr>
          <w:rFonts w:ascii="Arial" w:eastAsia="Times New Roman" w:hAnsi="Arial" w:cs="Aharoni"/>
        </w:rPr>
      </w:pPr>
      <w:r w:rsidRPr="006B7C1B">
        <w:rPr>
          <w:rFonts w:ascii="Arial" w:eastAsia="Times New Roman" w:hAnsi="Arial" w:cs="Aharoni"/>
          <w:b/>
          <w:bCs/>
          <w:color w:val="000000"/>
        </w:rPr>
        <w:t>Graduate Program Directors Meeting</w:t>
      </w:r>
    </w:p>
    <w:p w14:paraId="31B7F5BD" w14:textId="77777777" w:rsidR="00597FEC" w:rsidRPr="006B7C1B" w:rsidRDefault="00597FEC" w:rsidP="00597FEC">
      <w:pPr>
        <w:spacing w:after="0" w:line="240" w:lineRule="auto"/>
        <w:ind w:left="1500" w:right="1520"/>
        <w:jc w:val="center"/>
        <w:rPr>
          <w:rFonts w:ascii="Arial" w:eastAsia="Times New Roman" w:hAnsi="Arial" w:cs="Aharoni"/>
          <w:b/>
          <w:bCs/>
          <w:color w:val="000000"/>
        </w:rPr>
      </w:pPr>
      <w:r w:rsidRPr="006B7C1B">
        <w:rPr>
          <w:rFonts w:ascii="Arial" w:eastAsia="Times New Roman" w:hAnsi="Arial" w:cs="Aharoni"/>
          <w:b/>
          <w:bCs/>
          <w:color w:val="000000"/>
        </w:rPr>
        <w:t>Wednesday, September 12, 2018</w:t>
      </w:r>
    </w:p>
    <w:p w14:paraId="795B258E" w14:textId="77777777" w:rsidR="00597FEC" w:rsidRPr="006B7C1B" w:rsidRDefault="00597FEC" w:rsidP="00597FEC">
      <w:pPr>
        <w:spacing w:after="0" w:line="240" w:lineRule="auto"/>
        <w:ind w:left="1500" w:right="1520"/>
        <w:jc w:val="center"/>
        <w:rPr>
          <w:rFonts w:ascii="Arial" w:eastAsia="Times New Roman" w:hAnsi="Arial" w:cs="Aharoni"/>
          <w:b/>
          <w:bCs/>
          <w:color w:val="FF0000"/>
        </w:rPr>
      </w:pPr>
      <w:r w:rsidRPr="006B7C1B">
        <w:rPr>
          <w:rFonts w:ascii="Arial" w:eastAsia="Times New Roman" w:hAnsi="Arial" w:cs="Aharoni"/>
          <w:b/>
          <w:bCs/>
          <w:color w:val="000000" w:themeColor="text1"/>
        </w:rPr>
        <w:t>1:30 – 3:00 pm</w:t>
      </w:r>
      <w:r w:rsidRPr="006B7C1B">
        <w:rPr>
          <w:rFonts w:ascii="Arial" w:eastAsia="Times New Roman" w:hAnsi="Arial" w:cs="Aharoni"/>
          <w:b/>
          <w:bCs/>
          <w:color w:val="000000"/>
        </w:rPr>
        <w:t xml:space="preserve">, </w:t>
      </w:r>
      <w:r w:rsidRPr="006B7C1B">
        <w:rPr>
          <w:rFonts w:ascii="Arial" w:eastAsia="Times New Roman" w:hAnsi="Arial" w:cs="Aharoni"/>
          <w:b/>
          <w:bCs/>
          <w:color w:val="000000" w:themeColor="text1"/>
        </w:rPr>
        <w:t>Library 767</w:t>
      </w:r>
      <w:r w:rsidRPr="006B7C1B">
        <w:rPr>
          <w:rFonts w:ascii="Arial" w:eastAsia="Times New Roman" w:hAnsi="Arial" w:cs="Aharoni"/>
          <w:b/>
          <w:bCs/>
          <w:color w:val="FF0000"/>
          <w:sz w:val="24"/>
          <w:szCs w:val="24"/>
        </w:rPr>
        <w:t xml:space="preserve"> </w:t>
      </w:r>
    </w:p>
    <w:p w14:paraId="38BCA6E2" w14:textId="298E68E7" w:rsidR="00597FEC" w:rsidRPr="006B7C1B" w:rsidRDefault="006731BB" w:rsidP="00597FEC">
      <w:pPr>
        <w:spacing w:after="0" w:line="240" w:lineRule="auto"/>
        <w:ind w:left="4220" w:right="4240"/>
        <w:jc w:val="center"/>
        <w:rPr>
          <w:rFonts w:ascii="Arial" w:eastAsia="Times New Roman" w:hAnsi="Arial" w:cs="Aharoni"/>
          <w:b/>
          <w:bCs/>
          <w:color w:val="000000"/>
        </w:rPr>
      </w:pPr>
      <w:r>
        <w:rPr>
          <w:rFonts w:ascii="Arial" w:eastAsia="Times New Roman" w:hAnsi="Arial" w:cs="Aharoni"/>
          <w:b/>
          <w:bCs/>
          <w:color w:val="000000"/>
        </w:rPr>
        <w:t>Agenda</w:t>
      </w:r>
      <w:bookmarkStart w:id="0" w:name="_GoBack"/>
      <w:bookmarkEnd w:id="0"/>
    </w:p>
    <w:p w14:paraId="385AEDF7" w14:textId="77777777" w:rsidR="00597FEC" w:rsidRPr="006B7C1B" w:rsidRDefault="00597FEC" w:rsidP="00597FEC">
      <w:pPr>
        <w:spacing w:after="0" w:line="240" w:lineRule="auto"/>
        <w:ind w:left="4220" w:right="4240"/>
        <w:jc w:val="center"/>
        <w:rPr>
          <w:rFonts w:ascii="Arial" w:eastAsia="Times New Roman" w:hAnsi="Arial" w:cs="Aharoni"/>
          <w:b/>
          <w:bCs/>
          <w:color w:val="000000"/>
        </w:rPr>
      </w:pPr>
    </w:p>
    <w:p w14:paraId="1367E99C" w14:textId="77777777" w:rsidR="00597FEC" w:rsidRPr="006B7C1B" w:rsidRDefault="00597FEC" w:rsidP="00597FEC">
      <w:pPr>
        <w:spacing w:after="0" w:line="240" w:lineRule="auto"/>
        <w:ind w:left="4220" w:right="4240"/>
        <w:jc w:val="center"/>
        <w:rPr>
          <w:rFonts w:ascii="Arial" w:eastAsia="Times New Roman" w:hAnsi="Arial" w:cs="Aharoni"/>
          <w:b/>
          <w:bCs/>
          <w:color w:val="000000"/>
        </w:rPr>
      </w:pPr>
    </w:p>
    <w:p w14:paraId="1479C716" w14:textId="77777777" w:rsidR="00597FEC" w:rsidRPr="006B7C1B" w:rsidRDefault="00597FEC" w:rsidP="00597FEC">
      <w:pPr>
        <w:spacing w:after="0" w:line="240" w:lineRule="auto"/>
        <w:ind w:left="4220" w:right="4240"/>
        <w:jc w:val="center"/>
        <w:rPr>
          <w:rFonts w:ascii="Arial" w:eastAsia="Times New Roman" w:hAnsi="Arial" w:cs="Aharoni"/>
          <w:b/>
          <w:bCs/>
          <w:color w:val="000000"/>
        </w:rPr>
      </w:pPr>
    </w:p>
    <w:p w14:paraId="1ED7606D" w14:textId="77777777" w:rsidR="00597FEC" w:rsidRPr="0058309A" w:rsidRDefault="00597FEC" w:rsidP="00597FEC">
      <w:pPr>
        <w:spacing w:after="0" w:line="240" w:lineRule="auto"/>
        <w:ind w:left="4220" w:right="4240"/>
        <w:jc w:val="center"/>
        <w:rPr>
          <w:rFonts w:ascii="Arial" w:eastAsia="Times New Roman" w:hAnsi="Arial" w:cs="Aharoni"/>
          <w:sz w:val="20"/>
          <w:szCs w:val="20"/>
        </w:rPr>
      </w:pPr>
    </w:p>
    <w:p w14:paraId="479AE95F" w14:textId="44D082EB" w:rsidR="00597FEC" w:rsidRDefault="0058309A" w:rsidP="00597FEC">
      <w:pPr>
        <w:pStyle w:val="ListParagraph"/>
        <w:numPr>
          <w:ilvl w:val="0"/>
          <w:numId w:val="1"/>
        </w:numPr>
        <w:spacing w:after="0" w:line="240" w:lineRule="auto"/>
        <w:ind w:right="2070"/>
        <w:rPr>
          <w:rFonts w:ascii="Arial" w:hAnsi="Arial" w:cs="Aharoni"/>
          <w:color w:val="000000"/>
          <w:sz w:val="20"/>
          <w:szCs w:val="20"/>
        </w:rPr>
      </w:pPr>
      <w:r w:rsidRPr="0058309A">
        <w:rPr>
          <w:rFonts w:ascii="Arial" w:hAnsi="Arial" w:cs="Aharoni"/>
          <w:color w:val="000000"/>
          <w:sz w:val="20"/>
          <w:szCs w:val="20"/>
        </w:rPr>
        <w:t xml:space="preserve">Welcome and </w:t>
      </w:r>
      <w:r w:rsidR="00D513F4" w:rsidRPr="0058309A">
        <w:rPr>
          <w:rFonts w:ascii="Arial" w:hAnsi="Arial" w:cs="Aharoni"/>
          <w:color w:val="000000"/>
          <w:sz w:val="20"/>
          <w:szCs w:val="20"/>
        </w:rPr>
        <w:t xml:space="preserve">Introductions </w:t>
      </w:r>
    </w:p>
    <w:p w14:paraId="3833E271" w14:textId="65AF3700" w:rsidR="004F3BE4" w:rsidRDefault="00B9603E" w:rsidP="004F3BE4">
      <w:pPr>
        <w:pStyle w:val="ListParagraph"/>
        <w:numPr>
          <w:ilvl w:val="0"/>
          <w:numId w:val="6"/>
        </w:numPr>
        <w:spacing w:after="0" w:line="240" w:lineRule="auto"/>
        <w:ind w:right="2070"/>
        <w:rPr>
          <w:rFonts w:ascii="Arial" w:hAnsi="Arial" w:cs="Aharoni"/>
          <w:color w:val="000000"/>
          <w:sz w:val="20"/>
          <w:szCs w:val="20"/>
        </w:rPr>
      </w:pPr>
      <w:r>
        <w:rPr>
          <w:rFonts w:ascii="Arial" w:hAnsi="Arial" w:cs="Aharoni"/>
          <w:color w:val="000000"/>
          <w:sz w:val="20"/>
          <w:szCs w:val="20"/>
        </w:rPr>
        <w:t xml:space="preserve">We encourage you to share what you may be looking forward to this year in your role as a GPD.  For those returning to the position, </w:t>
      </w:r>
      <w:r w:rsidR="002B0B7D">
        <w:rPr>
          <w:rFonts w:ascii="Arial" w:hAnsi="Arial" w:cs="Aharoni"/>
          <w:color w:val="000000"/>
          <w:sz w:val="20"/>
          <w:szCs w:val="20"/>
        </w:rPr>
        <w:t xml:space="preserve">you may instead </w:t>
      </w:r>
      <w:r w:rsidR="00E30AFD">
        <w:rPr>
          <w:rFonts w:ascii="Arial" w:hAnsi="Arial" w:cs="Aharoni"/>
          <w:color w:val="000000"/>
          <w:sz w:val="20"/>
          <w:szCs w:val="20"/>
        </w:rPr>
        <w:t xml:space="preserve">share </w:t>
      </w:r>
      <w:r>
        <w:rPr>
          <w:rFonts w:ascii="Arial" w:hAnsi="Arial" w:cs="Aharoni"/>
          <w:color w:val="000000"/>
          <w:sz w:val="20"/>
          <w:szCs w:val="20"/>
        </w:rPr>
        <w:t xml:space="preserve">something positive that happened last year </w:t>
      </w:r>
    </w:p>
    <w:p w14:paraId="5840AAAF" w14:textId="77777777" w:rsidR="004F3BE4" w:rsidRPr="0058309A" w:rsidRDefault="004F3BE4" w:rsidP="004F3BE4">
      <w:pPr>
        <w:pStyle w:val="ListParagraph"/>
        <w:spacing w:after="0" w:line="240" w:lineRule="auto"/>
        <w:ind w:left="1560" w:right="2070"/>
        <w:rPr>
          <w:rFonts w:ascii="Arial" w:hAnsi="Arial" w:cs="Aharoni"/>
          <w:color w:val="000000"/>
          <w:sz w:val="20"/>
          <w:szCs w:val="20"/>
        </w:rPr>
      </w:pPr>
    </w:p>
    <w:p w14:paraId="1CF7CF0F" w14:textId="77777777" w:rsidR="00597FEC" w:rsidRPr="0058309A" w:rsidRDefault="00597FEC" w:rsidP="00597FEC">
      <w:pPr>
        <w:pStyle w:val="ListParagraph"/>
        <w:numPr>
          <w:ilvl w:val="0"/>
          <w:numId w:val="1"/>
        </w:numPr>
        <w:spacing w:before="240" w:after="0" w:line="240" w:lineRule="auto"/>
        <w:ind w:left="835" w:right="2074"/>
        <w:contextualSpacing w:val="0"/>
        <w:rPr>
          <w:rFonts w:ascii="Arial" w:hAnsi="Arial" w:cs="Aharoni"/>
          <w:color w:val="000000"/>
          <w:sz w:val="20"/>
          <w:szCs w:val="20"/>
        </w:rPr>
      </w:pPr>
      <w:r w:rsidRPr="0058309A">
        <w:rPr>
          <w:rFonts w:ascii="Arial" w:eastAsia="Times New Roman" w:hAnsi="Arial" w:cs="Aharoni"/>
          <w:bCs/>
          <w:color w:val="000000"/>
          <w:sz w:val="20"/>
          <w:szCs w:val="20"/>
        </w:rPr>
        <w:t>Short Discussion Items</w:t>
      </w:r>
    </w:p>
    <w:p w14:paraId="69CF3B5A" w14:textId="4F94ACCC" w:rsidR="00597FEC" w:rsidRPr="0058309A" w:rsidRDefault="002C263D" w:rsidP="00597FEC">
      <w:pPr>
        <w:pStyle w:val="ListParagraph"/>
        <w:numPr>
          <w:ilvl w:val="1"/>
          <w:numId w:val="1"/>
        </w:numPr>
        <w:spacing w:before="120" w:after="0" w:line="240" w:lineRule="auto"/>
        <w:ind w:left="1555"/>
        <w:contextualSpacing w:val="0"/>
        <w:rPr>
          <w:rFonts w:ascii="Arial" w:hAnsi="Arial" w:cs="Aharoni"/>
          <w:color w:val="000000"/>
          <w:sz w:val="20"/>
          <w:szCs w:val="20"/>
        </w:rPr>
      </w:pPr>
      <w:r>
        <w:rPr>
          <w:rFonts w:ascii="Arial" w:hAnsi="Arial" w:cs="Aharoni"/>
          <w:color w:val="000000"/>
          <w:sz w:val="20"/>
          <w:szCs w:val="20"/>
        </w:rPr>
        <w:t xml:space="preserve">Monthly </w:t>
      </w:r>
      <w:r w:rsidR="00A66F21" w:rsidRPr="0058309A">
        <w:rPr>
          <w:rFonts w:ascii="Arial" w:hAnsi="Arial" w:cs="Aharoni"/>
          <w:color w:val="000000"/>
          <w:sz w:val="20"/>
          <w:szCs w:val="20"/>
        </w:rPr>
        <w:t>Information Bulletin</w:t>
      </w:r>
      <w:r>
        <w:rPr>
          <w:rFonts w:ascii="Arial" w:hAnsi="Arial" w:cs="Aharoni"/>
          <w:color w:val="000000"/>
          <w:sz w:val="20"/>
          <w:szCs w:val="20"/>
        </w:rPr>
        <w:t xml:space="preserve"> –“Just In Time”</w:t>
      </w:r>
    </w:p>
    <w:p w14:paraId="4E24E1C8" w14:textId="7461F8B3" w:rsidR="00597FEC" w:rsidRPr="0058309A" w:rsidRDefault="002C263D" w:rsidP="00597FEC">
      <w:pPr>
        <w:pStyle w:val="ListParagraph"/>
        <w:numPr>
          <w:ilvl w:val="1"/>
          <w:numId w:val="1"/>
        </w:numPr>
        <w:spacing w:before="120" w:after="0" w:line="240" w:lineRule="auto"/>
        <w:ind w:left="1555"/>
        <w:contextualSpacing w:val="0"/>
        <w:rPr>
          <w:rFonts w:ascii="Arial" w:hAnsi="Arial" w:cs="Aharoni"/>
          <w:color w:val="000000"/>
          <w:sz w:val="20"/>
          <w:szCs w:val="20"/>
        </w:rPr>
      </w:pPr>
      <w:r>
        <w:rPr>
          <w:rFonts w:ascii="Arial" w:hAnsi="Arial" w:cs="Aharoni"/>
          <w:color w:val="000000"/>
          <w:sz w:val="20"/>
          <w:szCs w:val="20"/>
        </w:rPr>
        <w:t xml:space="preserve">Fall </w:t>
      </w:r>
      <w:r w:rsidR="0058309A" w:rsidRPr="0058309A">
        <w:rPr>
          <w:rFonts w:ascii="Arial" w:hAnsi="Arial" w:cs="Aharoni"/>
          <w:color w:val="000000"/>
          <w:sz w:val="20"/>
          <w:szCs w:val="20"/>
        </w:rPr>
        <w:t>Enrollment</w:t>
      </w:r>
      <w:r>
        <w:rPr>
          <w:rFonts w:ascii="Arial" w:hAnsi="Arial" w:cs="Aharoni"/>
          <w:color w:val="000000"/>
          <w:sz w:val="20"/>
          <w:szCs w:val="20"/>
        </w:rPr>
        <w:t xml:space="preserve"> Update</w:t>
      </w:r>
      <w:r w:rsidR="0058309A" w:rsidRPr="0058309A">
        <w:rPr>
          <w:rFonts w:ascii="Arial" w:hAnsi="Arial" w:cs="Aharoni"/>
          <w:color w:val="000000"/>
          <w:sz w:val="20"/>
          <w:szCs w:val="20"/>
        </w:rPr>
        <w:t xml:space="preserve"> </w:t>
      </w:r>
    </w:p>
    <w:p w14:paraId="77F699AF" w14:textId="689998C8" w:rsidR="00597FEC" w:rsidRPr="0058309A" w:rsidRDefault="00F82BF5" w:rsidP="00597FEC">
      <w:pPr>
        <w:pStyle w:val="ListParagraph"/>
        <w:numPr>
          <w:ilvl w:val="1"/>
          <w:numId w:val="1"/>
        </w:numPr>
        <w:spacing w:before="120" w:after="0" w:line="240" w:lineRule="auto"/>
        <w:ind w:left="1555"/>
        <w:contextualSpacing w:val="0"/>
        <w:rPr>
          <w:rFonts w:ascii="Arial" w:hAnsi="Arial" w:cs="Aharoni"/>
          <w:color w:val="000000"/>
          <w:sz w:val="20"/>
          <w:szCs w:val="20"/>
        </w:rPr>
      </w:pPr>
      <w:proofErr w:type="spellStart"/>
      <w:r>
        <w:rPr>
          <w:rFonts w:ascii="Arial" w:hAnsi="Arial" w:cs="Aharoni"/>
          <w:color w:val="000000"/>
          <w:sz w:val="20"/>
          <w:szCs w:val="20"/>
        </w:rPr>
        <w:t>my</w:t>
      </w:r>
      <w:r w:rsidR="00EC6F91">
        <w:rPr>
          <w:rFonts w:ascii="Arial" w:hAnsi="Arial" w:cs="Aharoni"/>
          <w:color w:val="000000"/>
          <w:sz w:val="20"/>
          <w:szCs w:val="20"/>
        </w:rPr>
        <w:t>UMBC</w:t>
      </w:r>
      <w:proofErr w:type="spellEnd"/>
      <w:r w:rsidR="00EC6F91">
        <w:rPr>
          <w:rFonts w:ascii="Arial" w:hAnsi="Arial" w:cs="Aharoni"/>
          <w:color w:val="000000"/>
          <w:sz w:val="20"/>
          <w:szCs w:val="20"/>
        </w:rPr>
        <w:t xml:space="preserve"> group </w:t>
      </w:r>
      <w:r w:rsidR="002C263D">
        <w:rPr>
          <w:rFonts w:ascii="Arial" w:hAnsi="Arial" w:cs="Aharoni"/>
          <w:color w:val="000000"/>
          <w:sz w:val="20"/>
          <w:szCs w:val="20"/>
        </w:rPr>
        <w:t>– monthly meeting materials</w:t>
      </w:r>
    </w:p>
    <w:p w14:paraId="2E853BDF" w14:textId="77777777" w:rsidR="00597FEC" w:rsidRPr="002C263D" w:rsidRDefault="00597FEC" w:rsidP="002C263D">
      <w:pPr>
        <w:spacing w:before="120" w:after="0" w:line="240" w:lineRule="auto"/>
        <w:ind w:left="1195"/>
        <w:rPr>
          <w:rFonts w:ascii="Arial" w:hAnsi="Arial" w:cs="Aharoni"/>
          <w:color w:val="000000"/>
          <w:sz w:val="20"/>
          <w:szCs w:val="20"/>
        </w:rPr>
      </w:pPr>
    </w:p>
    <w:p w14:paraId="68C0FF64" w14:textId="6FADB0FA" w:rsidR="00597FEC" w:rsidRPr="002C263D" w:rsidRDefault="002C263D" w:rsidP="002C263D">
      <w:pPr>
        <w:pStyle w:val="ListParagraph"/>
        <w:numPr>
          <w:ilvl w:val="0"/>
          <w:numId w:val="1"/>
        </w:numPr>
        <w:spacing w:before="240" w:after="0" w:line="240" w:lineRule="auto"/>
        <w:ind w:left="835" w:right="2074"/>
        <w:contextualSpacing w:val="0"/>
        <w:rPr>
          <w:rFonts w:ascii="Arial" w:hAnsi="Arial" w:cs="Aharoni"/>
          <w:b/>
          <w:color w:val="000000"/>
          <w:sz w:val="20"/>
          <w:szCs w:val="20"/>
        </w:rPr>
      </w:pPr>
      <w:r>
        <w:rPr>
          <w:rFonts w:ascii="Arial" w:hAnsi="Arial" w:cs="Aharoni"/>
          <w:color w:val="000000"/>
          <w:sz w:val="20"/>
          <w:szCs w:val="20"/>
        </w:rPr>
        <w:t>Pathway P</w:t>
      </w:r>
      <w:r w:rsidR="005367CD" w:rsidRPr="002C263D">
        <w:rPr>
          <w:rFonts w:ascii="Arial" w:hAnsi="Arial" w:cs="Aharoni"/>
          <w:color w:val="000000"/>
          <w:sz w:val="20"/>
          <w:szCs w:val="20"/>
        </w:rPr>
        <w:t xml:space="preserve">rogram/Conditional Admission </w:t>
      </w:r>
      <w:r>
        <w:rPr>
          <w:rFonts w:ascii="Arial" w:hAnsi="Arial" w:cs="Aharoni"/>
          <w:color w:val="000000"/>
          <w:sz w:val="20"/>
          <w:szCs w:val="20"/>
        </w:rPr>
        <w:t>D</w:t>
      </w:r>
      <w:r w:rsidR="005F6417" w:rsidRPr="002C263D">
        <w:rPr>
          <w:rFonts w:ascii="Arial" w:hAnsi="Arial" w:cs="Aharoni"/>
          <w:color w:val="000000"/>
          <w:sz w:val="20"/>
          <w:szCs w:val="20"/>
        </w:rPr>
        <w:t xml:space="preserve">iscussion - </w:t>
      </w:r>
      <w:r w:rsidR="0093054B" w:rsidRPr="002C263D">
        <w:rPr>
          <w:rFonts w:ascii="Arial" w:hAnsi="Arial" w:cs="Aharoni"/>
          <w:color w:val="000000"/>
          <w:sz w:val="20"/>
          <w:szCs w:val="20"/>
        </w:rPr>
        <w:t xml:space="preserve">Sarah </w:t>
      </w:r>
      <w:proofErr w:type="spellStart"/>
      <w:r w:rsidR="0093054B" w:rsidRPr="002C263D">
        <w:rPr>
          <w:rFonts w:ascii="Arial" w:hAnsi="Arial" w:cs="Aharoni"/>
          <w:color w:val="000000"/>
          <w:sz w:val="20"/>
          <w:szCs w:val="20"/>
        </w:rPr>
        <w:t>Gardenghi</w:t>
      </w:r>
      <w:proofErr w:type="spellEnd"/>
      <w:r w:rsidR="005F6417" w:rsidRPr="002C263D">
        <w:rPr>
          <w:rFonts w:ascii="Arial" w:hAnsi="Arial" w:cs="Aharoni"/>
          <w:color w:val="000000"/>
          <w:sz w:val="20"/>
          <w:szCs w:val="20"/>
        </w:rPr>
        <w:t xml:space="preserve"> </w:t>
      </w:r>
    </w:p>
    <w:p w14:paraId="4F12872E" w14:textId="731CF557" w:rsidR="00597FEC" w:rsidRPr="0058309A" w:rsidRDefault="005F6417" w:rsidP="002C263D">
      <w:pPr>
        <w:pStyle w:val="ListParagraph"/>
        <w:numPr>
          <w:ilvl w:val="0"/>
          <w:numId w:val="1"/>
        </w:numPr>
        <w:spacing w:before="240" w:after="0" w:line="240" w:lineRule="auto"/>
        <w:ind w:left="835" w:right="2074"/>
        <w:contextualSpacing w:val="0"/>
        <w:rPr>
          <w:rFonts w:ascii="Arial" w:hAnsi="Arial" w:cs="Aharoni"/>
          <w:color w:val="000000"/>
          <w:sz w:val="20"/>
          <w:szCs w:val="20"/>
        </w:rPr>
      </w:pPr>
      <w:r w:rsidRPr="0058309A">
        <w:rPr>
          <w:rFonts w:ascii="Arial" w:hAnsi="Arial" w:cs="Aharoni"/>
          <w:color w:val="000000"/>
          <w:sz w:val="20"/>
          <w:szCs w:val="20"/>
        </w:rPr>
        <w:t>L</w:t>
      </w:r>
      <w:r w:rsidR="002C263D">
        <w:rPr>
          <w:rFonts w:ascii="Arial" w:hAnsi="Arial" w:cs="Aharoni"/>
          <w:color w:val="000000"/>
          <w:sz w:val="20"/>
          <w:szCs w:val="20"/>
        </w:rPr>
        <w:t>essons L</w:t>
      </w:r>
      <w:r w:rsidRPr="0058309A">
        <w:rPr>
          <w:rFonts w:ascii="Arial" w:hAnsi="Arial" w:cs="Aharoni"/>
          <w:color w:val="000000"/>
          <w:sz w:val="20"/>
          <w:szCs w:val="20"/>
        </w:rPr>
        <w:t xml:space="preserve">earned for </w:t>
      </w:r>
      <w:r w:rsidR="00E30AFD">
        <w:rPr>
          <w:rFonts w:ascii="Arial" w:hAnsi="Arial" w:cs="Aharoni"/>
          <w:color w:val="000000"/>
          <w:sz w:val="20"/>
          <w:szCs w:val="20"/>
        </w:rPr>
        <w:t xml:space="preserve">GPD </w:t>
      </w:r>
      <w:r w:rsidR="002C263D">
        <w:rPr>
          <w:rFonts w:ascii="Arial" w:hAnsi="Arial" w:cs="Aharoni"/>
          <w:color w:val="000000"/>
          <w:sz w:val="20"/>
          <w:szCs w:val="20"/>
        </w:rPr>
        <w:t xml:space="preserve">Effectiveness </w:t>
      </w:r>
      <w:r w:rsidR="00B9603E">
        <w:rPr>
          <w:rFonts w:ascii="Arial" w:hAnsi="Arial" w:cs="Aharoni"/>
          <w:color w:val="000000"/>
          <w:sz w:val="20"/>
          <w:szCs w:val="20"/>
        </w:rPr>
        <w:t xml:space="preserve">– Jeffrey Halverson </w:t>
      </w:r>
      <w:r w:rsidR="007816C6" w:rsidRPr="0058309A">
        <w:rPr>
          <w:rFonts w:ascii="Arial" w:hAnsi="Arial" w:cs="Aharoni"/>
          <w:color w:val="000000"/>
          <w:sz w:val="20"/>
          <w:szCs w:val="20"/>
        </w:rPr>
        <w:t xml:space="preserve"> </w:t>
      </w:r>
    </w:p>
    <w:p w14:paraId="5A4EC830" w14:textId="77777777" w:rsidR="00597FEC" w:rsidRPr="0058309A" w:rsidRDefault="00597FEC" w:rsidP="002C263D">
      <w:pPr>
        <w:pStyle w:val="NormalWeb"/>
        <w:spacing w:before="0" w:beforeAutospacing="0" w:after="0" w:afterAutospacing="0"/>
        <w:ind w:left="1560"/>
        <w:contextualSpacing/>
        <w:textAlignment w:val="baseline"/>
        <w:rPr>
          <w:rFonts w:ascii="Arial" w:hAnsi="Arial" w:cs="Aharoni"/>
          <w:b/>
          <w:color w:val="000000"/>
          <w:sz w:val="20"/>
          <w:szCs w:val="20"/>
        </w:rPr>
      </w:pPr>
    </w:p>
    <w:p w14:paraId="1B62C75C" w14:textId="77777777" w:rsidR="00597FEC" w:rsidRPr="0058309A" w:rsidRDefault="00597FEC" w:rsidP="00597FEC">
      <w:pPr>
        <w:pStyle w:val="NormalWeb"/>
        <w:spacing w:before="0" w:beforeAutospacing="0" w:after="0" w:afterAutospacing="0"/>
        <w:contextualSpacing/>
        <w:textAlignment w:val="baseline"/>
        <w:rPr>
          <w:rFonts w:ascii="Arial" w:hAnsi="Arial" w:cs="Aharoni"/>
          <w:b/>
          <w:color w:val="000000"/>
          <w:sz w:val="20"/>
          <w:szCs w:val="20"/>
        </w:rPr>
      </w:pPr>
    </w:p>
    <w:p w14:paraId="3786D9CE" w14:textId="77777777" w:rsidR="00597FEC" w:rsidRPr="0058309A" w:rsidRDefault="00597FEC" w:rsidP="00597FEC">
      <w:pPr>
        <w:pStyle w:val="NormalWeb"/>
        <w:spacing w:before="0" w:beforeAutospacing="0" w:after="0" w:afterAutospacing="0"/>
        <w:contextualSpacing/>
        <w:textAlignment w:val="baseline"/>
        <w:rPr>
          <w:rFonts w:ascii="Arial" w:hAnsi="Arial" w:cs="Aharoni"/>
          <w:b/>
          <w:color w:val="000000"/>
          <w:sz w:val="20"/>
          <w:szCs w:val="20"/>
        </w:rPr>
      </w:pPr>
      <w:r w:rsidRPr="0058309A">
        <w:rPr>
          <w:rFonts w:ascii="Arial" w:hAnsi="Arial" w:cs="Aharoni"/>
          <w:b/>
          <w:color w:val="000000"/>
          <w:sz w:val="20"/>
          <w:szCs w:val="20"/>
        </w:rPr>
        <w:t xml:space="preserve">Announcements: </w:t>
      </w:r>
    </w:p>
    <w:p w14:paraId="4B5E9551" w14:textId="77777777" w:rsidR="00597FEC" w:rsidRPr="0058309A" w:rsidRDefault="00597FEC" w:rsidP="00597FEC">
      <w:pPr>
        <w:pStyle w:val="NormalWeb"/>
        <w:spacing w:before="0" w:beforeAutospacing="0" w:after="0" w:afterAutospacing="0"/>
        <w:contextualSpacing/>
        <w:textAlignment w:val="baseline"/>
        <w:rPr>
          <w:rFonts w:ascii="Arial" w:hAnsi="Arial" w:cs="Aharoni"/>
          <w:b/>
          <w:color w:val="000000"/>
          <w:sz w:val="20"/>
          <w:szCs w:val="20"/>
        </w:rPr>
      </w:pPr>
    </w:p>
    <w:p w14:paraId="06932A55" w14:textId="77777777" w:rsidR="00597FEC" w:rsidRPr="0058309A" w:rsidRDefault="00597FEC" w:rsidP="00597FEC">
      <w:pPr>
        <w:pStyle w:val="NormalWeb"/>
        <w:spacing w:before="0" w:beforeAutospacing="0" w:after="120" w:afterAutospacing="0"/>
        <w:textAlignment w:val="baseline"/>
        <w:rPr>
          <w:rFonts w:ascii="Arial" w:hAnsi="Arial" w:cs="Aharoni"/>
          <w:color w:val="000000"/>
          <w:sz w:val="20"/>
          <w:szCs w:val="20"/>
        </w:rPr>
      </w:pPr>
    </w:p>
    <w:p w14:paraId="777D1E20" w14:textId="77777777" w:rsidR="00F82BF5" w:rsidRDefault="00597FEC" w:rsidP="00597FE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haroni"/>
          <w:color w:val="000000"/>
          <w:sz w:val="20"/>
          <w:szCs w:val="20"/>
        </w:rPr>
      </w:pPr>
      <w:r w:rsidRPr="00F82BF5">
        <w:rPr>
          <w:rFonts w:ascii="Arial" w:hAnsi="Arial" w:cs="Aharoni"/>
          <w:color w:val="000000"/>
          <w:sz w:val="20"/>
          <w:szCs w:val="20"/>
        </w:rPr>
        <w:t>Doctoral Candidacy Ceremony, Tuesday, November 13</w:t>
      </w:r>
    </w:p>
    <w:p w14:paraId="5FB41CA9" w14:textId="15F9A312" w:rsidR="00597FEC" w:rsidRPr="00F82BF5" w:rsidRDefault="00597FEC" w:rsidP="00F82BF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haroni"/>
          <w:color w:val="000000"/>
          <w:sz w:val="20"/>
          <w:szCs w:val="20"/>
        </w:rPr>
      </w:pPr>
      <w:r w:rsidRPr="00F82BF5">
        <w:rPr>
          <w:rFonts w:ascii="Arial" w:hAnsi="Arial" w:cs="Aharoni"/>
          <w:color w:val="000000"/>
          <w:sz w:val="20"/>
          <w:szCs w:val="20"/>
        </w:rPr>
        <w:t xml:space="preserve">Deadline for submission of application for candidacy to participate in the </w:t>
      </w:r>
      <w:r w:rsidR="002C263D" w:rsidRPr="00F82BF5">
        <w:rPr>
          <w:rFonts w:ascii="Arial" w:hAnsi="Arial" w:cs="Aharoni"/>
          <w:color w:val="000000"/>
          <w:sz w:val="20"/>
          <w:szCs w:val="20"/>
        </w:rPr>
        <w:t>ceremony is October 15</w:t>
      </w:r>
    </w:p>
    <w:p w14:paraId="5A702101" w14:textId="77777777" w:rsidR="0058309A" w:rsidRPr="0058309A" w:rsidRDefault="0058309A" w:rsidP="00597FE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haroni"/>
          <w:color w:val="000000"/>
          <w:sz w:val="20"/>
          <w:szCs w:val="20"/>
        </w:rPr>
      </w:pPr>
    </w:p>
    <w:p w14:paraId="370F8BF1" w14:textId="4AB93B20" w:rsidR="00AE6594" w:rsidRPr="0058309A" w:rsidRDefault="0058309A" w:rsidP="002C263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haroni"/>
          <w:color w:val="000000"/>
          <w:sz w:val="20"/>
          <w:szCs w:val="20"/>
        </w:rPr>
      </w:pPr>
      <w:r w:rsidRPr="0058309A">
        <w:rPr>
          <w:rFonts w:ascii="Arial" w:hAnsi="Arial" w:cs="Aharoni"/>
          <w:color w:val="000000"/>
          <w:sz w:val="20"/>
          <w:szCs w:val="20"/>
        </w:rPr>
        <w:t>GPD training on admissions systems and REX reporting</w:t>
      </w:r>
      <w:r w:rsidR="004F3BE4">
        <w:rPr>
          <w:rFonts w:ascii="Arial" w:hAnsi="Arial" w:cs="Aharoni"/>
          <w:color w:val="000000"/>
          <w:sz w:val="20"/>
          <w:szCs w:val="20"/>
        </w:rPr>
        <w:t>,</w:t>
      </w:r>
      <w:r w:rsidRPr="0058309A">
        <w:rPr>
          <w:rFonts w:ascii="Arial" w:hAnsi="Arial" w:cs="Aharoni"/>
          <w:color w:val="000000"/>
          <w:sz w:val="20"/>
          <w:szCs w:val="20"/>
        </w:rPr>
        <w:t xml:space="preserve"> </w:t>
      </w:r>
      <w:r w:rsidR="00E65F0D">
        <w:rPr>
          <w:rFonts w:ascii="Arial" w:hAnsi="Arial" w:cs="Aharoni"/>
          <w:color w:val="000000"/>
          <w:sz w:val="20"/>
          <w:szCs w:val="20"/>
        </w:rPr>
        <w:t>October 25</w:t>
      </w:r>
    </w:p>
    <w:p w14:paraId="1BBC6394" w14:textId="77777777" w:rsidR="00597FEC" w:rsidRPr="0058309A" w:rsidRDefault="00597FEC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2544D2A0" w14:textId="77777777" w:rsidR="00597FEC" w:rsidRPr="0058309A" w:rsidRDefault="00597FEC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2B38C122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3B561290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7012F6A6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228D446E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2086E8D5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729F080C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5A0497F0" w14:textId="77777777" w:rsidR="000321D5" w:rsidRPr="0058309A" w:rsidRDefault="000321D5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</w:p>
    <w:p w14:paraId="5C50FDE5" w14:textId="77777777" w:rsidR="00597FEC" w:rsidRPr="0058309A" w:rsidRDefault="00597FEC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b/>
          <w:bCs/>
          <w:color w:val="000000"/>
          <w:sz w:val="20"/>
          <w:szCs w:val="20"/>
        </w:rPr>
      </w:pPr>
      <w:r w:rsidRPr="0058309A">
        <w:rPr>
          <w:rFonts w:ascii="Arial" w:eastAsia="Times New Roman" w:hAnsi="Arial" w:cs="Aharoni"/>
          <w:b/>
          <w:bCs/>
          <w:color w:val="000000"/>
          <w:sz w:val="20"/>
          <w:szCs w:val="20"/>
        </w:rPr>
        <w:t xml:space="preserve">Seminars and Events can be found at: </w:t>
      </w:r>
    </w:p>
    <w:p w14:paraId="2A2915C1" w14:textId="77777777" w:rsidR="00597FEC" w:rsidRPr="0058309A" w:rsidRDefault="00597FEC" w:rsidP="00597FEC">
      <w:pPr>
        <w:tabs>
          <w:tab w:val="left" w:pos="680"/>
        </w:tabs>
        <w:spacing w:after="0" w:line="240" w:lineRule="auto"/>
        <w:ind w:right="-20"/>
        <w:jc w:val="center"/>
        <w:rPr>
          <w:rFonts w:ascii="Arial" w:eastAsia="Times New Roman" w:hAnsi="Arial" w:cs="Aharoni"/>
          <w:sz w:val="20"/>
          <w:szCs w:val="20"/>
        </w:rPr>
      </w:pPr>
      <w:r w:rsidRPr="0058309A">
        <w:rPr>
          <w:rFonts w:ascii="Arial" w:eastAsia="Times New Roman" w:hAnsi="Arial" w:cs="Aharoni"/>
          <w:b/>
          <w:bCs/>
          <w:color w:val="000000"/>
          <w:sz w:val="20"/>
          <w:szCs w:val="20"/>
        </w:rPr>
        <w:t xml:space="preserve"> </w:t>
      </w:r>
      <w:r w:rsidRPr="0058309A">
        <w:rPr>
          <w:rFonts w:ascii="Arial" w:eastAsia="Calibri" w:hAnsi="Arial" w:cs="Aharoni"/>
          <w:b/>
          <w:sz w:val="20"/>
          <w:szCs w:val="20"/>
        </w:rPr>
        <w:t xml:space="preserve"> </w:t>
      </w:r>
      <w:hyperlink r:id="rId5" w:history="1">
        <w:r w:rsidRPr="0058309A">
          <w:rPr>
            <w:rStyle w:val="Hyperlink"/>
            <w:rFonts w:ascii="Arial" w:eastAsia="Calibri" w:hAnsi="Arial" w:cs="Aharoni"/>
            <w:b/>
            <w:sz w:val="20"/>
            <w:szCs w:val="20"/>
          </w:rPr>
          <w:t>http://my.umbc.edu/groups/promise</w:t>
        </w:r>
      </w:hyperlink>
    </w:p>
    <w:p w14:paraId="0534659C" w14:textId="77777777" w:rsidR="00597FEC" w:rsidRPr="0058309A" w:rsidRDefault="00597FEC" w:rsidP="00597FEC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</w:p>
    <w:p w14:paraId="462AB2A4" w14:textId="77777777" w:rsidR="00597FEC" w:rsidRPr="0058309A" w:rsidRDefault="00597FEC" w:rsidP="00597FEC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</w:p>
    <w:p w14:paraId="6F14146B" w14:textId="77777777" w:rsidR="00597FEC" w:rsidRPr="0058309A" w:rsidRDefault="00597FEC" w:rsidP="00597FEC">
      <w:pPr>
        <w:spacing w:after="0" w:line="240" w:lineRule="auto"/>
        <w:jc w:val="center"/>
        <w:rPr>
          <w:rFonts w:ascii="Arial" w:hAnsi="Arial" w:cs="Aharoni"/>
          <w:i/>
          <w:sz w:val="20"/>
          <w:szCs w:val="20"/>
        </w:rPr>
      </w:pPr>
      <w:r w:rsidRPr="0058309A">
        <w:rPr>
          <w:rFonts w:ascii="Arial" w:hAnsi="Arial" w:cs="Aharoni"/>
          <w:i/>
          <w:sz w:val="20"/>
          <w:szCs w:val="20"/>
        </w:rPr>
        <w:t xml:space="preserve">Next GPD Meeting:  Oct 10, 2018 </w:t>
      </w:r>
    </w:p>
    <w:p w14:paraId="01278066" w14:textId="65C6461B" w:rsidR="00597FEC" w:rsidRPr="0058309A" w:rsidRDefault="00597FEC" w:rsidP="00635CCD">
      <w:pPr>
        <w:spacing w:after="0" w:line="240" w:lineRule="auto"/>
        <w:jc w:val="center"/>
        <w:rPr>
          <w:rFonts w:cs="Aharoni"/>
          <w:sz w:val="20"/>
          <w:szCs w:val="20"/>
        </w:rPr>
      </w:pPr>
      <w:r w:rsidRPr="0058309A">
        <w:rPr>
          <w:rFonts w:ascii="Arial" w:hAnsi="Arial" w:cs="Aharoni"/>
          <w:i/>
          <w:sz w:val="20"/>
          <w:szCs w:val="20"/>
        </w:rPr>
        <w:t>Library 767</w:t>
      </w:r>
      <w:r w:rsidR="001C6172" w:rsidRPr="0058309A">
        <w:rPr>
          <w:rFonts w:ascii="Arial" w:hAnsi="Arial" w:cs="Aharoni"/>
          <w:i/>
          <w:sz w:val="20"/>
          <w:szCs w:val="20"/>
        </w:rPr>
        <w:t xml:space="preserve"> </w:t>
      </w:r>
    </w:p>
    <w:sectPr w:rsidR="00597FEC" w:rsidRPr="0058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3BD2"/>
    <w:multiLevelType w:val="hybridMultilevel"/>
    <w:tmpl w:val="2D5ED516"/>
    <w:lvl w:ilvl="0" w:tplc="57301DE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0977572"/>
    <w:multiLevelType w:val="hybridMultilevel"/>
    <w:tmpl w:val="9BE0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87563"/>
    <w:multiLevelType w:val="hybridMultilevel"/>
    <w:tmpl w:val="7696BD4A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0A413E4"/>
    <w:multiLevelType w:val="hybridMultilevel"/>
    <w:tmpl w:val="6D44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04E1E"/>
    <w:multiLevelType w:val="hybridMultilevel"/>
    <w:tmpl w:val="4344075E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F915615"/>
    <w:multiLevelType w:val="hybridMultilevel"/>
    <w:tmpl w:val="75DCDEA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EC"/>
    <w:rsid w:val="000321D5"/>
    <w:rsid w:val="000737FA"/>
    <w:rsid w:val="000B07C7"/>
    <w:rsid w:val="00161C12"/>
    <w:rsid w:val="001C6172"/>
    <w:rsid w:val="00226578"/>
    <w:rsid w:val="002B0B7D"/>
    <w:rsid w:val="002C263D"/>
    <w:rsid w:val="003667FC"/>
    <w:rsid w:val="0046109E"/>
    <w:rsid w:val="004F3BE4"/>
    <w:rsid w:val="005367CD"/>
    <w:rsid w:val="0058309A"/>
    <w:rsid w:val="00597FEC"/>
    <w:rsid w:val="005F6417"/>
    <w:rsid w:val="00635CCD"/>
    <w:rsid w:val="006516A7"/>
    <w:rsid w:val="006731BB"/>
    <w:rsid w:val="006B7C1B"/>
    <w:rsid w:val="007816C6"/>
    <w:rsid w:val="008A790C"/>
    <w:rsid w:val="0093054B"/>
    <w:rsid w:val="00A66F21"/>
    <w:rsid w:val="00AE6594"/>
    <w:rsid w:val="00B051B9"/>
    <w:rsid w:val="00B9603E"/>
    <w:rsid w:val="00C55EA9"/>
    <w:rsid w:val="00D513F4"/>
    <w:rsid w:val="00DD1BC0"/>
    <w:rsid w:val="00DE52CA"/>
    <w:rsid w:val="00E30AFD"/>
    <w:rsid w:val="00E65F0D"/>
    <w:rsid w:val="00EC6F91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771D"/>
  <w15:chartTrackingRefBased/>
  <w15:docId w15:val="{18F2D162-6922-4801-BE6B-351710AE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F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umbc.edu/groups/prom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Atkinson</dc:creator>
  <cp:keywords/>
  <dc:description/>
  <cp:lastModifiedBy>Denise Atkinson</cp:lastModifiedBy>
  <cp:revision>38</cp:revision>
  <cp:lastPrinted>2018-09-06T20:23:00Z</cp:lastPrinted>
  <dcterms:created xsi:type="dcterms:W3CDTF">2018-06-05T17:20:00Z</dcterms:created>
  <dcterms:modified xsi:type="dcterms:W3CDTF">2018-09-06T20:24:00Z</dcterms:modified>
</cp:coreProperties>
</file>