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92CE1" w:rsidRPr="00292CE1" w14:paraId="116300F3" w14:textId="77777777">
        <w:trPr>
          <w:tblCellSpacing w:w="0" w:type="dxa"/>
          <w:jc w:val="center"/>
        </w:trPr>
        <w:tc>
          <w:tcPr>
            <w:tcW w:w="0" w:type="auto"/>
            <w:shd w:val="clear" w:color="auto" w:fill="FFFFFF"/>
            <w:tcMar>
              <w:top w:w="300" w:type="dxa"/>
              <w:left w:w="300" w:type="dxa"/>
              <w:bottom w:w="225" w:type="dxa"/>
              <w:right w:w="30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38"/>
            </w:tblGrid>
            <w:tr w:rsidR="00292CE1" w:rsidRPr="00292CE1" w14:paraId="7622AF9E" w14:textId="77777777">
              <w:trPr>
                <w:tblCellSpacing w:w="15" w:type="dxa"/>
              </w:trPr>
              <w:tc>
                <w:tcPr>
                  <w:tcW w:w="0" w:type="auto"/>
                  <w:vAlign w:val="center"/>
                  <w:hideMark/>
                </w:tcPr>
                <w:bookmarkStart w:id="0" w:name="_GoBack" w:colFirst="0" w:colLast="0"/>
                <w:p w14:paraId="416AA198" w14:textId="77777777" w:rsidR="00292CE1" w:rsidRPr="00292CE1" w:rsidRDefault="00B027D5" w:rsidP="00292CE1">
                  <w:pPr>
                    <w:spacing w:after="0" w:line="264" w:lineRule="atLeast"/>
                    <w:outlineLvl w:val="1"/>
                    <w:rPr>
                      <w:rFonts w:ascii="Roboto" w:eastAsia="Times New Roman" w:hAnsi="Roboto" w:cs="Arial"/>
                      <w:b/>
                      <w:bCs/>
                      <w:color w:val="202124"/>
                      <w:kern w:val="36"/>
                      <w:sz w:val="28"/>
                      <w:szCs w:val="28"/>
                    </w:rPr>
                  </w:pPr>
                  <w:r>
                    <w:rPr>
                      <w:rFonts w:ascii="Roboto" w:eastAsia="Times New Roman" w:hAnsi="Roboto" w:cs="Arial"/>
                      <w:b/>
                      <w:bCs/>
                      <w:color w:val="202020"/>
                      <w:kern w:val="36"/>
                      <w:sz w:val="28"/>
                      <w:szCs w:val="28"/>
                    </w:rPr>
                    <w:fldChar w:fldCharType="begin"/>
                  </w:r>
                  <w:r>
                    <w:rPr>
                      <w:rFonts w:ascii="Roboto" w:eastAsia="Times New Roman" w:hAnsi="Roboto" w:cs="Arial"/>
                      <w:b/>
                      <w:bCs/>
                      <w:color w:val="202020"/>
                      <w:kern w:val="36"/>
                      <w:sz w:val="28"/>
                      <w:szCs w:val="28"/>
                    </w:rPr>
                    <w:instrText xml:space="preserve"> HYPERLINK "https://my3.my.umbc.edu/groups/payroll/news/80054" \t "_blank" </w:instrText>
                  </w:r>
                  <w:r>
                    <w:rPr>
                      <w:rFonts w:ascii="Roboto" w:eastAsia="Times New Roman" w:hAnsi="Roboto" w:cs="Arial"/>
                      <w:b/>
                      <w:bCs/>
                      <w:color w:val="202020"/>
                      <w:kern w:val="36"/>
                      <w:sz w:val="28"/>
                      <w:szCs w:val="28"/>
                    </w:rPr>
                    <w:fldChar w:fldCharType="separate"/>
                  </w:r>
                  <w:r w:rsidR="00292CE1" w:rsidRPr="00292CE1">
                    <w:rPr>
                      <w:rFonts w:ascii="Roboto" w:eastAsia="Times New Roman" w:hAnsi="Roboto" w:cs="Arial"/>
                      <w:b/>
                      <w:bCs/>
                      <w:color w:val="202020"/>
                      <w:kern w:val="36"/>
                      <w:sz w:val="28"/>
                      <w:szCs w:val="28"/>
                    </w:rPr>
                    <w:t xml:space="preserve">Cost of Living Adjustment </w:t>
                  </w:r>
                  <w:r w:rsidR="003B213F">
                    <w:rPr>
                      <w:rFonts w:ascii="Roboto" w:eastAsia="Times New Roman" w:hAnsi="Roboto" w:cs="Arial"/>
                      <w:b/>
                      <w:bCs/>
                      <w:color w:val="202020"/>
                      <w:kern w:val="36"/>
                      <w:sz w:val="28"/>
                      <w:szCs w:val="28"/>
                    </w:rPr>
                    <w:t xml:space="preserve">(COLA) </w:t>
                  </w:r>
                  <w:r w:rsidR="00292CE1" w:rsidRPr="00292CE1">
                    <w:rPr>
                      <w:rFonts w:ascii="Roboto" w:eastAsia="Times New Roman" w:hAnsi="Roboto" w:cs="Arial"/>
                      <w:b/>
                      <w:bCs/>
                      <w:color w:val="202020"/>
                      <w:kern w:val="36"/>
                      <w:sz w:val="28"/>
                      <w:szCs w:val="28"/>
                    </w:rPr>
                    <w:t>for FY 2019</w:t>
                  </w:r>
                  <w:r>
                    <w:rPr>
                      <w:rFonts w:ascii="Roboto" w:eastAsia="Times New Roman" w:hAnsi="Roboto" w:cs="Arial"/>
                      <w:b/>
                      <w:bCs/>
                      <w:color w:val="202020"/>
                      <w:kern w:val="36"/>
                      <w:sz w:val="28"/>
                      <w:szCs w:val="28"/>
                    </w:rPr>
                    <w:fldChar w:fldCharType="end"/>
                  </w:r>
                </w:p>
                <w:p w14:paraId="32C62268" w14:textId="77777777" w:rsidR="00292CE1" w:rsidRPr="00292CE1" w:rsidRDefault="00292CE1" w:rsidP="00292CE1">
                  <w:pPr>
                    <w:spacing w:after="0" w:line="240" w:lineRule="auto"/>
                    <w:rPr>
                      <w:rFonts w:ascii="Roboto" w:eastAsia="Times New Roman" w:hAnsi="Roboto" w:cs="Arial"/>
                      <w:color w:val="202124"/>
                      <w:sz w:val="28"/>
                      <w:szCs w:val="28"/>
                    </w:rPr>
                  </w:pPr>
                </w:p>
              </w:tc>
            </w:tr>
          </w:tbl>
          <w:bookmarkEnd w:id="0"/>
          <w:p w14:paraId="2BB83750" w14:textId="77777777" w:rsidR="00292CE1" w:rsidRPr="00292CE1" w:rsidRDefault="00292CE1" w:rsidP="00292CE1">
            <w:pPr>
              <w:spacing w:before="100" w:beforeAutospacing="1" w:after="100" w:afterAutospacing="1" w:line="355" w:lineRule="atLeast"/>
              <w:rPr>
                <w:rFonts w:ascii="Roboto" w:eastAsia="Times New Roman" w:hAnsi="Roboto" w:cs="Arial"/>
                <w:color w:val="202124"/>
              </w:rPr>
            </w:pPr>
            <w:r w:rsidRPr="00292CE1">
              <w:rPr>
                <w:rFonts w:ascii="Roboto" w:eastAsia="Times New Roman" w:hAnsi="Roboto" w:cs="Arial"/>
                <w:color w:val="202124"/>
              </w:rPr>
              <w:t>This is a follow-up to President Hrabowski’s April 14, 2018 Budget Update, specifically the Cost of Living Adjustment (COLA) increases effective January 1, 2019 and April 1, 2019 respectively.  The Human Resources (HR) Department will process the actions as follows:</w:t>
            </w:r>
          </w:p>
          <w:p w14:paraId="552EB5BA" w14:textId="77777777" w:rsidR="003B213F" w:rsidRPr="003B213F" w:rsidRDefault="00292CE1" w:rsidP="003B213F">
            <w:pPr>
              <w:numPr>
                <w:ilvl w:val="0"/>
                <w:numId w:val="1"/>
              </w:numPr>
              <w:spacing w:before="100" w:beforeAutospacing="1" w:after="100" w:afterAutospacing="1" w:line="355" w:lineRule="atLeast"/>
              <w:ind w:left="600"/>
              <w:rPr>
                <w:rFonts w:ascii="Roboto" w:eastAsia="Times New Roman" w:hAnsi="Roboto" w:cs="Arial"/>
                <w:color w:val="202124"/>
              </w:rPr>
            </w:pPr>
            <w:r w:rsidRPr="00292CE1">
              <w:rPr>
                <w:rFonts w:ascii="Roboto" w:eastAsia="Times New Roman" w:hAnsi="Roboto" w:cs="Arial"/>
                <w:color w:val="202124"/>
              </w:rPr>
              <w:t> </w:t>
            </w:r>
            <w:r w:rsidRPr="00292CE1">
              <w:rPr>
                <w:rFonts w:ascii="Roboto" w:eastAsia="Times New Roman" w:hAnsi="Roboto" w:cs="Arial"/>
                <w:b/>
                <w:bCs/>
                <w:color w:val="202124"/>
                <w:u w:val="single"/>
              </w:rPr>
              <w:t>Regular Faculty, Staff and Contingent II Staff</w:t>
            </w:r>
            <w:r w:rsidRPr="00292CE1">
              <w:rPr>
                <w:rFonts w:ascii="Roboto" w:eastAsia="Times New Roman" w:hAnsi="Roboto" w:cs="Arial"/>
                <w:color w:val="202124"/>
              </w:rPr>
              <w:t>:  a mass update process will be run by HR to update the job records for these employees.  The 2% COLA increase will be effective on January 1, 2019.  The additional 0.5% COLA and one-time $500 bonus will be effective on April 1, 2019.  Note that the one-time bonus will be pro-rated based upon part-time status (e.g. .50%=$250, .75%=$375, etc.).  The one-time bonus will also be handled programmatically by the HR Department.</w:t>
            </w:r>
          </w:p>
          <w:p w14:paraId="7BFE8D37" w14:textId="77777777" w:rsidR="00292CE1" w:rsidRPr="00292CE1" w:rsidRDefault="00292CE1" w:rsidP="00292CE1">
            <w:pPr>
              <w:numPr>
                <w:ilvl w:val="0"/>
                <w:numId w:val="1"/>
              </w:numPr>
              <w:spacing w:before="100" w:beforeAutospacing="1" w:after="100" w:afterAutospacing="1" w:line="355" w:lineRule="atLeast"/>
              <w:ind w:left="600"/>
              <w:rPr>
                <w:rFonts w:ascii="Roboto" w:eastAsia="Times New Roman" w:hAnsi="Roboto" w:cs="Arial"/>
                <w:color w:val="202124"/>
              </w:rPr>
            </w:pPr>
            <w:r w:rsidRPr="00292CE1">
              <w:rPr>
                <w:rFonts w:ascii="Roboto" w:eastAsia="Times New Roman" w:hAnsi="Roboto" w:cs="Arial"/>
                <w:b/>
                <w:bCs/>
                <w:color w:val="202124"/>
                <w:u w:val="single"/>
              </w:rPr>
              <w:t>Graduate Assistants</w:t>
            </w:r>
            <w:r w:rsidRPr="00292CE1">
              <w:rPr>
                <w:rFonts w:ascii="Roboto" w:eastAsia="Times New Roman" w:hAnsi="Roboto" w:cs="Arial"/>
                <w:color w:val="202124"/>
              </w:rPr>
              <w:t>:  these employees will be given the 2% COLA effective January 1, 2019, as well as the .5% COLA effective April 1, 2019.  Graduate Assistants WILL NOT be eligible for the one-time bonus.  The COLA updates will occur programmatically to effectuate these pay actions.   </w:t>
            </w:r>
            <w:r w:rsidRPr="00292CE1">
              <w:rPr>
                <w:rFonts w:ascii="Roboto" w:eastAsia="Times New Roman" w:hAnsi="Roboto" w:cs="Arial"/>
                <w:b/>
                <w:bCs/>
                <w:color w:val="202124"/>
              </w:rPr>
              <w:t>NOTE</w:t>
            </w:r>
            <w:r w:rsidRPr="00292CE1">
              <w:rPr>
                <w:rFonts w:ascii="Roboto" w:eastAsia="Times New Roman" w:hAnsi="Roboto" w:cs="Arial"/>
                <w:color w:val="202124"/>
              </w:rPr>
              <w:t>:  In the event that there are Graduate Assistants who are supported by grant or other funding sources that do not permit increases, the department must identify these individuals by providing an Excel spreadsheet to Lisa Drouillard (HR Payroll Director) with:  employee name, EMPLID, empl record number, and department name, no later than December 14, 2018 in order to exclude the employee from the job update process.</w:t>
            </w:r>
          </w:p>
          <w:p w14:paraId="6F7C5F5A" w14:textId="77777777" w:rsidR="00292CE1" w:rsidRPr="003B213F" w:rsidRDefault="00292CE1" w:rsidP="00292CE1">
            <w:pPr>
              <w:spacing w:before="100" w:beforeAutospacing="1" w:after="100" w:afterAutospacing="1" w:line="355" w:lineRule="atLeast"/>
              <w:rPr>
                <w:rFonts w:ascii="Roboto" w:eastAsia="Times New Roman" w:hAnsi="Roboto" w:cs="Arial"/>
                <w:color w:val="202124"/>
              </w:rPr>
            </w:pPr>
            <w:r w:rsidRPr="00292CE1">
              <w:rPr>
                <w:rFonts w:ascii="Roboto" w:eastAsia="Times New Roman" w:hAnsi="Roboto" w:cs="Arial"/>
                <w:color w:val="202124"/>
              </w:rPr>
              <w:t>The January, 2019 COLA will be reflected in the paycheck issued January 25, 2019.  The April, 2019 COLA and $500 bonus (for those eligible employees) will be reflected in the paycheck issued April 19, 2019.  Please be sure to review the biweekly salaries reflected in your Department Time Entry screens, as well as the Preliminary and Final Gross Pay Reports to ensure the COLA update is reflected for employees in your department.  This is especially important given that other job actions which may impact pay (i.e., reclassification actions, probationary increases, etc.) with the same effective date may be reflected as well.</w:t>
            </w:r>
          </w:p>
        </w:tc>
      </w:tr>
    </w:tbl>
    <w:p w14:paraId="1E282A7E" w14:textId="77777777" w:rsidR="00F335BD" w:rsidRDefault="00F335BD"/>
    <w:sectPr w:rsidR="00F33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294A18"/>
    <w:multiLevelType w:val="multilevel"/>
    <w:tmpl w:val="83AA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E1"/>
    <w:rsid w:val="00292CE1"/>
    <w:rsid w:val="003B213F"/>
    <w:rsid w:val="00B027D5"/>
    <w:rsid w:val="00F3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B7D2"/>
  <w15:chartTrackingRefBased/>
  <w15:docId w15:val="{7A5B0BA9-DF22-4C59-95FE-6B50068B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3370">
      <w:bodyDiv w:val="1"/>
      <w:marLeft w:val="0"/>
      <w:marRight w:val="0"/>
      <w:marTop w:val="0"/>
      <w:marBottom w:val="0"/>
      <w:divBdr>
        <w:top w:val="none" w:sz="0" w:space="0" w:color="auto"/>
        <w:left w:val="none" w:sz="0" w:space="0" w:color="auto"/>
        <w:bottom w:val="none" w:sz="0" w:space="0" w:color="auto"/>
        <w:right w:val="none" w:sz="0" w:space="0" w:color="auto"/>
      </w:divBdr>
      <w:divsChild>
        <w:div w:id="1393650786">
          <w:marLeft w:val="0"/>
          <w:marRight w:val="0"/>
          <w:marTop w:val="0"/>
          <w:marBottom w:val="0"/>
          <w:divBdr>
            <w:top w:val="none" w:sz="0" w:space="0" w:color="auto"/>
            <w:left w:val="none" w:sz="0" w:space="0" w:color="auto"/>
            <w:bottom w:val="none" w:sz="0" w:space="0" w:color="auto"/>
            <w:right w:val="none" w:sz="0" w:space="0" w:color="auto"/>
          </w:divBdr>
          <w:divsChild>
            <w:div w:id="934509852">
              <w:marLeft w:val="0"/>
              <w:marRight w:val="0"/>
              <w:marTop w:val="0"/>
              <w:marBottom w:val="0"/>
              <w:divBdr>
                <w:top w:val="none" w:sz="0" w:space="0" w:color="auto"/>
                <w:left w:val="none" w:sz="0" w:space="0" w:color="auto"/>
                <w:bottom w:val="none" w:sz="0" w:space="0" w:color="auto"/>
                <w:right w:val="none" w:sz="0" w:space="0" w:color="auto"/>
              </w:divBdr>
              <w:divsChild>
                <w:div w:id="1476143081">
                  <w:marLeft w:val="0"/>
                  <w:marRight w:val="0"/>
                  <w:marTop w:val="0"/>
                  <w:marBottom w:val="0"/>
                  <w:divBdr>
                    <w:top w:val="none" w:sz="0" w:space="0" w:color="auto"/>
                    <w:left w:val="none" w:sz="0" w:space="0" w:color="auto"/>
                    <w:bottom w:val="none" w:sz="0" w:space="0" w:color="auto"/>
                    <w:right w:val="none" w:sz="0" w:space="0" w:color="auto"/>
                  </w:divBdr>
                  <w:divsChild>
                    <w:div w:id="140464042">
                      <w:marLeft w:val="0"/>
                      <w:marRight w:val="0"/>
                      <w:marTop w:val="0"/>
                      <w:marBottom w:val="0"/>
                      <w:divBdr>
                        <w:top w:val="none" w:sz="0" w:space="0" w:color="auto"/>
                        <w:left w:val="none" w:sz="0" w:space="0" w:color="auto"/>
                        <w:bottom w:val="none" w:sz="0" w:space="0" w:color="auto"/>
                        <w:right w:val="none" w:sz="0" w:space="0" w:color="auto"/>
                      </w:divBdr>
                      <w:divsChild>
                        <w:div w:id="1350713005">
                          <w:marLeft w:val="0"/>
                          <w:marRight w:val="0"/>
                          <w:marTop w:val="0"/>
                          <w:marBottom w:val="0"/>
                          <w:divBdr>
                            <w:top w:val="none" w:sz="0" w:space="0" w:color="auto"/>
                            <w:left w:val="none" w:sz="0" w:space="0" w:color="auto"/>
                            <w:bottom w:val="none" w:sz="0" w:space="0" w:color="auto"/>
                            <w:right w:val="none" w:sz="0" w:space="0" w:color="auto"/>
                          </w:divBdr>
                          <w:divsChild>
                            <w:div w:id="1976720022">
                              <w:marLeft w:val="0"/>
                              <w:marRight w:val="0"/>
                              <w:marTop w:val="0"/>
                              <w:marBottom w:val="0"/>
                              <w:divBdr>
                                <w:top w:val="none" w:sz="0" w:space="0" w:color="auto"/>
                                <w:left w:val="none" w:sz="0" w:space="0" w:color="auto"/>
                                <w:bottom w:val="none" w:sz="0" w:space="0" w:color="auto"/>
                                <w:right w:val="none" w:sz="0" w:space="0" w:color="auto"/>
                              </w:divBdr>
                              <w:divsChild>
                                <w:div w:id="1025789590">
                                  <w:marLeft w:val="0"/>
                                  <w:marRight w:val="0"/>
                                  <w:marTop w:val="0"/>
                                  <w:marBottom w:val="0"/>
                                  <w:divBdr>
                                    <w:top w:val="none" w:sz="0" w:space="0" w:color="auto"/>
                                    <w:left w:val="none" w:sz="0" w:space="0" w:color="auto"/>
                                    <w:bottom w:val="none" w:sz="0" w:space="0" w:color="auto"/>
                                    <w:right w:val="none" w:sz="0" w:space="0" w:color="auto"/>
                                  </w:divBdr>
                                  <w:divsChild>
                                    <w:div w:id="419720128">
                                      <w:marLeft w:val="0"/>
                                      <w:marRight w:val="0"/>
                                      <w:marTop w:val="0"/>
                                      <w:marBottom w:val="0"/>
                                      <w:divBdr>
                                        <w:top w:val="none" w:sz="0" w:space="0" w:color="auto"/>
                                        <w:left w:val="none" w:sz="0" w:space="0" w:color="auto"/>
                                        <w:bottom w:val="none" w:sz="0" w:space="0" w:color="auto"/>
                                        <w:right w:val="none" w:sz="0" w:space="0" w:color="auto"/>
                                      </w:divBdr>
                                      <w:divsChild>
                                        <w:div w:id="719519988">
                                          <w:marLeft w:val="0"/>
                                          <w:marRight w:val="0"/>
                                          <w:marTop w:val="0"/>
                                          <w:marBottom w:val="0"/>
                                          <w:divBdr>
                                            <w:top w:val="none" w:sz="0" w:space="0" w:color="auto"/>
                                            <w:left w:val="none" w:sz="0" w:space="0" w:color="auto"/>
                                            <w:bottom w:val="none" w:sz="0" w:space="0" w:color="auto"/>
                                            <w:right w:val="none" w:sz="0" w:space="0" w:color="auto"/>
                                          </w:divBdr>
                                          <w:divsChild>
                                            <w:div w:id="1666086628">
                                              <w:marLeft w:val="0"/>
                                              <w:marRight w:val="0"/>
                                              <w:marTop w:val="0"/>
                                              <w:marBottom w:val="0"/>
                                              <w:divBdr>
                                                <w:top w:val="none" w:sz="0" w:space="0" w:color="auto"/>
                                                <w:left w:val="none" w:sz="0" w:space="0" w:color="auto"/>
                                                <w:bottom w:val="none" w:sz="0" w:space="0" w:color="auto"/>
                                                <w:right w:val="none" w:sz="0" w:space="0" w:color="auto"/>
                                              </w:divBdr>
                                              <w:divsChild>
                                                <w:div w:id="502744014">
                                                  <w:marLeft w:val="0"/>
                                                  <w:marRight w:val="0"/>
                                                  <w:marTop w:val="0"/>
                                                  <w:marBottom w:val="0"/>
                                                  <w:divBdr>
                                                    <w:top w:val="none" w:sz="0" w:space="0" w:color="auto"/>
                                                    <w:left w:val="none" w:sz="0" w:space="0" w:color="auto"/>
                                                    <w:bottom w:val="none" w:sz="0" w:space="0" w:color="auto"/>
                                                    <w:right w:val="none" w:sz="0" w:space="0" w:color="auto"/>
                                                  </w:divBdr>
                                                  <w:divsChild>
                                                    <w:div w:id="1325938813">
                                                      <w:marLeft w:val="0"/>
                                                      <w:marRight w:val="0"/>
                                                      <w:marTop w:val="0"/>
                                                      <w:marBottom w:val="0"/>
                                                      <w:divBdr>
                                                        <w:top w:val="none" w:sz="0" w:space="0" w:color="auto"/>
                                                        <w:left w:val="none" w:sz="0" w:space="0" w:color="auto"/>
                                                        <w:bottom w:val="none" w:sz="0" w:space="0" w:color="auto"/>
                                                        <w:right w:val="none" w:sz="0" w:space="0" w:color="auto"/>
                                                      </w:divBdr>
                                                      <w:divsChild>
                                                        <w:div w:id="1798261384">
                                                          <w:marLeft w:val="0"/>
                                                          <w:marRight w:val="0"/>
                                                          <w:marTop w:val="0"/>
                                                          <w:marBottom w:val="0"/>
                                                          <w:divBdr>
                                                            <w:top w:val="none" w:sz="0" w:space="0" w:color="auto"/>
                                                            <w:left w:val="none" w:sz="0" w:space="0" w:color="auto"/>
                                                            <w:bottom w:val="none" w:sz="0" w:space="0" w:color="auto"/>
                                                            <w:right w:val="none" w:sz="0" w:space="0" w:color="auto"/>
                                                          </w:divBdr>
                                                          <w:divsChild>
                                                            <w:div w:id="1413618789">
                                                              <w:marLeft w:val="0"/>
                                                              <w:marRight w:val="0"/>
                                                              <w:marTop w:val="0"/>
                                                              <w:marBottom w:val="0"/>
                                                              <w:divBdr>
                                                                <w:top w:val="none" w:sz="0" w:space="0" w:color="auto"/>
                                                                <w:left w:val="none" w:sz="0" w:space="0" w:color="auto"/>
                                                                <w:bottom w:val="none" w:sz="0" w:space="0" w:color="auto"/>
                                                                <w:right w:val="none" w:sz="0" w:space="0" w:color="auto"/>
                                                              </w:divBdr>
                                                              <w:divsChild>
                                                                <w:div w:id="512843578">
                                                                  <w:marLeft w:val="0"/>
                                                                  <w:marRight w:val="0"/>
                                                                  <w:marTop w:val="0"/>
                                                                  <w:marBottom w:val="0"/>
                                                                  <w:divBdr>
                                                                    <w:top w:val="none" w:sz="0" w:space="0" w:color="auto"/>
                                                                    <w:left w:val="none" w:sz="0" w:space="0" w:color="auto"/>
                                                                    <w:bottom w:val="none" w:sz="0" w:space="0" w:color="auto"/>
                                                                    <w:right w:val="none" w:sz="0" w:space="0" w:color="auto"/>
                                                                  </w:divBdr>
                                                                  <w:divsChild>
                                                                    <w:div w:id="963192976">
                                                                      <w:marLeft w:val="0"/>
                                                                      <w:marRight w:val="0"/>
                                                                      <w:marTop w:val="0"/>
                                                                      <w:marBottom w:val="0"/>
                                                                      <w:divBdr>
                                                                        <w:top w:val="none" w:sz="0" w:space="0" w:color="auto"/>
                                                                        <w:left w:val="none" w:sz="0" w:space="0" w:color="auto"/>
                                                                        <w:bottom w:val="none" w:sz="0" w:space="0" w:color="auto"/>
                                                                        <w:right w:val="none" w:sz="0" w:space="0" w:color="auto"/>
                                                                      </w:divBdr>
                                                                      <w:divsChild>
                                                                        <w:div w:id="1143431005">
                                                                          <w:marLeft w:val="0"/>
                                                                          <w:marRight w:val="0"/>
                                                                          <w:marTop w:val="0"/>
                                                                          <w:marBottom w:val="0"/>
                                                                          <w:divBdr>
                                                                            <w:top w:val="none" w:sz="0" w:space="0" w:color="auto"/>
                                                                            <w:left w:val="none" w:sz="0" w:space="0" w:color="auto"/>
                                                                            <w:bottom w:val="none" w:sz="0" w:space="0" w:color="auto"/>
                                                                            <w:right w:val="none" w:sz="0" w:space="0" w:color="auto"/>
                                                                          </w:divBdr>
                                                                          <w:divsChild>
                                                                            <w:div w:id="987436432">
                                                                              <w:marLeft w:val="0"/>
                                                                              <w:marRight w:val="0"/>
                                                                              <w:marTop w:val="0"/>
                                                                              <w:marBottom w:val="0"/>
                                                                              <w:divBdr>
                                                                                <w:top w:val="none" w:sz="0" w:space="0" w:color="auto"/>
                                                                                <w:left w:val="none" w:sz="0" w:space="0" w:color="auto"/>
                                                                                <w:bottom w:val="none" w:sz="0" w:space="0" w:color="auto"/>
                                                                                <w:right w:val="none" w:sz="0" w:space="0" w:color="auto"/>
                                                                              </w:divBdr>
                                                                              <w:divsChild>
                                                                                <w:div w:id="495996571">
                                                                                  <w:marLeft w:val="0"/>
                                                                                  <w:marRight w:val="0"/>
                                                                                  <w:marTop w:val="0"/>
                                                                                  <w:marBottom w:val="0"/>
                                                                                  <w:divBdr>
                                                                                    <w:top w:val="none" w:sz="0" w:space="0" w:color="auto"/>
                                                                                    <w:left w:val="none" w:sz="0" w:space="0" w:color="auto"/>
                                                                                    <w:bottom w:val="none" w:sz="0" w:space="0" w:color="auto"/>
                                                                                    <w:right w:val="none" w:sz="0" w:space="0" w:color="auto"/>
                                                                                  </w:divBdr>
                                                                                  <w:divsChild>
                                                                                    <w:div w:id="1550342771">
                                                                                      <w:marLeft w:val="0"/>
                                                                                      <w:marRight w:val="0"/>
                                                                                      <w:marTop w:val="0"/>
                                                                                      <w:marBottom w:val="0"/>
                                                                                      <w:divBdr>
                                                                                        <w:top w:val="none" w:sz="0" w:space="0" w:color="auto"/>
                                                                                        <w:left w:val="none" w:sz="0" w:space="0" w:color="auto"/>
                                                                                        <w:bottom w:val="none" w:sz="0" w:space="0" w:color="auto"/>
                                                                                        <w:right w:val="none" w:sz="0" w:space="0" w:color="auto"/>
                                                                                      </w:divBdr>
                                                                                      <w:divsChild>
                                                                                        <w:div w:id="397677298">
                                                                                          <w:marLeft w:val="0"/>
                                                                                          <w:marRight w:val="0"/>
                                                                                          <w:marTop w:val="0"/>
                                                                                          <w:marBottom w:val="0"/>
                                                                                          <w:divBdr>
                                                                                            <w:top w:val="none" w:sz="0" w:space="0" w:color="auto"/>
                                                                                            <w:left w:val="none" w:sz="0" w:space="0" w:color="auto"/>
                                                                                            <w:bottom w:val="none" w:sz="0" w:space="0" w:color="auto"/>
                                                                                            <w:right w:val="none" w:sz="0" w:space="0" w:color="auto"/>
                                                                                          </w:divBdr>
                                                                                          <w:divsChild>
                                                                                            <w:div w:id="58511735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1794964">
                                                                                                  <w:marLeft w:val="0"/>
                                                                                                  <w:marRight w:val="0"/>
                                                                                                  <w:marTop w:val="0"/>
                                                                                                  <w:marBottom w:val="0"/>
                                                                                                  <w:divBdr>
                                                                                                    <w:top w:val="none" w:sz="0" w:space="0" w:color="auto"/>
                                                                                                    <w:left w:val="none" w:sz="0" w:space="0" w:color="auto"/>
                                                                                                    <w:bottom w:val="none" w:sz="0" w:space="0" w:color="auto"/>
                                                                                                    <w:right w:val="none" w:sz="0" w:space="0" w:color="auto"/>
                                                                                                  </w:divBdr>
                                                                                                  <w:divsChild>
                                                                                                    <w:div w:id="485169683">
                                                                                                      <w:marLeft w:val="0"/>
                                                                                                      <w:marRight w:val="0"/>
                                                                                                      <w:marTop w:val="0"/>
                                                                                                      <w:marBottom w:val="0"/>
                                                                                                      <w:divBdr>
                                                                                                        <w:top w:val="none" w:sz="0" w:space="0" w:color="auto"/>
                                                                                                        <w:left w:val="none" w:sz="0" w:space="0" w:color="auto"/>
                                                                                                        <w:bottom w:val="none" w:sz="0" w:space="0" w:color="auto"/>
                                                                                                        <w:right w:val="none" w:sz="0" w:space="0" w:color="auto"/>
                                                                                                      </w:divBdr>
                                                                                                      <w:divsChild>
                                                                                                        <w:div w:id="1626933236">
                                                                                                          <w:marLeft w:val="0"/>
                                                                                                          <w:marRight w:val="0"/>
                                                                                                          <w:marTop w:val="0"/>
                                                                                                          <w:marBottom w:val="0"/>
                                                                                                          <w:divBdr>
                                                                                                            <w:top w:val="none" w:sz="0" w:space="0" w:color="auto"/>
                                                                                                            <w:left w:val="none" w:sz="0" w:space="0" w:color="auto"/>
                                                                                                            <w:bottom w:val="none" w:sz="0" w:space="0" w:color="auto"/>
                                                                                                            <w:right w:val="none" w:sz="0" w:space="0" w:color="auto"/>
                                                                                                          </w:divBdr>
                                                                                                          <w:divsChild>
                                                                                                            <w:div w:id="1095399078">
                                                                                                              <w:marLeft w:val="0"/>
                                                                                                              <w:marRight w:val="0"/>
                                                                                                              <w:marTop w:val="0"/>
                                                                                                              <w:marBottom w:val="0"/>
                                                                                                              <w:divBdr>
                                                                                                                <w:top w:val="none" w:sz="0" w:space="0" w:color="auto"/>
                                                                                                                <w:left w:val="none" w:sz="0" w:space="0" w:color="auto"/>
                                                                                                                <w:bottom w:val="none" w:sz="0" w:space="0" w:color="auto"/>
                                                                                                                <w:right w:val="none" w:sz="0" w:space="0" w:color="auto"/>
                                                                                                              </w:divBdr>
                                                                                                              <w:divsChild>
                                                                                                                <w:div w:id="1033111214">
                                                                                                                  <w:marLeft w:val="-570"/>
                                                                                                                  <w:marRight w:val="0"/>
                                                                                                                  <w:marTop w:val="150"/>
                                                                                                                  <w:marBottom w:val="225"/>
                                                                                                                  <w:divBdr>
                                                                                                                    <w:top w:val="none" w:sz="0" w:space="4" w:color="auto"/>
                                                                                                                    <w:left w:val="none" w:sz="0" w:space="0" w:color="auto"/>
                                                                                                                    <w:bottom w:val="none" w:sz="0" w:space="4" w:color="auto"/>
                                                                                                                    <w:right w:val="none" w:sz="0" w:space="0" w:color="auto"/>
                                                                                                                  </w:divBdr>
                                                                                                                  <w:divsChild>
                                                                                                                    <w:div w:id="366376333">
                                                                                                                      <w:marLeft w:val="0"/>
                                                                                                                      <w:marRight w:val="0"/>
                                                                                                                      <w:marTop w:val="0"/>
                                                                                                                      <w:marBottom w:val="0"/>
                                                                                                                      <w:divBdr>
                                                                                                                        <w:top w:val="none" w:sz="0" w:space="0" w:color="auto"/>
                                                                                                                        <w:left w:val="none" w:sz="0" w:space="0" w:color="auto"/>
                                                                                                                        <w:bottom w:val="none" w:sz="0" w:space="0" w:color="auto"/>
                                                                                                                        <w:right w:val="none" w:sz="0" w:space="0" w:color="auto"/>
                                                                                                                      </w:divBdr>
                                                                                                                      <w:divsChild>
                                                                                                                        <w:div w:id="627054634">
                                                                                                                          <w:marLeft w:val="225"/>
                                                                                                                          <w:marRight w:val="225"/>
                                                                                                                          <w:marTop w:val="75"/>
                                                                                                                          <w:marBottom w:val="75"/>
                                                                                                                          <w:divBdr>
                                                                                                                            <w:top w:val="none" w:sz="0" w:space="0" w:color="auto"/>
                                                                                                                            <w:left w:val="none" w:sz="0" w:space="0" w:color="auto"/>
                                                                                                                            <w:bottom w:val="none" w:sz="0" w:space="0" w:color="auto"/>
                                                                                                                            <w:right w:val="none" w:sz="0" w:space="0" w:color="auto"/>
                                                                                                                          </w:divBdr>
                                                                                                                          <w:divsChild>
                                                                                                                            <w:div w:id="1469473957">
                                                                                                                              <w:marLeft w:val="0"/>
                                                                                                                              <w:marRight w:val="0"/>
                                                                                                                              <w:marTop w:val="0"/>
                                                                                                                              <w:marBottom w:val="0"/>
                                                                                                                              <w:divBdr>
                                                                                                                                <w:top w:val="single" w:sz="6" w:space="0" w:color="auto"/>
                                                                                                                                <w:left w:val="single" w:sz="6" w:space="0" w:color="auto"/>
                                                                                                                                <w:bottom w:val="single" w:sz="6" w:space="0" w:color="auto"/>
                                                                                                                                <w:right w:val="single" w:sz="6" w:space="0" w:color="auto"/>
                                                                                                                              </w:divBdr>
                                                                                                                              <w:divsChild>
                                                                                                                                <w:div w:id="1811635045">
                                                                                                                                  <w:marLeft w:val="0"/>
                                                                                                                                  <w:marRight w:val="0"/>
                                                                                                                                  <w:marTop w:val="0"/>
                                                                                                                                  <w:marBottom w:val="0"/>
                                                                                                                                  <w:divBdr>
                                                                                                                                    <w:top w:val="none" w:sz="0" w:space="0" w:color="auto"/>
                                                                                                                                    <w:left w:val="none" w:sz="0" w:space="0" w:color="auto"/>
                                                                                                                                    <w:bottom w:val="none" w:sz="0" w:space="0" w:color="auto"/>
                                                                                                                                    <w:right w:val="none" w:sz="0" w:space="0" w:color="auto"/>
                                                                                                                                  </w:divBdr>
                                                                                                                                  <w:divsChild>
                                                                                                                                    <w:div w:id="1457139328">
                                                                                                                                      <w:marLeft w:val="0"/>
                                                                                                                                      <w:marRight w:val="0"/>
                                                                                                                                      <w:marTop w:val="0"/>
                                                                                                                                      <w:marBottom w:val="0"/>
                                                                                                                                      <w:divBdr>
                                                                                                                                        <w:top w:val="none" w:sz="0" w:space="0" w:color="auto"/>
                                                                                                                                        <w:left w:val="none" w:sz="0" w:space="0" w:color="auto"/>
                                                                                                                                        <w:bottom w:val="none" w:sz="0" w:space="0" w:color="auto"/>
                                                                                                                                        <w:right w:val="none" w:sz="0" w:space="0" w:color="auto"/>
                                                                                                                                      </w:divBdr>
                                                                                                                                      <w:divsChild>
                                                                                                                                        <w:div w:id="1959415208">
                                                                                                                                          <w:marLeft w:val="0"/>
                                                                                                                                          <w:marRight w:val="0"/>
                                                                                                                                          <w:marTop w:val="0"/>
                                                                                                                                          <w:marBottom w:val="0"/>
                                                                                                                                          <w:divBdr>
                                                                                                                                            <w:top w:val="none" w:sz="0" w:space="0" w:color="auto"/>
                                                                                                                                            <w:left w:val="none" w:sz="0" w:space="0" w:color="auto"/>
                                                                                                                                            <w:bottom w:val="none" w:sz="0" w:space="0" w:color="auto"/>
                                                                                                                                            <w:right w:val="none" w:sz="0" w:space="0" w:color="auto"/>
                                                                                                                                          </w:divBdr>
                                                                                                                                          <w:divsChild>
                                                                                                                                            <w:div w:id="843059377">
                                                                                                                                              <w:marLeft w:val="0"/>
                                                                                                                                              <w:marRight w:val="0"/>
                                                                                                                                              <w:marTop w:val="0"/>
                                                                                                                                              <w:marBottom w:val="0"/>
                                                                                                                                              <w:divBdr>
                                                                                                                                                <w:top w:val="none" w:sz="0" w:space="0" w:color="auto"/>
                                                                                                                                                <w:left w:val="none" w:sz="0" w:space="0" w:color="auto"/>
                                                                                                                                                <w:bottom w:val="none" w:sz="0" w:space="0" w:color="auto"/>
                                                                                                                                                <w:right w:val="none" w:sz="0" w:space="0" w:color="auto"/>
                                                                                                                                              </w:divBdr>
                                                                                                                                              <w:divsChild>
                                                                                                                                                <w:div w:id="970091505">
                                                                                                                                                  <w:marLeft w:val="0"/>
                                                                                                                                                  <w:marRight w:val="0"/>
                                                                                                                                                  <w:marTop w:val="0"/>
                                                                                                                                                  <w:marBottom w:val="240"/>
                                                                                                                                                  <w:divBdr>
                                                                                                                                                    <w:top w:val="none" w:sz="0" w:space="0" w:color="auto"/>
                                                                                                                                                    <w:left w:val="none" w:sz="0" w:space="0" w:color="auto"/>
                                                                                                                                                    <w:bottom w:val="none" w:sz="0" w:space="0" w:color="auto"/>
                                                                                                                                                    <w:right w:val="none" w:sz="0" w:space="0" w:color="auto"/>
                                                                                                                                                  </w:divBdr>
                                                                                                                                                  <w:divsChild>
                                                                                                                                                    <w:div w:id="4276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Garrido</dc:creator>
  <cp:keywords/>
  <dc:description/>
  <cp:lastModifiedBy>Denise Atkinson</cp:lastModifiedBy>
  <cp:revision>2</cp:revision>
  <dcterms:created xsi:type="dcterms:W3CDTF">2018-11-30T21:20:00Z</dcterms:created>
  <dcterms:modified xsi:type="dcterms:W3CDTF">2018-11-30T21:20:00Z</dcterms:modified>
</cp:coreProperties>
</file>