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36"/>
        <w:gridCol w:w="5180"/>
      </w:tblGrid>
      <w:tr w:rsidR="00886811" w14:paraId="2303BBD9" w14:textId="77777777">
        <w:trPr>
          <w:trHeight w:val="792"/>
        </w:trPr>
        <w:tc>
          <w:tcPr>
            <w:tcW w:w="5836" w:type="dxa"/>
            <w:vAlign w:val="bottom"/>
          </w:tcPr>
          <w:p w14:paraId="7AF3B3D5" w14:textId="77777777" w:rsidR="00886811" w:rsidRDefault="001524D4">
            <w:pPr>
              <w:pStyle w:val="Month"/>
            </w:pPr>
            <w:r w:rsidRPr="009E19B4">
              <w:fldChar w:fldCharType="begin"/>
            </w:r>
            <w:r w:rsidRPr="009E19B4">
              <w:instrText xml:space="preserve"> DOCVARIABLE  MonthStart \@ MMMM \* MERGEFORMAT </w:instrText>
            </w:r>
            <w:r w:rsidRPr="009E19B4">
              <w:fldChar w:fldCharType="separate"/>
            </w:r>
            <w:r w:rsidR="0025262E">
              <w:t>September</w:t>
            </w:r>
            <w:r w:rsidRPr="009E19B4">
              <w:fldChar w:fldCharType="end"/>
            </w:r>
          </w:p>
        </w:tc>
        <w:tc>
          <w:tcPr>
            <w:tcW w:w="5180" w:type="dxa"/>
            <w:shd w:val="clear" w:color="auto" w:fill="7E97AD" w:themeFill="accent1"/>
            <w:vAlign w:val="bottom"/>
          </w:tcPr>
          <w:p w14:paraId="7246D91A" w14:textId="77777777" w:rsidR="00886811" w:rsidRDefault="00886811"/>
        </w:tc>
      </w:tr>
      <w:tr w:rsidR="00886811" w14:paraId="30EEFDFA" w14:textId="77777777">
        <w:trPr>
          <w:trHeight w:hRule="exact" w:val="144"/>
        </w:trPr>
        <w:tc>
          <w:tcPr>
            <w:tcW w:w="5836" w:type="dxa"/>
            <w:vAlign w:val="bottom"/>
          </w:tcPr>
          <w:p w14:paraId="614A41FB" w14:textId="77777777" w:rsidR="00886811" w:rsidRDefault="00886811">
            <w:pPr>
              <w:rPr>
                <w:sz w:val="18"/>
              </w:rPr>
            </w:pPr>
          </w:p>
        </w:tc>
        <w:tc>
          <w:tcPr>
            <w:tcW w:w="5180" w:type="dxa"/>
            <w:vAlign w:val="bottom"/>
          </w:tcPr>
          <w:p w14:paraId="78D22554" w14:textId="77777777" w:rsidR="00886811" w:rsidRDefault="00886811">
            <w:pPr>
              <w:rPr>
                <w:sz w:val="18"/>
              </w:rPr>
            </w:pPr>
          </w:p>
        </w:tc>
      </w:tr>
      <w:tr w:rsidR="00886811" w14:paraId="78339626" w14:textId="77777777">
        <w:tc>
          <w:tcPr>
            <w:tcW w:w="5836" w:type="dxa"/>
          </w:tcPr>
          <w:p w14:paraId="5B924067" w14:textId="77777777" w:rsidR="00886811" w:rsidRPr="00DD5EDB" w:rsidRDefault="001524D4">
            <w:pPr>
              <w:pStyle w:val="Year"/>
              <w:rPr>
                <w:sz w:val="66"/>
                <w:szCs w:val="66"/>
              </w:rPr>
            </w:pPr>
            <w:r w:rsidRPr="00DD5EDB">
              <w:rPr>
                <w:sz w:val="66"/>
                <w:szCs w:val="66"/>
              </w:rPr>
              <w:fldChar w:fldCharType="begin"/>
            </w:r>
            <w:r w:rsidRPr="00DD5EDB">
              <w:rPr>
                <w:sz w:val="66"/>
                <w:szCs w:val="66"/>
              </w:rPr>
              <w:instrText xml:space="preserve"> DOCVARIABLE  MonthStart \@  yyyy   \* MERGEFORMAT </w:instrText>
            </w:r>
            <w:r w:rsidRPr="00DD5EDB">
              <w:rPr>
                <w:sz w:val="66"/>
                <w:szCs w:val="66"/>
              </w:rPr>
              <w:fldChar w:fldCharType="separate"/>
            </w:r>
            <w:r w:rsidR="0025262E" w:rsidRPr="00DD5EDB">
              <w:rPr>
                <w:sz w:val="66"/>
                <w:szCs w:val="66"/>
              </w:rPr>
              <w:t>2018</w:t>
            </w:r>
            <w:r w:rsidRPr="00DD5EDB">
              <w:rPr>
                <w:sz w:val="66"/>
                <w:szCs w:val="66"/>
              </w:rPr>
              <w:fldChar w:fldCharType="end"/>
            </w:r>
          </w:p>
          <w:p w14:paraId="27A946F5" w14:textId="77777777" w:rsidR="0025262E" w:rsidRPr="00DD5EDB" w:rsidRDefault="0025262E">
            <w:pPr>
              <w:pStyle w:val="Year"/>
              <w:rPr>
                <w:sz w:val="66"/>
                <w:szCs w:val="66"/>
              </w:rPr>
            </w:pPr>
            <w:r w:rsidRPr="00DD5EDB">
              <w:rPr>
                <w:sz w:val="66"/>
                <w:szCs w:val="66"/>
              </w:rPr>
              <w:t>He</w:t>
            </w:r>
            <w:bookmarkStart w:id="0" w:name="_GoBack"/>
            <w:bookmarkEnd w:id="0"/>
            <w:r w:rsidRPr="00DD5EDB">
              <w:rPr>
                <w:sz w:val="66"/>
                <w:szCs w:val="66"/>
              </w:rPr>
              <w:t>alth IT Week</w:t>
            </w:r>
          </w:p>
          <w:p w14:paraId="14BD8E6E" w14:textId="2414000B" w:rsidR="00DD5EDB" w:rsidRDefault="00DD5EDB">
            <w:pPr>
              <w:pStyle w:val="Year"/>
            </w:pPr>
            <w:r w:rsidRPr="00DD5EDB">
              <w:rPr>
                <w:sz w:val="66"/>
                <w:szCs w:val="66"/>
              </w:rPr>
              <w:t>Presented By ISCOM</w:t>
            </w:r>
          </w:p>
        </w:tc>
        <w:tc>
          <w:tcPr>
            <w:tcW w:w="5180" w:type="dxa"/>
            <w:tcMar>
              <w:top w:w="0" w:type="dxa"/>
              <w:left w:w="0" w:type="dxa"/>
              <w:right w:w="0" w:type="dxa"/>
            </w:tcMar>
          </w:tcPr>
          <w:p w14:paraId="470DD1BA" w14:textId="77777777" w:rsidR="00886811" w:rsidRDefault="0025262E" w:rsidP="00A90378">
            <w:r>
              <w:rPr>
                <w:noProof/>
              </w:rPr>
              <w:drawing>
                <wp:inline distT="0" distB="0" distL="0" distR="0" wp14:anchorId="5762A75F" wp14:editId="7EBBC3D2">
                  <wp:extent cx="3289300" cy="2188845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 it 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18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62E" w14:paraId="13E4F81F" w14:textId="77777777">
        <w:trPr>
          <w:gridAfter w:val="1"/>
          <w:wAfter w:w="5180" w:type="dxa"/>
        </w:trPr>
        <w:tc>
          <w:tcPr>
            <w:tcW w:w="5836" w:type="dxa"/>
          </w:tcPr>
          <w:p w14:paraId="6E1417E1" w14:textId="77777777" w:rsidR="0025262E" w:rsidRDefault="0025262E"/>
        </w:tc>
      </w:tr>
    </w:tbl>
    <w:p w14:paraId="520F6798" w14:textId="77777777" w:rsidR="00886811" w:rsidRDefault="00886811"/>
    <w:tbl>
      <w:tblPr>
        <w:tblStyle w:val="TableCalendar"/>
        <w:tblW w:w="0" w:type="auto"/>
        <w:tblLook w:val="0420" w:firstRow="1" w:lastRow="0" w:firstColumn="0" w:lastColumn="0" w:noHBand="0" w:noVBand="1"/>
      </w:tblPr>
      <w:tblGrid>
        <w:gridCol w:w="1573"/>
        <w:gridCol w:w="1573"/>
        <w:gridCol w:w="1574"/>
        <w:gridCol w:w="1574"/>
        <w:gridCol w:w="1464"/>
        <w:gridCol w:w="1684"/>
        <w:gridCol w:w="1574"/>
      </w:tblGrid>
      <w:tr w:rsidR="005B6A2B" w14:paraId="094F9FF5" w14:textId="77777777" w:rsidTr="00252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3" w:type="dxa"/>
            <w:tcBorders>
              <w:bottom w:val="single" w:sz="4" w:space="0" w:color="595959" w:themeColor="text1" w:themeTint="A6"/>
            </w:tcBorders>
          </w:tcPr>
          <w:p w14:paraId="3406241C" w14:textId="77777777" w:rsidR="00886811" w:rsidRDefault="00A90378">
            <w:pPr>
              <w:pStyle w:val="Days"/>
            </w:pPr>
            <w:r>
              <w:t>Sunday</w:t>
            </w:r>
          </w:p>
        </w:tc>
        <w:tc>
          <w:tcPr>
            <w:tcW w:w="1573" w:type="dxa"/>
            <w:tcBorders>
              <w:bottom w:val="single" w:sz="4" w:space="0" w:color="595959" w:themeColor="text1" w:themeTint="A6"/>
            </w:tcBorders>
          </w:tcPr>
          <w:p w14:paraId="6AA4239B" w14:textId="77777777" w:rsidR="00886811" w:rsidRDefault="00A90378">
            <w:pPr>
              <w:pStyle w:val="Days"/>
            </w:pPr>
            <w:r>
              <w:t>Monday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35F6DE8E" w14:textId="77777777" w:rsidR="00886811" w:rsidRDefault="00A90378">
            <w:pPr>
              <w:pStyle w:val="Days"/>
            </w:pPr>
            <w:r>
              <w:t>Tuesday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5AC4C0FB" w14:textId="77777777" w:rsidR="00886811" w:rsidRDefault="00A90378">
            <w:pPr>
              <w:pStyle w:val="Days"/>
            </w:pPr>
            <w:r>
              <w:t>Wednesday</w:t>
            </w:r>
          </w:p>
        </w:tc>
        <w:tc>
          <w:tcPr>
            <w:tcW w:w="1464" w:type="dxa"/>
            <w:tcBorders>
              <w:bottom w:val="single" w:sz="4" w:space="0" w:color="595959" w:themeColor="text1" w:themeTint="A6"/>
            </w:tcBorders>
          </w:tcPr>
          <w:p w14:paraId="492C3D64" w14:textId="77777777" w:rsidR="00886811" w:rsidRDefault="00A90378">
            <w:pPr>
              <w:pStyle w:val="Days"/>
            </w:pPr>
            <w:r>
              <w:t>Thursday</w:t>
            </w:r>
          </w:p>
        </w:tc>
        <w:tc>
          <w:tcPr>
            <w:tcW w:w="1684" w:type="dxa"/>
            <w:tcBorders>
              <w:bottom w:val="single" w:sz="4" w:space="0" w:color="595959" w:themeColor="text1" w:themeTint="A6"/>
            </w:tcBorders>
          </w:tcPr>
          <w:p w14:paraId="413C07DC" w14:textId="77777777" w:rsidR="00886811" w:rsidRDefault="00A90378">
            <w:pPr>
              <w:pStyle w:val="Days"/>
            </w:pPr>
            <w:r>
              <w:t>Friday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3706574B" w14:textId="77777777" w:rsidR="00886811" w:rsidRDefault="00A90378">
            <w:pPr>
              <w:pStyle w:val="Days"/>
            </w:pPr>
            <w:r>
              <w:t>Saturday</w:t>
            </w:r>
          </w:p>
        </w:tc>
      </w:tr>
      <w:tr w:rsidR="0025262E" w14:paraId="168D6964" w14:textId="77777777" w:rsidTr="0025262E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4EB826F6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"Sunday" 1 ""</w:instrTex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09BB849C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"Monday"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79DB14F5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"Tuesday"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64BFF55C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"Wednesday"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3334BC17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= "Thursday"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092086E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"Friday"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FE385B6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25262E">
              <w:instrText>Saturday</w:instrText>
            </w:r>
            <w:r w:rsidRPr="00566EB4">
              <w:fldChar w:fldCharType="end"/>
            </w:r>
            <w:r w:rsidRPr="00566EB4">
              <w:instrText xml:space="preserve"> = "Saturday"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=F2 </w:instrText>
            </w:r>
            <w:r w:rsidRPr="00566EB4">
              <w:fldChar w:fldCharType="separate"/>
            </w:r>
            <w:r w:rsidR="00D70BD1"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=F2+1 </w:instrText>
            </w:r>
            <w:r w:rsidRPr="00566EB4">
              <w:fldChar w:fldCharType="separate"/>
            </w:r>
            <w:r w:rsidR="00D70BD1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</w:tr>
      <w:tr w:rsidR="0025262E" w14:paraId="47D3DCED" w14:textId="77777777" w:rsidTr="0025262E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4A10E5BD" w14:textId="77777777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054A5749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100333E9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65EB2172" w14:textId="77777777" w:rsidR="00886811" w:rsidRPr="006901CD" w:rsidRDefault="00886811">
            <w:pPr>
              <w:pStyle w:val="TableText"/>
              <w:rPr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086F0E46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auto"/>
          </w:tcPr>
          <w:p w14:paraId="27835093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3B6D344" w14:textId="77777777" w:rsidR="00886811" w:rsidRDefault="00886811">
            <w:pPr>
              <w:pStyle w:val="TableText"/>
            </w:pPr>
          </w:p>
        </w:tc>
      </w:tr>
      <w:tr w:rsidR="001524D4" w14:paraId="64CF3585" w14:textId="77777777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5CF4871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 w:rsidR="0025262E"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C1AD073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 w:rsidR="0025262E"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5EAEE" w:themeFill="accent1" w:themeFillTint="33"/>
          </w:tcPr>
          <w:p w14:paraId="4BBB847F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 w:rsidR="0025262E"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3D6E93B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 w:rsidR="0025262E"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6BE6842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 w:rsidR="0025262E"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1B26E2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=E4+1 </w:instrText>
            </w:r>
            <w:r w:rsidRPr="00566EB4">
              <w:fldChar w:fldCharType="separate"/>
            </w:r>
            <w:r w:rsidR="0025262E">
              <w:rPr>
                <w:noProof/>
              </w:rPr>
              <w:t>7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381D77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=F4+1 </w:instrText>
            </w:r>
            <w:r w:rsidRPr="00566EB4">
              <w:fldChar w:fldCharType="separate"/>
            </w:r>
            <w:r w:rsidR="0025262E">
              <w:rPr>
                <w:noProof/>
              </w:rPr>
              <w:t>8</w:t>
            </w:r>
            <w:r w:rsidRPr="00566EB4">
              <w:fldChar w:fldCharType="end"/>
            </w:r>
          </w:p>
        </w:tc>
      </w:tr>
      <w:tr w:rsidR="00886811" w14:paraId="588223C6" w14:textId="77777777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C45209B" w14:textId="77777777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300CCBA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5EAEE" w:themeFill="accent1" w:themeFillTint="33"/>
          </w:tcPr>
          <w:p w14:paraId="50BABD22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6F698B9" w14:textId="77777777" w:rsidR="00886811" w:rsidRDefault="00886811">
            <w:pPr>
              <w:pStyle w:val="TableText"/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D4DB3BE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8F56541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93A314D" w14:textId="77777777" w:rsidR="00886811" w:rsidRDefault="00886811">
            <w:pPr>
              <w:pStyle w:val="TableText"/>
            </w:pPr>
          </w:p>
        </w:tc>
      </w:tr>
      <w:tr w:rsidR="001524D4" w14:paraId="17887528" w14:textId="77777777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3A343BD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 w:rsidR="0025262E">
              <w:rPr>
                <w:noProof/>
              </w:rPr>
              <w:t>9</w: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96A7735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 w:rsidR="0025262E"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6C2C63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 w:rsidR="0025262E"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4EF767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 w:rsidR="0025262E"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1A02B97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 w:rsidR="0025262E"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8B50576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=E6+1 </w:instrText>
            </w:r>
            <w:r w:rsidRPr="00566EB4">
              <w:fldChar w:fldCharType="separate"/>
            </w:r>
            <w:r w:rsidR="0025262E">
              <w:rPr>
                <w:noProof/>
              </w:rPr>
              <w:t>14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39F7642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=F6+1 </w:instrText>
            </w:r>
            <w:r w:rsidRPr="00566EB4">
              <w:fldChar w:fldCharType="separate"/>
            </w:r>
            <w:r w:rsidR="0025262E">
              <w:rPr>
                <w:noProof/>
              </w:rPr>
              <w:t>15</w:t>
            </w:r>
            <w:r w:rsidRPr="00566EB4">
              <w:fldChar w:fldCharType="end"/>
            </w:r>
          </w:p>
        </w:tc>
      </w:tr>
      <w:tr w:rsidR="00886811" w14:paraId="3A63BEF8" w14:textId="77777777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9033554" w14:textId="77777777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B21C164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904E60F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BFA80EC" w14:textId="77777777" w:rsidR="00886811" w:rsidRDefault="00886811">
            <w:pPr>
              <w:pStyle w:val="TableText"/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430D5C6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085C01B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627A7F9" w14:textId="77777777" w:rsidR="00886811" w:rsidRDefault="00886811">
            <w:pPr>
              <w:pStyle w:val="TableText"/>
            </w:pPr>
          </w:p>
        </w:tc>
      </w:tr>
      <w:tr w:rsidR="001524D4" w14:paraId="6560D9AB" w14:textId="77777777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E5EAEE" w:themeFill="accent1" w:themeFillTint="33"/>
          </w:tcPr>
          <w:p w14:paraId="1FA1FCD3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 w:rsidR="0025262E">
              <w:rPr>
                <w:noProof/>
              </w:rPr>
              <w:t>16</w: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46CDE21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 w:rsidR="0025262E"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9269A8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 w:rsidR="0025262E"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EEC51C9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 w:rsidR="0025262E"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B0A5A52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 w:rsidR="0025262E"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5EAEE" w:themeFill="accent1" w:themeFillTint="33"/>
          </w:tcPr>
          <w:p w14:paraId="1737CE83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=E8+1 </w:instrText>
            </w:r>
            <w:r w:rsidRPr="00566EB4">
              <w:fldChar w:fldCharType="separate"/>
            </w:r>
            <w:r w:rsidR="0025262E">
              <w:rPr>
                <w:noProof/>
              </w:rPr>
              <w:t>21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2FA3F72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=F8+1 </w:instrText>
            </w:r>
            <w:r w:rsidRPr="00566EB4">
              <w:fldChar w:fldCharType="separate"/>
            </w:r>
            <w:r w:rsidR="0025262E">
              <w:rPr>
                <w:noProof/>
              </w:rPr>
              <w:t>22</w:t>
            </w:r>
            <w:r w:rsidRPr="00566EB4">
              <w:fldChar w:fldCharType="end"/>
            </w:r>
          </w:p>
        </w:tc>
      </w:tr>
      <w:tr w:rsidR="005B6A2B" w14:paraId="44DBB54A" w14:textId="77777777" w:rsidTr="0025262E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E5EAEE" w:themeFill="accent1" w:themeFillTint="33"/>
          </w:tcPr>
          <w:p w14:paraId="4F8B6C7B" w14:textId="77777777" w:rsidR="00886811" w:rsidRPr="0025262E" w:rsidRDefault="0025262E">
            <w:pPr>
              <w:pStyle w:val="TableText"/>
              <w:rPr>
                <w:b/>
              </w:rPr>
            </w:pPr>
            <w:r w:rsidRPr="0025262E">
              <w:rPr>
                <w:b/>
              </w:rPr>
              <w:t>Health IT Week</w:t>
            </w: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2CD9216" w14:textId="77777777" w:rsidR="00886811" w:rsidRDefault="0025262E">
            <w:pPr>
              <w:pStyle w:val="TableText"/>
            </w:pPr>
            <w:r>
              <w:t xml:space="preserve">Monday Crash Course Ft. </w:t>
            </w:r>
            <w:proofErr w:type="spellStart"/>
            <w:r>
              <w:t>Basys</w:t>
            </w:r>
            <w:proofErr w:type="spellEnd"/>
            <w:r>
              <w:t xml:space="preserve"> | ITE 237 | 12:00 – 12:50pm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36A22F2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9CB664B" w14:textId="77777777" w:rsidR="00886811" w:rsidRDefault="0025262E">
            <w:pPr>
              <w:pStyle w:val="TableText"/>
            </w:pPr>
            <w:r>
              <w:t xml:space="preserve">Wednesday Company Visibility Day ft. </w:t>
            </w:r>
            <w:proofErr w:type="spellStart"/>
            <w:r>
              <w:t>Leidos</w:t>
            </w:r>
            <w:proofErr w:type="spellEnd"/>
            <w:r>
              <w:t xml:space="preserve"> | UC 312| 11:00 am – 2:00 pm</w:t>
            </w: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B2036EB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5EAEE" w:themeFill="accent1" w:themeFillTint="33"/>
          </w:tcPr>
          <w:p w14:paraId="5DE7AFE2" w14:textId="77777777" w:rsidR="00886811" w:rsidRDefault="0025262E">
            <w:pPr>
              <w:pStyle w:val="TableText"/>
            </w:pPr>
            <w:r>
              <w:t>Friday Company Career Panel | ITE 237 | 12:00 – 12:50pm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535B21" w14:textId="77777777" w:rsidR="00886811" w:rsidRDefault="00886811">
            <w:pPr>
              <w:pStyle w:val="TableText"/>
            </w:pPr>
          </w:p>
        </w:tc>
      </w:tr>
      <w:tr w:rsidR="005B6A2B" w14:paraId="3D21D4CD" w14:textId="77777777" w:rsidTr="0025262E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BC6A97B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22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22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23</w: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F60A61B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9D12C28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897C5E8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1904B2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79F99A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28</w:t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0D60244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29</w:t>
            </w:r>
            <w:r w:rsidRPr="00566EB4">
              <w:fldChar w:fldCharType="end"/>
            </w:r>
          </w:p>
        </w:tc>
      </w:tr>
      <w:tr w:rsidR="00886811" w14:paraId="2E2E88FA" w14:textId="77777777" w:rsidTr="0025262E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5ED9E1A" w14:textId="77777777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7D73F4A" w14:textId="77777777" w:rsidR="00886811" w:rsidRDefault="0025262E">
            <w:pPr>
              <w:pStyle w:val="TableText"/>
            </w:pPr>
            <w:r>
              <w:t xml:space="preserve">Hands – on Workshop with </w:t>
            </w:r>
            <w:proofErr w:type="spellStart"/>
            <w:r>
              <w:t>Basys</w:t>
            </w:r>
            <w:proofErr w:type="spellEnd"/>
            <w:r>
              <w:t xml:space="preserve"> | ITE 237 | 12:00 – 12:50pm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7A3A651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304041" w14:textId="77777777" w:rsidR="00886811" w:rsidRDefault="00886811">
            <w:pPr>
              <w:pStyle w:val="TableText"/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21DB464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89E0B56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225C61F" w14:textId="77777777" w:rsidR="00886811" w:rsidRDefault="00886811">
            <w:pPr>
              <w:pStyle w:val="TableText"/>
            </w:pPr>
          </w:p>
        </w:tc>
      </w:tr>
      <w:tr w:rsidR="006901CD" w14:paraId="6B62EB90" w14:textId="77777777" w:rsidTr="0025262E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A49A015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separate"/>
            </w:r>
            <w:r w:rsidR="0025262E">
              <w:rPr>
                <w:noProof/>
              </w:rPr>
              <w:t>30</w: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solid" w:color="CBD5DE" w:themeColor="accent1" w:themeTint="66" w:fill="auto"/>
          </w:tcPr>
          <w:p w14:paraId="058F277D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A12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25262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25262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5B6A2B"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BD5DE" w:themeFill="accent1" w:themeFillTint="66"/>
          </w:tcPr>
          <w:p w14:paraId="5FEAA26D" w14:textId="77777777" w:rsidR="001524D4" w:rsidRDefault="001524D4">
            <w:pPr>
              <w:pStyle w:val="Dates"/>
            </w:pP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BD5DE" w:themeFill="accent1" w:themeFillTint="66"/>
          </w:tcPr>
          <w:p w14:paraId="47661C65" w14:textId="77777777" w:rsidR="001524D4" w:rsidRDefault="001524D4">
            <w:pPr>
              <w:pStyle w:val="Dates"/>
            </w:pP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BD5DE" w:themeFill="accent1" w:themeFillTint="66"/>
          </w:tcPr>
          <w:p w14:paraId="335C1EA4" w14:textId="77777777" w:rsidR="001524D4" w:rsidRDefault="001524D4">
            <w:pPr>
              <w:pStyle w:val="Dates"/>
            </w:pP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BD5DE" w:themeFill="accent1" w:themeFillTint="66"/>
          </w:tcPr>
          <w:p w14:paraId="70104C26" w14:textId="77777777" w:rsidR="001524D4" w:rsidRDefault="001524D4">
            <w:pPr>
              <w:pStyle w:val="Dates"/>
            </w:pP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BD5DE" w:themeFill="accent1" w:themeFillTint="66"/>
          </w:tcPr>
          <w:p w14:paraId="3C462E17" w14:textId="77777777" w:rsidR="001524D4" w:rsidRDefault="001524D4">
            <w:pPr>
              <w:pStyle w:val="Dates"/>
            </w:pPr>
          </w:p>
        </w:tc>
      </w:tr>
      <w:tr w:rsidR="005B6A2B" w14:paraId="14F43EEE" w14:textId="77777777" w:rsidTr="0025262E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CF3F0E4" w14:textId="77777777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solid" w:color="CBD5DE" w:themeColor="accent1" w:themeTint="66" w:fill="CBD5DE" w:themeFill="accent1" w:themeFillTint="66"/>
          </w:tcPr>
          <w:p w14:paraId="456D4527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</w:tcBorders>
            <w:shd w:val="clear" w:color="auto" w:fill="CBD5DE" w:themeFill="accent1" w:themeFillTint="66"/>
          </w:tcPr>
          <w:p w14:paraId="0C02B958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</w:tcBorders>
            <w:shd w:val="clear" w:color="auto" w:fill="CBD5DE" w:themeFill="accent1" w:themeFillTint="66"/>
          </w:tcPr>
          <w:p w14:paraId="5F8D2614" w14:textId="77777777" w:rsidR="00886811" w:rsidRDefault="00886811">
            <w:pPr>
              <w:pStyle w:val="TableText"/>
            </w:pPr>
          </w:p>
        </w:tc>
        <w:tc>
          <w:tcPr>
            <w:tcW w:w="1464" w:type="dxa"/>
            <w:tcBorders>
              <w:top w:val="nil"/>
            </w:tcBorders>
            <w:shd w:val="clear" w:color="auto" w:fill="CBD5DE" w:themeFill="accent1" w:themeFillTint="66"/>
          </w:tcPr>
          <w:p w14:paraId="44FAC78C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</w:tcBorders>
            <w:shd w:val="clear" w:color="auto" w:fill="CBD5DE" w:themeFill="accent1" w:themeFillTint="66"/>
          </w:tcPr>
          <w:p w14:paraId="63C6307B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</w:tcBorders>
            <w:shd w:val="clear" w:color="auto" w:fill="CBD5DE" w:themeFill="accent1" w:themeFillTint="66"/>
          </w:tcPr>
          <w:p w14:paraId="453ECABB" w14:textId="77777777" w:rsidR="00886811" w:rsidRDefault="00886811">
            <w:pPr>
              <w:pStyle w:val="TableText"/>
            </w:pPr>
          </w:p>
        </w:tc>
      </w:tr>
    </w:tbl>
    <w:p w14:paraId="791EDF83" w14:textId="77777777" w:rsidR="00886811" w:rsidRDefault="00886811" w:rsidP="00C949BD">
      <w:pPr>
        <w:spacing w:after="200"/>
      </w:pPr>
    </w:p>
    <w:tbl>
      <w:tblPr>
        <w:tblStyle w:val="Highlights"/>
        <w:tblW w:w="11442" w:type="dxa"/>
        <w:tblLook w:val="04A0" w:firstRow="1" w:lastRow="0" w:firstColumn="1" w:lastColumn="0" w:noHBand="0" w:noVBand="1"/>
      </w:tblPr>
      <w:tblGrid>
        <w:gridCol w:w="1897"/>
        <w:gridCol w:w="1901"/>
        <w:gridCol w:w="1899"/>
        <w:gridCol w:w="1899"/>
        <w:gridCol w:w="1901"/>
        <w:gridCol w:w="1945"/>
      </w:tblGrid>
      <w:tr w:rsidR="0025262E" w14:paraId="0F997CDC" w14:textId="77777777" w:rsidTr="0025262E">
        <w:trPr>
          <w:trHeight w:val="2071"/>
        </w:trPr>
        <w:tc>
          <w:tcPr>
            <w:tcW w:w="1907" w:type="dxa"/>
          </w:tcPr>
          <w:p w14:paraId="3071A77E" w14:textId="77777777" w:rsidR="0025262E" w:rsidRPr="0025262E" w:rsidRDefault="0025262E" w:rsidP="0025262E">
            <w:pPr>
              <w:pStyle w:val="Events"/>
              <w:rPr>
                <w:color w:val="CBD5DE" w:themeColor="accent1" w:themeTint="66"/>
                <w:sz w:val="20"/>
                <w:szCs w:val="20"/>
              </w:rPr>
            </w:pPr>
            <w:r w:rsidRPr="0025262E">
              <w:rPr>
                <w:color w:val="CBD5DE" w:themeColor="accent1" w:themeTint="66"/>
                <w:sz w:val="20"/>
                <w:szCs w:val="20"/>
              </w:rPr>
              <w:t>Sept 17:</w:t>
            </w:r>
          </w:p>
          <w:p w14:paraId="13334CD7" w14:textId="77777777" w:rsidR="00886811" w:rsidRDefault="0025262E" w:rsidP="0025262E">
            <w:pPr>
              <w:pStyle w:val="Events"/>
              <w:rPr>
                <w:color w:val="CBD5DE" w:themeColor="accent1" w:themeTint="66"/>
              </w:rPr>
            </w:pPr>
            <w:r w:rsidRPr="0025262E">
              <w:rPr>
                <w:sz w:val="20"/>
                <w:szCs w:val="20"/>
              </w:rPr>
              <w:t xml:space="preserve">Monday Crash Course Ft. </w:t>
            </w:r>
            <w:proofErr w:type="spellStart"/>
            <w:r w:rsidRPr="0025262E">
              <w:rPr>
                <w:sz w:val="20"/>
                <w:szCs w:val="20"/>
              </w:rPr>
              <w:t>Basys</w:t>
            </w:r>
            <w:proofErr w:type="spellEnd"/>
            <w:r w:rsidRPr="0025262E">
              <w:rPr>
                <w:sz w:val="20"/>
                <w:szCs w:val="20"/>
              </w:rPr>
              <w:t xml:space="preserve"> | ITE 237 | 12:00 – 1250pm</w:t>
            </w:r>
          </w:p>
        </w:tc>
        <w:tc>
          <w:tcPr>
            <w:tcW w:w="1907" w:type="dxa"/>
          </w:tcPr>
          <w:sdt>
            <w:sdtPr>
              <w:id w:val="39794238"/>
              <w:placeholder>
                <w:docPart w:val="623A05470939914B9AC4EC6AF94BFA42"/>
              </w:placeholder>
            </w:sdtPr>
            <w:sdtContent>
              <w:p w14:paraId="32179332" w14:textId="77777777" w:rsidR="0025262E" w:rsidRPr="0025262E" w:rsidRDefault="0025262E" w:rsidP="0025262E">
                <w:pPr>
                  <w:pStyle w:val="Events"/>
                  <w:rPr>
                    <w:sz w:val="20"/>
                    <w:szCs w:val="20"/>
                  </w:rPr>
                </w:pPr>
                <w:proofErr w:type="gramStart"/>
                <w:r w:rsidRPr="0025262E">
                  <w:rPr>
                    <w:sz w:val="20"/>
                    <w:szCs w:val="20"/>
                  </w:rPr>
                  <w:t>Sept  19</w:t>
                </w:r>
                <w:proofErr w:type="gramEnd"/>
                <w:r w:rsidRPr="0025262E">
                  <w:rPr>
                    <w:sz w:val="20"/>
                    <w:szCs w:val="20"/>
                  </w:rPr>
                  <w:t>:</w:t>
                </w:r>
              </w:p>
              <w:p w14:paraId="4D76BCC1" w14:textId="77777777" w:rsidR="00886811" w:rsidRDefault="0025262E" w:rsidP="0025262E">
                <w:pPr>
                  <w:pStyle w:val="Events"/>
                </w:pPr>
                <w:r w:rsidRPr="0025262E">
                  <w:rPr>
                    <w:sz w:val="20"/>
                    <w:szCs w:val="20"/>
                  </w:rPr>
                  <w:t xml:space="preserve">Wednesday </w:t>
                </w:r>
                <w:r w:rsidR="00C05263" w:rsidRPr="0025262E">
                  <w:rPr>
                    <w:sz w:val="20"/>
                    <w:szCs w:val="20"/>
                  </w:rPr>
                  <w:t>Company</w:t>
                </w:r>
                <w:r w:rsidRPr="0025262E">
                  <w:rPr>
                    <w:sz w:val="20"/>
                    <w:szCs w:val="20"/>
                  </w:rPr>
                  <w:t xml:space="preserve"> Visibility Day ft. </w:t>
                </w:r>
                <w:proofErr w:type="spellStart"/>
                <w:r w:rsidRPr="0025262E">
                  <w:rPr>
                    <w:sz w:val="20"/>
                    <w:szCs w:val="20"/>
                  </w:rPr>
                  <w:t>Leidos</w:t>
                </w:r>
                <w:proofErr w:type="spellEnd"/>
                <w:r w:rsidRPr="0025262E">
                  <w:rPr>
                    <w:sz w:val="20"/>
                    <w:szCs w:val="20"/>
                  </w:rPr>
                  <w:t>| UC 312</w:t>
                </w:r>
                <w:proofErr w:type="gramStart"/>
                <w:r w:rsidRPr="0025262E">
                  <w:rPr>
                    <w:sz w:val="20"/>
                    <w:szCs w:val="20"/>
                  </w:rPr>
                  <w:t>|  11:00</w:t>
                </w:r>
                <w:proofErr w:type="gramEnd"/>
                <w:r w:rsidRPr="0025262E">
                  <w:rPr>
                    <w:sz w:val="20"/>
                    <w:szCs w:val="20"/>
                  </w:rPr>
                  <w:t xml:space="preserve"> am – 2 pm</w:t>
                </w:r>
              </w:p>
            </w:sdtContent>
          </w:sdt>
        </w:tc>
        <w:tc>
          <w:tcPr>
            <w:tcW w:w="1907" w:type="dxa"/>
          </w:tcPr>
          <w:p w14:paraId="5F341EEA" w14:textId="77777777" w:rsidR="0025262E" w:rsidRPr="0025262E" w:rsidRDefault="005B6A2B" w:rsidP="0025262E">
            <w:pPr>
              <w:pStyle w:val="Events"/>
              <w:rPr>
                <w:sz w:val="20"/>
                <w:szCs w:val="20"/>
              </w:rPr>
            </w:pPr>
            <w:r w:rsidRPr="0025262E">
              <w:rPr>
                <w:sz w:val="20"/>
                <w:szCs w:val="20"/>
              </w:rPr>
              <w:fldChar w:fldCharType="begin"/>
            </w:r>
            <w:r w:rsidRPr="0025262E">
              <w:rPr>
                <w:sz w:val="20"/>
                <w:szCs w:val="20"/>
              </w:rPr>
              <w:instrText xml:space="preserve"> PLACEHOLDER "[Date]: " \* MERGEFORMAT </w:instrText>
            </w:r>
            <w:r w:rsidRPr="0025262E">
              <w:rPr>
                <w:sz w:val="20"/>
                <w:szCs w:val="20"/>
              </w:rPr>
              <w:fldChar w:fldCharType="separate"/>
            </w:r>
            <w:r w:rsidR="0025262E" w:rsidRPr="0025262E">
              <w:rPr>
                <w:b w:val="0"/>
                <w:bCs/>
                <w:sz w:val="20"/>
                <w:szCs w:val="20"/>
              </w:rPr>
              <w:t xml:space="preserve">Sept 21: </w:t>
            </w:r>
            <w:r w:rsidRPr="0025262E">
              <w:rPr>
                <w:sz w:val="20"/>
                <w:szCs w:val="20"/>
              </w:rPr>
              <w:fldChar w:fldCharType="end"/>
            </w:r>
            <w:r w:rsidR="0025262E" w:rsidRPr="0025262E">
              <w:rPr>
                <w:sz w:val="20"/>
                <w:szCs w:val="20"/>
              </w:rPr>
              <w:t xml:space="preserve">                </w:t>
            </w:r>
          </w:p>
          <w:p w14:paraId="6D92D8F0" w14:textId="77777777" w:rsidR="0025262E" w:rsidRPr="0025262E" w:rsidRDefault="0025262E" w:rsidP="0025262E">
            <w:pPr>
              <w:pStyle w:val="Events"/>
              <w:rPr>
                <w:sz w:val="20"/>
                <w:szCs w:val="20"/>
              </w:rPr>
            </w:pPr>
            <w:r w:rsidRPr="0025262E">
              <w:rPr>
                <w:sz w:val="20"/>
                <w:szCs w:val="20"/>
              </w:rPr>
              <w:t>Friday Company Careen Panel | UTE 237| 12:00 – 12-50 pm</w:t>
            </w:r>
          </w:p>
          <w:p w14:paraId="3599588A" w14:textId="77777777" w:rsidR="0025262E" w:rsidRDefault="0025262E" w:rsidP="0025262E">
            <w:pPr>
              <w:pStyle w:val="Events"/>
              <w:rPr>
                <w:color w:val="CBD5DE" w:themeColor="accent1" w:themeTint="66"/>
              </w:rPr>
            </w:pPr>
            <w:r>
              <w:rPr>
                <w:color w:val="CBD5DE" w:themeColor="accent1" w:themeTint="66"/>
              </w:rPr>
              <w:t xml:space="preserve"> </w:t>
            </w:r>
          </w:p>
        </w:tc>
        <w:tc>
          <w:tcPr>
            <w:tcW w:w="1907" w:type="dxa"/>
          </w:tcPr>
          <w:sdt>
            <w:sdtPr>
              <w:id w:val="39794248"/>
              <w:placeholder>
                <w:docPart w:val="BDBD87EFEDBF804FA152AFB43DE71406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56E66898" w14:textId="77777777" w:rsidR="0025262E" w:rsidRPr="00C05263" w:rsidRDefault="0025262E" w:rsidP="0025262E">
                <w:pPr>
                  <w:pStyle w:val="Events"/>
                  <w:rPr>
                    <w:sz w:val="20"/>
                    <w:szCs w:val="20"/>
                  </w:rPr>
                </w:pPr>
                <w:r w:rsidRPr="00C05263">
                  <w:rPr>
                    <w:sz w:val="20"/>
                    <w:szCs w:val="20"/>
                  </w:rPr>
                  <w:t>Sept 24:</w:t>
                </w:r>
              </w:p>
              <w:p w14:paraId="60476D7A" w14:textId="77777777" w:rsidR="00886811" w:rsidRDefault="0025262E" w:rsidP="0025262E">
                <w:pPr>
                  <w:pStyle w:val="Events"/>
                </w:pPr>
                <w:r w:rsidRPr="00C05263">
                  <w:rPr>
                    <w:sz w:val="20"/>
                    <w:szCs w:val="20"/>
                  </w:rPr>
                  <w:t xml:space="preserve">Hands On workshop with </w:t>
                </w:r>
                <w:proofErr w:type="spellStart"/>
                <w:r w:rsidRPr="00C05263">
                  <w:rPr>
                    <w:sz w:val="20"/>
                    <w:szCs w:val="20"/>
                  </w:rPr>
                  <w:t>Basys</w:t>
                </w:r>
                <w:proofErr w:type="spellEnd"/>
                <w:r w:rsidRPr="00C05263">
                  <w:rPr>
                    <w:sz w:val="20"/>
                    <w:szCs w:val="20"/>
                  </w:rPr>
                  <w:t>.</w:t>
                </w:r>
                <w:r w:rsidR="00C05263" w:rsidRPr="00C05263">
                  <w:rPr>
                    <w:sz w:val="20"/>
                    <w:szCs w:val="20"/>
                  </w:rPr>
                  <w:t xml:space="preserve"> |ITE 237| 12:00 – 12:50 pm</w:t>
                </w:r>
              </w:p>
            </w:sdtContent>
          </w:sdt>
        </w:tc>
        <w:tc>
          <w:tcPr>
            <w:tcW w:w="1907" w:type="dxa"/>
          </w:tcPr>
          <w:p w14:paraId="2F3FCE7E" w14:textId="77777777" w:rsidR="00886811" w:rsidRPr="0025262E" w:rsidRDefault="0025262E" w:rsidP="0025262E">
            <w:pPr>
              <w:pStyle w:val="Events"/>
              <w:rPr>
                <w:color w:val="CBD5DE" w:themeColor="accent1" w:themeTint="66"/>
                <w:sz w:val="20"/>
                <w:szCs w:val="20"/>
              </w:rPr>
            </w:pPr>
            <w:r>
              <w:rPr>
                <w:sz w:val="20"/>
                <w:szCs w:val="20"/>
              </w:rPr>
              <w:t>All Health IT events are catered by jimmy Johns</w:t>
            </w:r>
            <w:r w:rsidR="00C05263">
              <w:rPr>
                <w:sz w:val="20"/>
                <w:szCs w:val="20"/>
              </w:rPr>
              <w:t xml:space="preserve"> Sandwiches </w:t>
            </w:r>
          </w:p>
        </w:tc>
        <w:tc>
          <w:tcPr>
            <w:tcW w:w="1907" w:type="dxa"/>
          </w:tcPr>
          <w:p w14:paraId="3DE18433" w14:textId="77777777" w:rsidR="00886811" w:rsidRDefault="00C05263" w:rsidP="0025262E">
            <w:pPr>
              <w:pStyle w:val="Events"/>
            </w:pPr>
            <w:r>
              <w:rPr>
                <w:noProof/>
              </w:rPr>
              <w:drawing>
                <wp:inline distT="0" distB="0" distL="0" distR="0" wp14:anchorId="0454471A" wp14:editId="30387502">
                  <wp:extent cx="1098304" cy="10983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immy John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02" cy="109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7BFB8" w14:textId="77777777" w:rsidR="00886811" w:rsidRDefault="00886811"/>
    <w:sectPr w:rsidR="00886811" w:rsidSect="0088681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18"/>
    <w:docVar w:name="MonthStart" w:val="9/1/2018"/>
    <w:docVar w:name="ShowDynamicGuides" w:val="1"/>
    <w:docVar w:name="ShowMarginGuides" w:val="0"/>
    <w:docVar w:name="ShowOutlines" w:val="0"/>
    <w:docVar w:name="ShowStaticGuides" w:val="0"/>
  </w:docVars>
  <w:rsids>
    <w:rsidRoot w:val="0025262E"/>
    <w:rsid w:val="001524D4"/>
    <w:rsid w:val="0017509B"/>
    <w:rsid w:val="0025262E"/>
    <w:rsid w:val="002559F0"/>
    <w:rsid w:val="003E2E08"/>
    <w:rsid w:val="00494221"/>
    <w:rsid w:val="004E0FE6"/>
    <w:rsid w:val="0055170E"/>
    <w:rsid w:val="005B6A2B"/>
    <w:rsid w:val="006765D6"/>
    <w:rsid w:val="006901CD"/>
    <w:rsid w:val="006A238D"/>
    <w:rsid w:val="007B15B5"/>
    <w:rsid w:val="00886811"/>
    <w:rsid w:val="0088752A"/>
    <w:rsid w:val="008F1587"/>
    <w:rsid w:val="0099649C"/>
    <w:rsid w:val="009E5027"/>
    <w:rsid w:val="00A90378"/>
    <w:rsid w:val="00AA4B86"/>
    <w:rsid w:val="00AE1D66"/>
    <w:rsid w:val="00B67F1F"/>
    <w:rsid w:val="00C05263"/>
    <w:rsid w:val="00C36C2B"/>
    <w:rsid w:val="00C83780"/>
    <w:rsid w:val="00C949BD"/>
    <w:rsid w:val="00D22951"/>
    <w:rsid w:val="00D70BD1"/>
    <w:rsid w:val="00DD4C42"/>
    <w:rsid w:val="00DD5EDB"/>
    <w:rsid w:val="00F730E1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A8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CBD5DE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7E97AD" w:themeColor="accent1" w:shadow="1"/>
        <w:left w:val="single" w:sz="2" w:space="10" w:color="7E97AD" w:themeColor="accent1" w:shadow="1"/>
        <w:bottom w:val="single" w:sz="2" w:space="10" w:color="7E97AD" w:themeColor="accent1" w:shadow="1"/>
        <w:right w:val="single" w:sz="2" w:space="10" w:color="7E97AD" w:themeColor="accent1" w:shadow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7E97A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7E97A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7E97A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7E97AD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7E97AD" w:themeColor="accent1"/>
      </w:pBdr>
      <w:spacing w:after="300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CBD5DE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7E97AD" w:themeColor="accent1" w:shadow="1"/>
        <w:left w:val="single" w:sz="2" w:space="10" w:color="7E97AD" w:themeColor="accent1" w:shadow="1"/>
        <w:bottom w:val="single" w:sz="2" w:space="10" w:color="7E97AD" w:themeColor="accent1" w:shadow="1"/>
        <w:right w:val="single" w:sz="2" w:space="10" w:color="7E97AD" w:themeColor="accent1" w:shadow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7E97A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7E97A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7E97A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7E97AD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7E97AD" w:themeColor="accent1"/>
      </w:pBdr>
      <w:spacing w:after="300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Even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3A05470939914B9AC4EC6AF94B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B871-1187-0C4D-8297-E3539E0847DE}"/>
      </w:docPartPr>
      <w:docPartBody>
        <w:p w:rsidR="00000000" w:rsidRDefault="00C163BF">
          <w:pPr>
            <w:pStyle w:val="623A05470939914B9AC4EC6AF94BFA42"/>
          </w:pPr>
          <w:r>
            <w:t>Sed egestas molestie elit. Mauris urna mi, scelerisque vitae, ultrices vel, euismod vel, eros.</w:t>
          </w:r>
        </w:p>
      </w:docPartBody>
    </w:docPart>
    <w:docPart>
      <w:docPartPr>
        <w:name w:val="BDBD87EFEDBF804FA152AFB43DE7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D509-48B3-AE48-9D4C-0F902533494E}"/>
      </w:docPartPr>
      <w:docPartBody>
        <w:p w:rsidR="00000000" w:rsidRDefault="00C163BF">
          <w:pPr>
            <w:pStyle w:val="BDBD87EFEDBF804FA152AFB43DE71406"/>
          </w:pPr>
          <w:r>
            <w:t>Sed egestas molestie elit. Mauris urna mi, scelerisque vitae, ultrices vel, euismod vel, eros.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10E91836441428B5A4BEBA817F9A8">
    <w:name w:val="4C310E91836441428B5A4BEBA817F9A8"/>
  </w:style>
  <w:style w:type="paragraph" w:customStyle="1" w:styleId="FCAE510D276B9649A72746C1198896BD">
    <w:name w:val="FCAE510D276B9649A72746C1198896BD"/>
  </w:style>
  <w:style w:type="paragraph" w:customStyle="1" w:styleId="623A05470939914B9AC4EC6AF94BFA42">
    <w:name w:val="623A05470939914B9AC4EC6AF94BFA42"/>
  </w:style>
  <w:style w:type="paragraph" w:customStyle="1" w:styleId="89AEABBFF7FCD04A9226579FF5E638CB">
    <w:name w:val="89AEABBFF7FCD04A9226579FF5E638CB"/>
  </w:style>
  <w:style w:type="paragraph" w:customStyle="1" w:styleId="BDBD87EFEDBF804FA152AFB43DE71406">
    <w:name w:val="BDBD87EFEDBF804FA152AFB43DE71406"/>
  </w:style>
  <w:style w:type="paragraph" w:customStyle="1" w:styleId="283F1C164A6CF44B827D2E528D3DBBFB">
    <w:name w:val="283F1C164A6CF44B827D2E528D3DBBFB"/>
  </w:style>
  <w:style w:type="paragraph" w:customStyle="1" w:styleId="FF1FF284077C614EAEE0F2409BCA3FA9">
    <w:name w:val="FF1FF284077C614EAEE0F2409BCA3FA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10E91836441428B5A4BEBA817F9A8">
    <w:name w:val="4C310E91836441428B5A4BEBA817F9A8"/>
  </w:style>
  <w:style w:type="paragraph" w:customStyle="1" w:styleId="FCAE510D276B9649A72746C1198896BD">
    <w:name w:val="FCAE510D276B9649A72746C1198896BD"/>
  </w:style>
  <w:style w:type="paragraph" w:customStyle="1" w:styleId="623A05470939914B9AC4EC6AF94BFA42">
    <w:name w:val="623A05470939914B9AC4EC6AF94BFA42"/>
  </w:style>
  <w:style w:type="paragraph" w:customStyle="1" w:styleId="89AEABBFF7FCD04A9226579FF5E638CB">
    <w:name w:val="89AEABBFF7FCD04A9226579FF5E638CB"/>
  </w:style>
  <w:style w:type="paragraph" w:customStyle="1" w:styleId="BDBD87EFEDBF804FA152AFB43DE71406">
    <w:name w:val="BDBD87EFEDBF804FA152AFB43DE71406"/>
  </w:style>
  <w:style w:type="paragraph" w:customStyle="1" w:styleId="283F1C164A6CF44B827D2E528D3DBBFB">
    <w:name w:val="283F1C164A6CF44B827D2E528D3DBBFB"/>
  </w:style>
  <w:style w:type="paragraph" w:customStyle="1" w:styleId="FF1FF284077C614EAEE0F2409BCA3FA9">
    <w:name w:val="FF1FF284077C614EAEE0F2409BCA3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Calendar.dotm</Template>
  <TotalTime>20</TotalTime>
  <Pages>2</Pages>
  <Words>456</Words>
  <Characters>2340</Characters>
  <Application>Microsoft Macintosh Word</Application>
  <DocSecurity>0</DocSecurity>
  <Lines>468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Gonzalez</dc:creator>
  <cp:keywords/>
  <dc:description/>
  <cp:lastModifiedBy>Eric Gonzalez</cp:lastModifiedBy>
  <cp:revision>7</cp:revision>
  <dcterms:created xsi:type="dcterms:W3CDTF">2018-09-11T15:58:00Z</dcterms:created>
  <dcterms:modified xsi:type="dcterms:W3CDTF">2018-09-11T16:32:00Z</dcterms:modified>
  <cp:category/>
</cp:coreProperties>
</file>