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3035B" w14:textId="1C5A85FB" w:rsidR="002E4B7C" w:rsidRDefault="002D41A1" w:rsidP="00D35A0B">
      <w:pPr>
        <w:jc w:val="center"/>
        <w:rPr>
          <w:rFonts w:ascii="Times New Roman" w:hAnsi="Times New Roman" w:cs="Times New Roman"/>
          <w:b/>
          <w:bCs/>
          <w:color w:val="FF40FF"/>
        </w:rPr>
      </w:pPr>
      <w:r w:rsidRPr="00D35A0B">
        <w:rPr>
          <w:rFonts w:ascii="Times New Roman" w:hAnsi="Times New Roman" w:cs="Times New Roman"/>
          <w:b/>
          <w:bCs/>
          <w:color w:val="FF40FF"/>
        </w:rPr>
        <w:t>Dr. Oakes’</w:t>
      </w:r>
      <w:r w:rsidR="00D35A0B" w:rsidRPr="00D35A0B">
        <w:rPr>
          <w:rFonts w:ascii="Times New Roman" w:hAnsi="Times New Roman" w:cs="Times New Roman"/>
          <w:b/>
          <w:bCs/>
          <w:color w:val="FF40FF"/>
        </w:rPr>
        <w:t xml:space="preserve"> </w:t>
      </w:r>
      <w:r w:rsidRPr="00D35A0B">
        <w:rPr>
          <w:rFonts w:ascii="Times New Roman" w:hAnsi="Times New Roman" w:cs="Times New Roman"/>
          <w:b/>
          <w:bCs/>
          <w:color w:val="FF40FF"/>
        </w:rPr>
        <w:t>Events of Interest (Fall 2020)</w:t>
      </w:r>
    </w:p>
    <w:p w14:paraId="57D2A016" w14:textId="465444C8" w:rsidR="00D35A0B" w:rsidRDefault="00D35A0B" w:rsidP="00D35A0B">
      <w:pPr>
        <w:jc w:val="center"/>
        <w:rPr>
          <w:rFonts w:ascii="Times New Roman" w:hAnsi="Times New Roman" w:cs="Times New Roman"/>
          <w:b/>
          <w:bCs/>
          <w:color w:val="FF40FF"/>
        </w:rPr>
      </w:pPr>
    </w:p>
    <w:p w14:paraId="29DF8FDD" w14:textId="40F7F88A" w:rsidR="00D35A0B" w:rsidRPr="00D35A0B" w:rsidRDefault="00D35A0B" w:rsidP="00D35A0B">
      <w:pPr>
        <w:rPr>
          <w:rFonts w:ascii="Times New Roman" w:hAnsi="Times New Roman" w:cs="Times New Roman"/>
          <w:color w:val="FF40FF"/>
        </w:rPr>
      </w:pPr>
      <w:r w:rsidRPr="00D35A0B">
        <w:rPr>
          <w:rFonts w:ascii="Times New Roman" w:hAnsi="Times New Roman" w:cs="Times New Roman"/>
          <w:color w:val="FF40FF"/>
        </w:rPr>
        <w:t xml:space="preserve">These are events that </w:t>
      </w:r>
      <w:r>
        <w:rPr>
          <w:rFonts w:ascii="Times New Roman" w:hAnsi="Times New Roman" w:cs="Times New Roman"/>
          <w:color w:val="FF40FF"/>
        </w:rPr>
        <w:t xml:space="preserve">I am interested in attending—and I’d love some company! If you’d like to “join” me, </w:t>
      </w:r>
      <w:r w:rsidR="0010310D">
        <w:rPr>
          <w:rFonts w:ascii="Times New Roman" w:hAnsi="Times New Roman" w:cs="Times New Roman"/>
          <w:color w:val="FF40FF"/>
        </w:rPr>
        <w:t>maybe we could get together afterward and share our thoughts. Feel free to contact me if you have any questions! (juloakes@umbc.edu)</w:t>
      </w:r>
    </w:p>
    <w:p w14:paraId="4AFE49DD" w14:textId="1864770F" w:rsidR="002D41A1" w:rsidRDefault="002D41A1">
      <w:pPr>
        <w:rPr>
          <w:rFonts w:ascii="Times New Roman" w:hAnsi="Times New Roman" w:cs="Times New Roman"/>
        </w:rPr>
      </w:pPr>
    </w:p>
    <w:p w14:paraId="2D7E10F1" w14:textId="10AD936A" w:rsidR="002D41A1" w:rsidRPr="002D41A1" w:rsidRDefault="002D41A1">
      <w:pPr>
        <w:rPr>
          <w:rFonts w:ascii="Times New Roman" w:hAnsi="Times New Roman" w:cs="Times New Roman"/>
          <w:u w:val="single"/>
        </w:rPr>
      </w:pPr>
      <w:r w:rsidRPr="002D41A1">
        <w:rPr>
          <w:rFonts w:ascii="Times New Roman" w:hAnsi="Times New Roman" w:cs="Times New Roman"/>
          <w:u w:val="single"/>
        </w:rPr>
        <w:t>Tuesday, 10/20</w:t>
      </w:r>
      <w:r w:rsidR="0010310D">
        <w:rPr>
          <w:rFonts w:ascii="Times New Roman" w:hAnsi="Times New Roman" w:cs="Times New Roman"/>
          <w:u w:val="single"/>
        </w:rPr>
        <w:t xml:space="preserve"> (7:00 – 8:00 PM)</w:t>
      </w:r>
    </w:p>
    <w:p w14:paraId="613830C5" w14:textId="6D2DB600" w:rsidR="002D41A1" w:rsidRDefault="002D41A1">
      <w:pPr>
        <w:rPr>
          <w:rFonts w:ascii="Times New Roman" w:hAnsi="Times New Roman" w:cs="Times New Roman"/>
        </w:rPr>
      </w:pPr>
      <w:r>
        <w:rPr>
          <w:rFonts w:ascii="Times New Roman" w:hAnsi="Times New Roman" w:cs="Times New Roman"/>
        </w:rPr>
        <w:t xml:space="preserve">Harriet Washington, </w:t>
      </w:r>
      <w:r w:rsidRPr="002D41A1">
        <w:rPr>
          <w:rFonts w:ascii="Times New Roman" w:hAnsi="Times New Roman" w:cs="Times New Roman"/>
          <w:i/>
          <w:iCs/>
        </w:rPr>
        <w:t xml:space="preserve">A Terrible Thing to Waste: Environmental Racism and Its Assault on the American Mind </w:t>
      </w:r>
      <w:r>
        <w:rPr>
          <w:rFonts w:ascii="Times New Roman" w:hAnsi="Times New Roman" w:cs="Times New Roman"/>
        </w:rPr>
        <w:t>(Enoch Pratt Lecture Series)</w:t>
      </w:r>
    </w:p>
    <w:p w14:paraId="0DAC12D1" w14:textId="1D5A964C" w:rsidR="002D41A1" w:rsidRDefault="002D41A1">
      <w:pPr>
        <w:rPr>
          <w:rFonts w:ascii="Times New Roman" w:hAnsi="Times New Roman" w:cs="Times New Roman"/>
        </w:rPr>
      </w:pPr>
    </w:p>
    <w:p w14:paraId="3744A831" w14:textId="36DDD598" w:rsidR="002D41A1" w:rsidRDefault="002D41A1">
      <w:pPr>
        <w:rPr>
          <w:rFonts w:ascii="Times New Roman" w:hAnsi="Times New Roman" w:cs="Times New Roman"/>
        </w:rPr>
      </w:pPr>
      <w:r>
        <w:rPr>
          <w:rFonts w:ascii="Times New Roman" w:hAnsi="Times New Roman" w:cs="Times New Roman"/>
        </w:rPr>
        <w:t xml:space="preserve">“[Washington] takes apart the spurious notion of intelligence as an inherited trait, using copious data that instead point to a different cause of the reported African American </w:t>
      </w:r>
      <w:r w:rsidR="00D35A0B">
        <w:rPr>
          <w:rFonts w:ascii="Times New Roman" w:hAnsi="Times New Roman" w:cs="Times New Roman"/>
        </w:rPr>
        <w:t>–</w:t>
      </w:r>
      <w:r>
        <w:rPr>
          <w:rFonts w:ascii="Times New Roman" w:hAnsi="Times New Roman" w:cs="Times New Roman"/>
        </w:rPr>
        <w:t xml:space="preserve"> </w:t>
      </w:r>
      <w:r w:rsidR="00D35A0B">
        <w:rPr>
          <w:rFonts w:ascii="Times New Roman" w:hAnsi="Times New Roman" w:cs="Times New Roman"/>
        </w:rPr>
        <w:t>white IQ gap: environmental racism, a confluence of racism and other institutional factors that relegate marginalized communities to living and working near sites of toxic waste, pollution, and insufficient sanitation services. She investigates heavy metals, neurotoxins, deficient prenatal care, bad nutrition, and even pathogens as chief agents influencing intelligence to explain why communities of color are disproportionately affected—and what can be done to remedy this devastating problem.”</w:t>
      </w:r>
    </w:p>
    <w:p w14:paraId="775809D9" w14:textId="077EBDAD" w:rsidR="00D35A0B" w:rsidRDefault="00D35A0B">
      <w:pPr>
        <w:rPr>
          <w:rFonts w:ascii="Times New Roman" w:hAnsi="Times New Roman" w:cs="Times New Roman"/>
        </w:rPr>
      </w:pPr>
    </w:p>
    <w:p w14:paraId="243F426F" w14:textId="071DC6A6" w:rsidR="00D35A0B" w:rsidRDefault="00D35A0B">
      <w:pPr>
        <w:rPr>
          <w:rFonts w:ascii="Times New Roman" w:hAnsi="Times New Roman" w:cs="Times New Roman"/>
        </w:rPr>
      </w:pPr>
      <w:r w:rsidRPr="00C0569D">
        <w:rPr>
          <w:rFonts w:ascii="Times New Roman" w:hAnsi="Times New Roman" w:cs="Times New Roman"/>
          <w:i/>
          <w:iCs/>
        </w:rPr>
        <w:t>RSVP required</w:t>
      </w:r>
      <w:r>
        <w:rPr>
          <w:rFonts w:ascii="Times New Roman" w:hAnsi="Times New Roman" w:cs="Times New Roman"/>
        </w:rPr>
        <w:t xml:space="preserve">: </w:t>
      </w:r>
      <w:hyperlink r:id="rId4" w:history="1">
        <w:r w:rsidRPr="00D35A0B">
          <w:rPr>
            <w:rStyle w:val="Hyperlink"/>
            <w:rFonts w:ascii="Times New Roman" w:hAnsi="Times New Roman" w:cs="Times New Roman"/>
          </w:rPr>
          <w:t>Click the link here.</w:t>
        </w:r>
      </w:hyperlink>
    </w:p>
    <w:p w14:paraId="1E76763A" w14:textId="43880EC8" w:rsidR="00E058D8" w:rsidRDefault="00E058D8">
      <w:pPr>
        <w:pBdr>
          <w:bottom w:val="dotted" w:sz="24" w:space="1" w:color="auto"/>
        </w:pBdr>
        <w:rPr>
          <w:rFonts w:ascii="Times New Roman" w:hAnsi="Times New Roman" w:cs="Times New Roman"/>
        </w:rPr>
      </w:pPr>
    </w:p>
    <w:p w14:paraId="2634C523" w14:textId="77777777" w:rsidR="00E058D8" w:rsidRDefault="00E058D8">
      <w:pPr>
        <w:rPr>
          <w:rFonts w:ascii="Times New Roman" w:hAnsi="Times New Roman" w:cs="Times New Roman"/>
        </w:rPr>
      </w:pPr>
    </w:p>
    <w:p w14:paraId="6A94C987" w14:textId="1D65C3FF" w:rsidR="00D35A0B" w:rsidRPr="0010310D" w:rsidRDefault="00D35A0B">
      <w:pPr>
        <w:rPr>
          <w:rFonts w:ascii="Times New Roman" w:hAnsi="Times New Roman" w:cs="Times New Roman"/>
          <w:u w:val="single"/>
        </w:rPr>
      </w:pPr>
      <w:r w:rsidRPr="0010310D">
        <w:rPr>
          <w:rFonts w:ascii="Times New Roman" w:hAnsi="Times New Roman" w:cs="Times New Roman"/>
          <w:u w:val="single"/>
        </w:rPr>
        <w:t>Thursday, 10/29</w:t>
      </w:r>
      <w:r w:rsidR="0010310D" w:rsidRPr="0010310D">
        <w:rPr>
          <w:rFonts w:ascii="Times New Roman" w:hAnsi="Times New Roman" w:cs="Times New Roman"/>
          <w:u w:val="single"/>
        </w:rPr>
        <w:t xml:space="preserve"> (6:00 – 7:00 PM)</w:t>
      </w:r>
    </w:p>
    <w:p w14:paraId="2AE55DD0" w14:textId="68AC9BDE" w:rsidR="00E058D8" w:rsidRDefault="0010310D">
      <w:pPr>
        <w:rPr>
          <w:rFonts w:ascii="Times New Roman" w:hAnsi="Times New Roman" w:cs="Times New Roman"/>
        </w:rPr>
      </w:pPr>
      <w:r w:rsidRPr="00E058D8">
        <w:rPr>
          <w:rFonts w:ascii="Times New Roman" w:hAnsi="Times New Roman" w:cs="Times New Roman"/>
          <w:i/>
          <w:iCs/>
        </w:rPr>
        <w:t>From Twilight into Sunshine: LGBTQ+ History in Maryland</w:t>
      </w:r>
      <w:r w:rsidR="00E058D8">
        <w:rPr>
          <w:rFonts w:ascii="Times New Roman" w:hAnsi="Times New Roman" w:cs="Times New Roman"/>
        </w:rPr>
        <w:t xml:space="preserve"> (Enoch Pratt)</w:t>
      </w:r>
    </w:p>
    <w:p w14:paraId="657A6A2E" w14:textId="641CBFE9" w:rsidR="00D35A0B" w:rsidRDefault="00D35A0B">
      <w:pPr>
        <w:rPr>
          <w:rFonts w:ascii="Times New Roman" w:hAnsi="Times New Roman" w:cs="Times New Roman"/>
        </w:rPr>
      </w:pPr>
    </w:p>
    <w:p w14:paraId="3DFB4947" w14:textId="6697999E" w:rsidR="0010310D" w:rsidRDefault="0010310D">
      <w:pPr>
        <w:rPr>
          <w:rFonts w:ascii="Times New Roman" w:hAnsi="Times New Roman" w:cs="Times New Roman"/>
        </w:rPr>
      </w:pPr>
      <w:r>
        <w:rPr>
          <w:rFonts w:ascii="Times New Roman" w:hAnsi="Times New Roman" w:cs="Times New Roman"/>
        </w:rPr>
        <w:t>“Before language existed to identify persons whose gender expression and/or sexuality were non-conforming, 19</w:t>
      </w:r>
      <w:r w:rsidRPr="0010310D">
        <w:rPr>
          <w:rFonts w:ascii="Times New Roman" w:hAnsi="Times New Roman" w:cs="Times New Roman"/>
          <w:vertAlign w:val="superscript"/>
        </w:rPr>
        <w:t>th</w:t>
      </w:r>
      <w:r>
        <w:rPr>
          <w:rFonts w:ascii="Times New Roman" w:hAnsi="Times New Roman" w:cs="Times New Roman"/>
        </w:rPr>
        <w:t xml:space="preserve"> and early 20</w:t>
      </w:r>
      <w:r w:rsidRPr="0010310D">
        <w:rPr>
          <w:rFonts w:ascii="Times New Roman" w:hAnsi="Times New Roman" w:cs="Times New Roman"/>
          <w:vertAlign w:val="superscript"/>
        </w:rPr>
        <w:t>th</w:t>
      </w:r>
      <w:r>
        <w:rPr>
          <w:rFonts w:ascii="Times New Roman" w:hAnsi="Times New Roman" w:cs="Times New Roman"/>
        </w:rPr>
        <w:t xml:space="preserve"> century local newspapers offered tantalizing clues that all was not straight and narrow. A few decades later, the 1930s previewed the openness of recent times before </w:t>
      </w:r>
      <w:r w:rsidR="00E058D8">
        <w:rPr>
          <w:rFonts w:ascii="Times New Roman" w:hAnsi="Times New Roman" w:cs="Times New Roman"/>
        </w:rPr>
        <w:t>giving way to a darker, more perilous era for LGBTQ+ people in the 1950s. After reviewing the twilight years, this program will look at the beginnings of the current movement toward LGBTQ+ visibility and rights.”</w:t>
      </w:r>
    </w:p>
    <w:p w14:paraId="60ED35F0" w14:textId="073B157A" w:rsidR="00E058D8" w:rsidRDefault="00E058D8">
      <w:pPr>
        <w:rPr>
          <w:rFonts w:ascii="Times New Roman" w:hAnsi="Times New Roman" w:cs="Times New Roman"/>
        </w:rPr>
      </w:pPr>
    </w:p>
    <w:p w14:paraId="00B3A245" w14:textId="517B9373" w:rsidR="00E058D8" w:rsidRDefault="00E058D8">
      <w:pPr>
        <w:rPr>
          <w:rFonts w:ascii="Times New Roman" w:hAnsi="Times New Roman" w:cs="Times New Roman"/>
        </w:rPr>
      </w:pPr>
      <w:hyperlink r:id="rId5" w:anchor="about_stream" w:history="1">
        <w:r w:rsidRPr="00E058D8">
          <w:rPr>
            <w:rStyle w:val="Hyperlink"/>
            <w:rFonts w:ascii="Times New Roman" w:hAnsi="Times New Roman" w:cs="Times New Roman"/>
          </w:rPr>
          <w:t>Click here</w:t>
        </w:r>
      </w:hyperlink>
      <w:r>
        <w:rPr>
          <w:rFonts w:ascii="Times New Roman" w:hAnsi="Times New Roman" w:cs="Times New Roman"/>
        </w:rPr>
        <w:t xml:space="preserve"> for the Zoom link.</w:t>
      </w:r>
    </w:p>
    <w:p w14:paraId="0CD4846A" w14:textId="4FE87D9F" w:rsidR="00E058D8" w:rsidRDefault="00E058D8">
      <w:pPr>
        <w:pBdr>
          <w:bottom w:val="dotted" w:sz="24" w:space="1" w:color="auto"/>
        </w:pBdr>
        <w:rPr>
          <w:rFonts w:ascii="Times New Roman" w:hAnsi="Times New Roman" w:cs="Times New Roman"/>
        </w:rPr>
      </w:pPr>
    </w:p>
    <w:p w14:paraId="330AAFAC" w14:textId="3C023905" w:rsidR="00E058D8" w:rsidRDefault="00E058D8">
      <w:pPr>
        <w:rPr>
          <w:rFonts w:ascii="Times New Roman" w:hAnsi="Times New Roman" w:cs="Times New Roman"/>
        </w:rPr>
      </w:pPr>
    </w:p>
    <w:p w14:paraId="3C524CA2" w14:textId="739413A4" w:rsidR="00E058D8" w:rsidRPr="00C0569D" w:rsidRDefault="00C0569D">
      <w:pPr>
        <w:rPr>
          <w:rFonts w:ascii="Times New Roman" w:hAnsi="Times New Roman" w:cs="Times New Roman"/>
          <w:u w:val="single"/>
        </w:rPr>
      </w:pPr>
      <w:r w:rsidRPr="00C0569D">
        <w:rPr>
          <w:rFonts w:ascii="Times New Roman" w:hAnsi="Times New Roman" w:cs="Times New Roman"/>
          <w:u w:val="single"/>
        </w:rPr>
        <w:t>Sunday, 11/1 (2:00 – 3:00 PM)</w:t>
      </w:r>
    </w:p>
    <w:p w14:paraId="12C25E9C" w14:textId="58676033" w:rsidR="00C0569D" w:rsidRDefault="00C0569D">
      <w:pPr>
        <w:rPr>
          <w:rFonts w:ascii="Times New Roman" w:hAnsi="Times New Roman" w:cs="Times New Roman"/>
        </w:rPr>
      </w:pPr>
      <w:r w:rsidRPr="00C0569D">
        <w:rPr>
          <w:rFonts w:ascii="Times New Roman" w:hAnsi="Times New Roman" w:cs="Times New Roman"/>
          <w:i/>
          <w:iCs/>
        </w:rPr>
        <w:t xml:space="preserve">A Virtual Celebration of </w:t>
      </w:r>
      <w:proofErr w:type="spellStart"/>
      <w:r w:rsidRPr="00C0569D">
        <w:rPr>
          <w:rFonts w:ascii="Times New Roman" w:hAnsi="Times New Roman" w:cs="Times New Roman"/>
          <w:i/>
          <w:iCs/>
        </w:rPr>
        <w:t>Dia</w:t>
      </w:r>
      <w:proofErr w:type="spellEnd"/>
      <w:r w:rsidRPr="00C0569D">
        <w:rPr>
          <w:rFonts w:ascii="Times New Roman" w:hAnsi="Times New Roman" w:cs="Times New Roman"/>
          <w:i/>
          <w:iCs/>
        </w:rPr>
        <w:t xml:space="preserve"> de los Muertos </w:t>
      </w:r>
      <w:r>
        <w:rPr>
          <w:rFonts w:ascii="Times New Roman" w:hAnsi="Times New Roman" w:cs="Times New Roman"/>
        </w:rPr>
        <w:t>(Smithsonian)</w:t>
      </w:r>
    </w:p>
    <w:p w14:paraId="10E27419" w14:textId="5A8CA851" w:rsidR="00C0569D" w:rsidRDefault="00C0569D">
      <w:pPr>
        <w:rPr>
          <w:rFonts w:ascii="Times New Roman" w:hAnsi="Times New Roman" w:cs="Times New Roman"/>
        </w:rPr>
      </w:pPr>
    </w:p>
    <w:p w14:paraId="13705015" w14:textId="50BE7F84" w:rsidR="00C0569D" w:rsidRPr="00C0569D" w:rsidRDefault="00C0569D" w:rsidP="00C0569D">
      <w:pPr>
        <w:rPr>
          <w:rFonts w:ascii="Times New Roman" w:eastAsia="Times New Roman" w:hAnsi="Times New Roman" w:cs="Times New Roman"/>
        </w:rPr>
      </w:pPr>
      <w:r w:rsidRPr="00C0569D">
        <w:rPr>
          <w:rFonts w:ascii="Times New Roman" w:eastAsia="Times New Roman" w:hAnsi="Times New Roman" w:cs="Times New Roman"/>
          <w:color w:val="2E343C"/>
        </w:rPr>
        <w:t>“</w:t>
      </w:r>
      <w:r w:rsidRPr="00C0569D">
        <w:rPr>
          <w:rFonts w:ascii="Times New Roman" w:eastAsia="Times New Roman" w:hAnsi="Times New Roman" w:cs="Times New Roman"/>
          <w:color w:val="2E343C"/>
        </w:rPr>
        <w:t xml:space="preserve">Join museum folklorist Cynthia </w:t>
      </w:r>
      <w:proofErr w:type="spellStart"/>
      <w:r w:rsidRPr="00C0569D">
        <w:rPr>
          <w:rFonts w:ascii="Times New Roman" w:eastAsia="Times New Roman" w:hAnsi="Times New Roman" w:cs="Times New Roman"/>
          <w:color w:val="2E343C"/>
        </w:rPr>
        <w:t>Vidaurri</w:t>
      </w:r>
      <w:proofErr w:type="spellEnd"/>
      <w:r w:rsidRPr="00C0569D">
        <w:rPr>
          <w:rFonts w:ascii="Times New Roman" w:eastAsia="Times New Roman" w:hAnsi="Times New Roman" w:cs="Times New Roman"/>
          <w:color w:val="2E343C"/>
        </w:rPr>
        <w:t xml:space="preserve"> as she answers frequently asked questions about Day of the Dead. What is Día de los Muertos? How is it different from Halloween? What is an </w:t>
      </w:r>
      <w:proofErr w:type="spellStart"/>
      <w:r w:rsidRPr="00C0569D">
        <w:rPr>
          <w:rFonts w:ascii="Times New Roman" w:eastAsia="Times New Roman" w:hAnsi="Times New Roman" w:cs="Times New Roman"/>
          <w:i/>
          <w:iCs/>
          <w:color w:val="2E343C"/>
        </w:rPr>
        <w:t>ofrenda</w:t>
      </w:r>
      <w:proofErr w:type="spellEnd"/>
      <w:r w:rsidRPr="00C0569D">
        <w:rPr>
          <w:rFonts w:ascii="Times New Roman" w:eastAsia="Times New Roman" w:hAnsi="Times New Roman" w:cs="Times New Roman"/>
          <w:color w:val="2E343C"/>
        </w:rPr>
        <w:t xml:space="preserve">? What is the meaning of the beautiful decorations? </w:t>
      </w:r>
      <w:proofErr w:type="spellStart"/>
      <w:r w:rsidRPr="00C0569D">
        <w:rPr>
          <w:rFonts w:ascii="Times New Roman" w:eastAsia="Times New Roman" w:hAnsi="Times New Roman" w:cs="Times New Roman"/>
          <w:color w:val="2E343C"/>
        </w:rPr>
        <w:t>Vidaurri</w:t>
      </w:r>
      <w:proofErr w:type="spellEnd"/>
      <w:r w:rsidRPr="00C0569D">
        <w:rPr>
          <w:rFonts w:ascii="Times New Roman" w:eastAsia="Times New Roman" w:hAnsi="Times New Roman" w:cs="Times New Roman"/>
          <w:color w:val="2E343C"/>
        </w:rPr>
        <w:t xml:space="preserve"> will illustrate the presentation with images collected over her years of research, as well as selected images from past Day of the Dead programs at the museum.</w:t>
      </w:r>
      <w:r w:rsidRPr="00C0569D">
        <w:rPr>
          <w:rFonts w:ascii="Times New Roman" w:eastAsia="Times New Roman" w:hAnsi="Times New Roman" w:cs="Times New Roman"/>
          <w:color w:val="2E343C"/>
        </w:rPr>
        <w:t>”</w:t>
      </w:r>
      <w:r w:rsidRPr="00C0569D">
        <w:rPr>
          <w:rFonts w:ascii="Times New Roman" w:eastAsia="Times New Roman" w:hAnsi="Times New Roman" w:cs="Times New Roman"/>
          <w:color w:val="2E343C"/>
        </w:rPr>
        <w:t> </w:t>
      </w:r>
    </w:p>
    <w:p w14:paraId="6121FEF8" w14:textId="372EC83D" w:rsidR="00C0569D" w:rsidRDefault="00C0569D">
      <w:pPr>
        <w:rPr>
          <w:rFonts w:ascii="Times New Roman" w:hAnsi="Times New Roman" w:cs="Times New Roman"/>
        </w:rPr>
      </w:pPr>
    </w:p>
    <w:p w14:paraId="18C4AB79" w14:textId="5D90C946" w:rsidR="00C0569D" w:rsidRDefault="00C0569D">
      <w:pPr>
        <w:rPr>
          <w:rFonts w:ascii="Times New Roman" w:hAnsi="Times New Roman" w:cs="Times New Roman"/>
        </w:rPr>
      </w:pPr>
      <w:hyperlink r:id="rId6" w:history="1">
        <w:r w:rsidRPr="00C0569D">
          <w:rPr>
            <w:rStyle w:val="Hyperlink"/>
            <w:rFonts w:ascii="Times New Roman" w:hAnsi="Times New Roman" w:cs="Times New Roman"/>
          </w:rPr>
          <w:t>Click here</w:t>
        </w:r>
      </w:hyperlink>
      <w:r>
        <w:rPr>
          <w:rFonts w:ascii="Times New Roman" w:hAnsi="Times New Roman" w:cs="Times New Roman"/>
        </w:rPr>
        <w:t xml:space="preserve"> to add to calendar.</w:t>
      </w:r>
    </w:p>
    <w:p w14:paraId="16866257" w14:textId="3C776A43" w:rsidR="00C0569D" w:rsidRDefault="00C0569D">
      <w:pPr>
        <w:pBdr>
          <w:bottom w:val="dotted" w:sz="24" w:space="1" w:color="auto"/>
        </w:pBdr>
        <w:rPr>
          <w:rFonts w:ascii="Times New Roman" w:hAnsi="Times New Roman" w:cs="Times New Roman"/>
        </w:rPr>
      </w:pPr>
    </w:p>
    <w:p w14:paraId="5048EF43" w14:textId="10A35B4C" w:rsidR="00100C37" w:rsidRDefault="00100C37">
      <w:pPr>
        <w:rPr>
          <w:rFonts w:ascii="Times New Roman" w:hAnsi="Times New Roman" w:cs="Times New Roman"/>
          <w:u w:val="single"/>
        </w:rPr>
      </w:pPr>
      <w:r>
        <w:rPr>
          <w:rFonts w:ascii="Times New Roman" w:hAnsi="Times New Roman" w:cs="Times New Roman"/>
          <w:u w:val="single"/>
        </w:rPr>
        <w:lastRenderedPageBreak/>
        <w:t>Sunday, 11/8 (3:00 – 4:15 PM)</w:t>
      </w:r>
    </w:p>
    <w:p w14:paraId="65F22290" w14:textId="5EB1D100" w:rsidR="00100C37" w:rsidRPr="00EB5927" w:rsidRDefault="00100C37">
      <w:pPr>
        <w:rPr>
          <w:rFonts w:ascii="Times New Roman" w:hAnsi="Times New Roman" w:cs="Times New Roman"/>
        </w:rPr>
      </w:pPr>
      <w:r w:rsidRPr="00100C37">
        <w:rPr>
          <w:rFonts w:ascii="Times New Roman" w:hAnsi="Times New Roman" w:cs="Times New Roman"/>
          <w:i/>
          <w:iCs/>
        </w:rPr>
        <w:t>Lives Recalled: Great Autobiographies and Memoirs – Julia Child</w:t>
      </w:r>
      <w:r w:rsidR="00EB5927">
        <w:rPr>
          <w:rFonts w:ascii="Times New Roman" w:hAnsi="Times New Roman" w:cs="Times New Roman"/>
        </w:rPr>
        <w:t xml:space="preserve"> (Smithsonian)</w:t>
      </w:r>
    </w:p>
    <w:p w14:paraId="28B2AC04" w14:textId="697DDF08" w:rsidR="00100C37" w:rsidRDefault="00100C37">
      <w:pPr>
        <w:rPr>
          <w:rFonts w:ascii="Times New Roman" w:hAnsi="Times New Roman" w:cs="Times New Roman"/>
        </w:rPr>
      </w:pPr>
    </w:p>
    <w:p w14:paraId="04D96123" w14:textId="58852C37" w:rsidR="00100C37" w:rsidRDefault="00100C37" w:rsidP="00100C37">
      <w:pPr>
        <w:pStyle w:val="NormalWeb"/>
        <w:shd w:val="clear" w:color="auto" w:fill="FFFFFF"/>
        <w:spacing w:before="0" w:beforeAutospacing="0" w:after="0" w:afterAutospacing="0"/>
        <w:rPr>
          <w:color w:val="000000" w:themeColor="text1"/>
        </w:rPr>
      </w:pPr>
      <w:r>
        <w:rPr>
          <w:color w:val="000000" w:themeColor="text1"/>
        </w:rPr>
        <w:t>“</w:t>
      </w:r>
      <w:r w:rsidRPr="00100C37">
        <w:rPr>
          <w:color w:val="000000" w:themeColor="text1"/>
        </w:rPr>
        <w:t>Documentary filmmaker and writer </w:t>
      </w:r>
      <w:r w:rsidRPr="00100C37">
        <w:rPr>
          <w:rStyle w:val="Strong"/>
          <w:b w:val="0"/>
          <w:bCs w:val="0"/>
          <w:color w:val="000000" w:themeColor="text1"/>
          <w:bdr w:val="none" w:sz="0" w:space="0" w:color="auto" w:frame="1"/>
        </w:rPr>
        <w:t xml:space="preserve">Sara </w:t>
      </w:r>
      <w:proofErr w:type="spellStart"/>
      <w:r w:rsidRPr="00100C37">
        <w:rPr>
          <w:rStyle w:val="Strong"/>
          <w:b w:val="0"/>
          <w:bCs w:val="0"/>
          <w:color w:val="000000" w:themeColor="text1"/>
          <w:bdr w:val="none" w:sz="0" w:space="0" w:color="auto" w:frame="1"/>
        </w:rPr>
        <w:t>Lukinson</w:t>
      </w:r>
      <w:proofErr w:type="spellEnd"/>
      <w:r w:rsidRPr="00100C37">
        <w:rPr>
          <w:color w:val="000000" w:themeColor="text1"/>
        </w:rPr>
        <w:t> </w:t>
      </w:r>
      <w:proofErr w:type="gramStart"/>
      <w:r w:rsidRPr="00100C37">
        <w:rPr>
          <w:color w:val="000000" w:themeColor="text1"/>
        </w:rPr>
        <w:t>looks</w:t>
      </w:r>
      <w:proofErr w:type="gramEnd"/>
      <w:r w:rsidRPr="00100C37">
        <w:rPr>
          <w:color w:val="000000" w:themeColor="text1"/>
        </w:rPr>
        <w:t xml:space="preserve"> at remarkable lives recalled through richly told stories of joys, hopes, and the complexities of the human heart, including </w:t>
      </w:r>
      <w:r w:rsidRPr="00100C37">
        <w:rPr>
          <w:color w:val="000000" w:themeColor="text1"/>
          <w:bdr w:val="none" w:sz="0" w:space="0" w:color="auto" w:frame="1"/>
        </w:rPr>
        <w:t>Julia Child</w:t>
      </w:r>
      <w:r w:rsidRPr="00100C37">
        <w:rPr>
          <w:color w:val="000000" w:themeColor="text1"/>
        </w:rPr>
        <w:t>, a daring young woman from Pasadena who to her surprise discovered her destiny in the foods and life of postwar Paris, reshaping the way Americans cook and eat</w:t>
      </w:r>
      <w:r w:rsidRPr="00100C37">
        <w:rPr>
          <w:color w:val="000000" w:themeColor="text1"/>
        </w:rPr>
        <w:t xml:space="preserve">. </w:t>
      </w:r>
      <w:r w:rsidRPr="00100C37">
        <w:rPr>
          <w:color w:val="000000" w:themeColor="text1"/>
        </w:rPr>
        <w:t>The program includes readings from Julia Child's </w:t>
      </w:r>
      <w:r w:rsidRPr="00100C37">
        <w:rPr>
          <w:rStyle w:val="Emphasis"/>
          <w:color w:val="000000" w:themeColor="text1"/>
          <w:bdr w:val="none" w:sz="0" w:space="0" w:color="auto" w:frame="1"/>
        </w:rPr>
        <w:t>My Life in France</w:t>
      </w:r>
      <w:r w:rsidRPr="00100C37">
        <w:rPr>
          <w:color w:val="000000" w:themeColor="text1"/>
        </w:rPr>
        <w:t> and archival film clips and stills.</w:t>
      </w:r>
      <w:r>
        <w:rPr>
          <w:color w:val="000000" w:themeColor="text1"/>
        </w:rPr>
        <w:t>”</w:t>
      </w:r>
    </w:p>
    <w:p w14:paraId="07FE0E5A" w14:textId="38795A67" w:rsidR="00100C37" w:rsidRDefault="00100C37" w:rsidP="00100C37">
      <w:pPr>
        <w:pStyle w:val="NormalWeb"/>
        <w:shd w:val="clear" w:color="auto" w:fill="FFFFFF"/>
        <w:spacing w:before="0" w:beforeAutospacing="0" w:after="0" w:afterAutospacing="0"/>
        <w:rPr>
          <w:color w:val="000000" w:themeColor="text1"/>
        </w:rPr>
      </w:pPr>
    </w:p>
    <w:p w14:paraId="228DF4BE" w14:textId="4FDD3A78" w:rsidR="00100C37" w:rsidRPr="00100C37" w:rsidRDefault="00100C37" w:rsidP="00100C37">
      <w:pPr>
        <w:pStyle w:val="NormalWeb"/>
        <w:shd w:val="clear" w:color="auto" w:fill="FFFFFF"/>
        <w:spacing w:before="0" w:beforeAutospacing="0" w:after="0" w:afterAutospacing="0"/>
        <w:rPr>
          <w:i/>
          <w:iCs/>
          <w:color w:val="000000" w:themeColor="text1"/>
        </w:rPr>
      </w:pPr>
      <w:r w:rsidRPr="00100C37">
        <w:rPr>
          <w:b/>
          <w:bCs/>
          <w:i/>
          <w:iCs/>
          <w:color w:val="000000" w:themeColor="text1"/>
        </w:rPr>
        <w:t>Note:</w:t>
      </w:r>
      <w:r w:rsidRPr="00100C37">
        <w:rPr>
          <w:i/>
          <w:iCs/>
          <w:color w:val="000000" w:themeColor="text1"/>
        </w:rPr>
        <w:t xml:space="preserve"> There is a fee to attend this program, so contact Dr. Oakes if interested.</w:t>
      </w:r>
    </w:p>
    <w:p w14:paraId="7518F07F" w14:textId="58CF2F59" w:rsidR="00100C37" w:rsidRDefault="00100C37" w:rsidP="00100C37">
      <w:pPr>
        <w:pStyle w:val="NormalWeb"/>
        <w:pBdr>
          <w:bottom w:val="dotted" w:sz="24" w:space="1" w:color="auto"/>
        </w:pBdr>
        <w:shd w:val="clear" w:color="auto" w:fill="FFFFFF"/>
        <w:spacing w:before="0" w:beforeAutospacing="0" w:after="0" w:afterAutospacing="0"/>
        <w:rPr>
          <w:color w:val="000000" w:themeColor="text1"/>
        </w:rPr>
      </w:pPr>
    </w:p>
    <w:p w14:paraId="0CAB79BB" w14:textId="77777777" w:rsidR="00100C37" w:rsidRDefault="00100C37">
      <w:pPr>
        <w:rPr>
          <w:rFonts w:ascii="Times New Roman" w:hAnsi="Times New Roman" w:cs="Times New Roman"/>
          <w:u w:val="single"/>
        </w:rPr>
      </w:pPr>
    </w:p>
    <w:p w14:paraId="54C50CE0" w14:textId="65BFDDC3" w:rsidR="00C0569D" w:rsidRPr="00F3155C" w:rsidRDefault="00F3155C">
      <w:pPr>
        <w:rPr>
          <w:rFonts w:ascii="Times New Roman" w:hAnsi="Times New Roman" w:cs="Times New Roman"/>
          <w:u w:val="single"/>
        </w:rPr>
      </w:pPr>
      <w:r w:rsidRPr="00F3155C">
        <w:rPr>
          <w:rFonts w:ascii="Times New Roman" w:hAnsi="Times New Roman" w:cs="Times New Roman"/>
          <w:u w:val="single"/>
        </w:rPr>
        <w:t xml:space="preserve">Tuesday, </w:t>
      </w:r>
      <w:r>
        <w:rPr>
          <w:rFonts w:ascii="Times New Roman" w:hAnsi="Times New Roman" w:cs="Times New Roman"/>
          <w:u w:val="single"/>
        </w:rPr>
        <w:t>11/17</w:t>
      </w:r>
      <w:r w:rsidRPr="00F3155C">
        <w:rPr>
          <w:rFonts w:ascii="Times New Roman" w:hAnsi="Times New Roman" w:cs="Times New Roman"/>
          <w:u w:val="single"/>
        </w:rPr>
        <w:t xml:space="preserve"> (6:45 – 8:15 PM)</w:t>
      </w:r>
    </w:p>
    <w:p w14:paraId="6830037F" w14:textId="6C1FB677" w:rsidR="00EA5375" w:rsidRPr="00EB5927" w:rsidRDefault="00F3155C">
      <w:pPr>
        <w:rPr>
          <w:rFonts w:ascii="Times New Roman" w:hAnsi="Times New Roman" w:cs="Times New Roman"/>
        </w:rPr>
      </w:pPr>
      <w:r w:rsidRPr="00F3155C">
        <w:rPr>
          <w:rFonts w:ascii="Times New Roman" w:hAnsi="Times New Roman" w:cs="Times New Roman"/>
          <w:i/>
          <w:iCs/>
        </w:rPr>
        <w:t>Exploring the Mysteries of World Heritage Sites: Chinese Oracle Bones</w:t>
      </w:r>
      <w:r w:rsidR="00EB5927">
        <w:rPr>
          <w:rFonts w:ascii="Times New Roman" w:hAnsi="Times New Roman" w:cs="Times New Roman"/>
        </w:rPr>
        <w:t xml:space="preserve"> (Smithsonian)</w:t>
      </w:r>
    </w:p>
    <w:p w14:paraId="50885A5B" w14:textId="19FF3259" w:rsidR="00F3155C" w:rsidRDefault="00F3155C">
      <w:pPr>
        <w:rPr>
          <w:rFonts w:ascii="Times New Roman" w:hAnsi="Times New Roman" w:cs="Times New Roman"/>
        </w:rPr>
      </w:pPr>
    </w:p>
    <w:p w14:paraId="0B163A50" w14:textId="08D4A1F7" w:rsidR="00F3155C" w:rsidRDefault="00F3155C" w:rsidP="00F3155C">
      <w:pPr>
        <w:rPr>
          <w:rFonts w:ascii="Times New Roman" w:hAnsi="Times New Roman" w:cs="Times New Roman"/>
          <w:color w:val="2E343C"/>
        </w:rPr>
      </w:pPr>
      <w:r>
        <w:rPr>
          <w:rFonts w:ascii="Times New Roman" w:hAnsi="Times New Roman" w:cs="Times New Roman"/>
          <w:color w:val="2E343C"/>
        </w:rPr>
        <w:t>“</w:t>
      </w:r>
      <w:r w:rsidRPr="00F3155C">
        <w:rPr>
          <w:rFonts w:ascii="Times New Roman" w:hAnsi="Times New Roman" w:cs="Times New Roman"/>
          <w:color w:val="2E343C"/>
        </w:rPr>
        <w:t>Historian </w:t>
      </w:r>
      <w:r w:rsidRPr="00F3155C">
        <w:rPr>
          <w:rStyle w:val="Strong"/>
          <w:rFonts w:ascii="Times New Roman" w:hAnsi="Times New Roman" w:cs="Times New Roman"/>
          <w:color w:val="2E343C"/>
        </w:rPr>
        <w:t>Justin M. Jacobs</w:t>
      </w:r>
      <w:r w:rsidRPr="00F3155C">
        <w:rPr>
          <w:rFonts w:ascii="Times New Roman" w:hAnsi="Times New Roman" w:cs="Times New Roman"/>
          <w:color w:val="2E343C"/>
        </w:rPr>
        <w:t> offers the fascinating history of the accidental discovery of what was once thought to be “dragon bones,” revealing a new picture of Chinese civilization at the dawn of history—one filled with human sacrifice, communion with the supernatural world, and powerful women on the battlefield.</w:t>
      </w:r>
      <w:r>
        <w:rPr>
          <w:rFonts w:ascii="Times New Roman" w:hAnsi="Times New Roman" w:cs="Times New Roman"/>
          <w:color w:val="2E343C"/>
        </w:rPr>
        <w:t>”</w:t>
      </w:r>
    </w:p>
    <w:p w14:paraId="60562B10" w14:textId="64BEF6B4" w:rsidR="00F3155C" w:rsidRDefault="00F3155C" w:rsidP="00F3155C">
      <w:pPr>
        <w:rPr>
          <w:rFonts w:ascii="Times New Roman" w:hAnsi="Times New Roman" w:cs="Times New Roman"/>
          <w:color w:val="2E343C"/>
        </w:rPr>
      </w:pPr>
    </w:p>
    <w:p w14:paraId="0D0B34D4" w14:textId="7165A902" w:rsidR="00F3155C" w:rsidRPr="00F3155C" w:rsidRDefault="00F3155C" w:rsidP="00F3155C">
      <w:pPr>
        <w:rPr>
          <w:rFonts w:ascii="Times New Roman" w:hAnsi="Times New Roman" w:cs="Times New Roman"/>
          <w:i/>
          <w:iCs/>
        </w:rPr>
      </w:pPr>
      <w:r w:rsidRPr="00F3155C">
        <w:rPr>
          <w:rFonts w:ascii="Times New Roman" w:hAnsi="Times New Roman" w:cs="Times New Roman"/>
          <w:b/>
          <w:bCs/>
          <w:i/>
          <w:iCs/>
          <w:color w:val="2E343C"/>
        </w:rPr>
        <w:t>Note:</w:t>
      </w:r>
      <w:r w:rsidRPr="00F3155C">
        <w:rPr>
          <w:rFonts w:ascii="Times New Roman" w:hAnsi="Times New Roman" w:cs="Times New Roman"/>
          <w:i/>
          <w:iCs/>
          <w:color w:val="2E343C"/>
        </w:rPr>
        <w:t xml:space="preserve"> There is a fee to attend this program, so contact Dr. Oakes if interested.</w:t>
      </w:r>
    </w:p>
    <w:p w14:paraId="6E3B3946" w14:textId="77777777" w:rsidR="00F3155C" w:rsidRPr="002D41A1" w:rsidRDefault="00F3155C">
      <w:pPr>
        <w:rPr>
          <w:rFonts w:ascii="Times New Roman" w:hAnsi="Times New Roman" w:cs="Times New Roman"/>
        </w:rPr>
      </w:pPr>
    </w:p>
    <w:sectPr w:rsidR="00F3155C" w:rsidRPr="002D41A1" w:rsidSect="00166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A1"/>
    <w:rsid w:val="00100C37"/>
    <w:rsid w:val="0010310D"/>
    <w:rsid w:val="001662CF"/>
    <w:rsid w:val="002D41A1"/>
    <w:rsid w:val="002E4B7C"/>
    <w:rsid w:val="00C0569D"/>
    <w:rsid w:val="00D35A0B"/>
    <w:rsid w:val="00D95616"/>
    <w:rsid w:val="00E058D8"/>
    <w:rsid w:val="00EA5375"/>
    <w:rsid w:val="00EB5927"/>
    <w:rsid w:val="00F3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BA639C"/>
  <w15:chartTrackingRefBased/>
  <w15:docId w15:val="{CDFC4DD6-B7FC-3E45-BEF0-EFA6B9B7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A0B"/>
    <w:rPr>
      <w:color w:val="0563C1" w:themeColor="hyperlink"/>
      <w:u w:val="single"/>
    </w:rPr>
  </w:style>
  <w:style w:type="character" w:styleId="UnresolvedMention">
    <w:name w:val="Unresolved Mention"/>
    <w:basedOn w:val="DefaultParagraphFont"/>
    <w:uiPriority w:val="99"/>
    <w:semiHidden/>
    <w:unhideWhenUsed/>
    <w:rsid w:val="00D35A0B"/>
    <w:rPr>
      <w:color w:val="605E5C"/>
      <w:shd w:val="clear" w:color="auto" w:fill="E1DFDD"/>
    </w:rPr>
  </w:style>
  <w:style w:type="character" w:styleId="Emphasis">
    <w:name w:val="Emphasis"/>
    <w:basedOn w:val="DefaultParagraphFont"/>
    <w:uiPriority w:val="20"/>
    <w:qFormat/>
    <w:rsid w:val="00C0569D"/>
    <w:rPr>
      <w:i/>
      <w:iCs/>
    </w:rPr>
  </w:style>
  <w:style w:type="character" w:styleId="Strong">
    <w:name w:val="Strong"/>
    <w:basedOn w:val="DefaultParagraphFont"/>
    <w:uiPriority w:val="22"/>
    <w:qFormat/>
    <w:rsid w:val="00F3155C"/>
    <w:rPr>
      <w:b/>
      <w:bCs/>
    </w:rPr>
  </w:style>
  <w:style w:type="paragraph" w:styleId="NormalWeb">
    <w:name w:val="Normal (Web)"/>
    <w:basedOn w:val="Normal"/>
    <w:uiPriority w:val="99"/>
    <w:semiHidden/>
    <w:unhideWhenUsed/>
    <w:rsid w:val="00100C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313097">
      <w:bodyDiv w:val="1"/>
      <w:marLeft w:val="0"/>
      <w:marRight w:val="0"/>
      <w:marTop w:val="0"/>
      <w:marBottom w:val="0"/>
      <w:divBdr>
        <w:top w:val="none" w:sz="0" w:space="0" w:color="auto"/>
        <w:left w:val="none" w:sz="0" w:space="0" w:color="auto"/>
        <w:bottom w:val="none" w:sz="0" w:space="0" w:color="auto"/>
        <w:right w:val="none" w:sz="0" w:space="0" w:color="auto"/>
      </w:divBdr>
    </w:div>
    <w:div w:id="1252546878">
      <w:bodyDiv w:val="1"/>
      <w:marLeft w:val="0"/>
      <w:marRight w:val="0"/>
      <w:marTop w:val="0"/>
      <w:marBottom w:val="0"/>
      <w:divBdr>
        <w:top w:val="none" w:sz="0" w:space="0" w:color="auto"/>
        <w:left w:val="none" w:sz="0" w:space="0" w:color="auto"/>
        <w:bottom w:val="none" w:sz="0" w:space="0" w:color="auto"/>
        <w:right w:val="none" w:sz="0" w:space="0" w:color="auto"/>
      </w:divBdr>
    </w:div>
    <w:div w:id="16769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edu/events/online?trumbaEmbed=view%3Devent%26eventid%3D148154331" TargetMode="External"/><Relationship Id="rId5" Type="http://schemas.openxmlformats.org/officeDocument/2006/relationships/hyperlink" Target="https://calendar.prattlibrary.org/event/from_twilight_into_sunshine_lgbtq_history_in_maryland" TargetMode="External"/><Relationship Id="rId4" Type="http://schemas.openxmlformats.org/officeDocument/2006/relationships/hyperlink" Target="https://www.eventbrite.com/e/brown-lecture-series-harriet-washington-tickets-120025177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Oakes</dc:creator>
  <cp:keywords/>
  <dc:description/>
  <cp:lastModifiedBy>Julie Oakes</cp:lastModifiedBy>
  <cp:revision>3</cp:revision>
  <dcterms:created xsi:type="dcterms:W3CDTF">2020-10-16T06:10:00Z</dcterms:created>
  <dcterms:modified xsi:type="dcterms:W3CDTF">2020-10-16T19:22:00Z</dcterms:modified>
</cp:coreProperties>
</file>