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A085E" w14:textId="77777777" w:rsidR="00B913EB" w:rsidRPr="00B219F7" w:rsidRDefault="001F58E0">
      <w:pPr>
        <w:rPr>
          <w:rFonts w:ascii="Times New Roman" w:hAnsi="Times New Roman" w:cs="Times New Roman"/>
          <w:b/>
          <w:sz w:val="32"/>
          <w:szCs w:val="32"/>
        </w:rPr>
      </w:pPr>
      <w:r w:rsidRPr="00B219F7">
        <w:rPr>
          <w:rFonts w:ascii="Times New Roman" w:hAnsi="Times New Roman" w:cs="Times New Roman"/>
          <w:b/>
          <w:sz w:val="32"/>
          <w:szCs w:val="32"/>
        </w:rPr>
        <w:t>GSA Communications Manager</w:t>
      </w:r>
    </w:p>
    <w:p w14:paraId="603FE1A7" w14:textId="77777777" w:rsidR="001F58E0" w:rsidRDefault="001F58E0">
      <w:pPr>
        <w:rPr>
          <w:rFonts w:ascii="Times New Roman" w:hAnsi="Times New Roman" w:cs="Times New Roman"/>
        </w:rPr>
      </w:pPr>
    </w:p>
    <w:p w14:paraId="0DC0A5E7" w14:textId="77777777" w:rsidR="001F58E0" w:rsidRDefault="001F58E0">
      <w:pPr>
        <w:rPr>
          <w:rFonts w:ascii="Times New Roman" w:hAnsi="Times New Roman" w:cs="Times New Roman"/>
        </w:rPr>
      </w:pPr>
      <w:r>
        <w:rPr>
          <w:rFonts w:ascii="Times New Roman" w:hAnsi="Times New Roman" w:cs="Times New Roman"/>
        </w:rPr>
        <w:t xml:space="preserve">June </w:t>
      </w:r>
      <w:r w:rsidR="008053AD">
        <w:rPr>
          <w:rFonts w:ascii="Times New Roman" w:hAnsi="Times New Roman" w:cs="Times New Roman"/>
        </w:rPr>
        <w:t>7</w:t>
      </w:r>
      <w:r>
        <w:rPr>
          <w:rFonts w:ascii="Times New Roman" w:hAnsi="Times New Roman" w:cs="Times New Roman"/>
        </w:rPr>
        <w:t>, 2016</w:t>
      </w:r>
    </w:p>
    <w:p w14:paraId="32A9476A" w14:textId="77777777" w:rsidR="001F58E0" w:rsidRDefault="001F58E0">
      <w:pPr>
        <w:rPr>
          <w:rFonts w:ascii="Times New Roman" w:hAnsi="Times New Roman" w:cs="Times New Roman"/>
        </w:rPr>
      </w:pPr>
      <w:r>
        <w:rPr>
          <w:rFonts w:ascii="Times New Roman" w:hAnsi="Times New Roman" w:cs="Times New Roman"/>
        </w:rPr>
        <w:t>University of Maryland, Baltimore County</w:t>
      </w:r>
    </w:p>
    <w:p w14:paraId="232585B3" w14:textId="77777777" w:rsidR="001F58E0" w:rsidRDefault="001F58E0">
      <w:pPr>
        <w:rPr>
          <w:rFonts w:ascii="Times New Roman" w:hAnsi="Times New Roman" w:cs="Times New Roman"/>
        </w:rPr>
      </w:pPr>
      <w:r>
        <w:rPr>
          <w:rFonts w:ascii="Times New Roman" w:hAnsi="Times New Roman" w:cs="Times New Roman"/>
        </w:rPr>
        <w:t>Office of Graduate Student Life</w:t>
      </w:r>
    </w:p>
    <w:p w14:paraId="7186F5D9" w14:textId="77777777" w:rsidR="001F58E0" w:rsidRDefault="001F58E0">
      <w:pPr>
        <w:rPr>
          <w:rFonts w:ascii="Times New Roman" w:hAnsi="Times New Roman" w:cs="Times New Roman"/>
        </w:rPr>
      </w:pPr>
    </w:p>
    <w:p w14:paraId="61926D28" w14:textId="77777777" w:rsidR="001F58E0" w:rsidRDefault="001F58E0">
      <w:pPr>
        <w:rPr>
          <w:rFonts w:ascii="Times New Roman" w:hAnsi="Times New Roman" w:cs="Times New Roman"/>
        </w:rPr>
      </w:pPr>
    </w:p>
    <w:p w14:paraId="497283F4" w14:textId="77777777" w:rsidR="001F58E0" w:rsidRDefault="001F58E0">
      <w:pPr>
        <w:rPr>
          <w:rFonts w:ascii="Times New Roman" w:hAnsi="Times New Roman" w:cs="Times New Roman"/>
          <w:b/>
        </w:rPr>
      </w:pPr>
      <w:r w:rsidRPr="00B219F7">
        <w:rPr>
          <w:rFonts w:ascii="Times New Roman" w:hAnsi="Times New Roman" w:cs="Times New Roman"/>
          <w:b/>
        </w:rPr>
        <w:t>GSA COMMUNICATIONS MANAGER – GRADUATE ASSISTANT POSITION, 20 hours a week – AY 2016-2017</w:t>
      </w:r>
    </w:p>
    <w:p w14:paraId="493CFB1C" w14:textId="77777777" w:rsidR="00B219F7" w:rsidRPr="00B219F7" w:rsidRDefault="00B219F7">
      <w:pPr>
        <w:rPr>
          <w:rFonts w:ascii="Times New Roman" w:hAnsi="Times New Roman" w:cs="Times New Roman"/>
          <w:b/>
        </w:rPr>
      </w:pPr>
    </w:p>
    <w:p w14:paraId="437A4859" w14:textId="77777777" w:rsidR="00B219F7" w:rsidRDefault="00B219F7" w:rsidP="00B219F7">
      <w:pPr>
        <w:rPr>
          <w:rFonts w:ascii="Times New Roman" w:hAnsi="Times New Roman" w:cs="Times New Roman"/>
        </w:rPr>
      </w:pPr>
      <w:r>
        <w:rPr>
          <w:rFonts w:ascii="Times New Roman" w:hAnsi="Times New Roman" w:cs="Times New Roman"/>
        </w:rPr>
        <w:t>The Office of Graduate Student Life (OGSL) is operated by the Graduated Student Association (GSA) to meet the needs of graduate students as they pursue degrees at the master’s and doctoral levels in all disciplines at UMBC.</w:t>
      </w:r>
    </w:p>
    <w:p w14:paraId="45365CBE" w14:textId="77777777" w:rsidR="00B219F7" w:rsidRDefault="00B219F7" w:rsidP="00B219F7">
      <w:pPr>
        <w:rPr>
          <w:rFonts w:ascii="Times New Roman" w:hAnsi="Times New Roman" w:cs="Times New Roman"/>
        </w:rPr>
      </w:pPr>
    </w:p>
    <w:p w14:paraId="5190B9C4" w14:textId="77777777" w:rsidR="001F58E0" w:rsidRPr="00F31528" w:rsidRDefault="001F58E0">
      <w:pPr>
        <w:rPr>
          <w:rFonts w:ascii="Times New Roman" w:hAnsi="Times New Roman" w:cs="Times New Roman"/>
          <w:b/>
          <w:sz w:val="32"/>
          <w:szCs w:val="32"/>
        </w:rPr>
      </w:pPr>
      <w:r w:rsidRPr="00F31528">
        <w:rPr>
          <w:rFonts w:ascii="Times New Roman" w:hAnsi="Times New Roman" w:cs="Times New Roman"/>
          <w:b/>
          <w:sz w:val="32"/>
          <w:szCs w:val="32"/>
        </w:rPr>
        <w:t>The successful candidate MUST be eligible for Federal Work Study, determined by the student’s FAFSA (must be a U.S. citizen or a Permanent Resident)</w:t>
      </w:r>
    </w:p>
    <w:p w14:paraId="38337EC1" w14:textId="77777777" w:rsidR="001F58E0" w:rsidRDefault="001F58E0">
      <w:pPr>
        <w:rPr>
          <w:rFonts w:ascii="Times New Roman" w:hAnsi="Times New Roman" w:cs="Times New Roman"/>
        </w:rPr>
      </w:pPr>
    </w:p>
    <w:p w14:paraId="2A9270D4" w14:textId="6BE76066" w:rsidR="007A617C" w:rsidRDefault="001F58E0">
      <w:pPr>
        <w:rPr>
          <w:rFonts w:ascii="Times New Roman" w:hAnsi="Times New Roman" w:cs="Times New Roman"/>
        </w:rPr>
      </w:pPr>
      <w:r>
        <w:rPr>
          <w:rFonts w:ascii="Times New Roman" w:hAnsi="Times New Roman" w:cs="Times New Roman"/>
        </w:rPr>
        <w:t>This graduate assistantship is the manager for all communications between GSA, OGS</w:t>
      </w:r>
      <w:r w:rsidR="00F31528">
        <w:rPr>
          <w:rFonts w:ascii="Times New Roman" w:hAnsi="Times New Roman" w:cs="Times New Roman"/>
        </w:rPr>
        <w:t>L</w:t>
      </w:r>
      <w:r>
        <w:rPr>
          <w:rFonts w:ascii="Times New Roman" w:hAnsi="Times New Roman" w:cs="Times New Roman"/>
        </w:rPr>
        <w:t xml:space="preserve">, graduate students, and the greater UMBC/Baltimore community.  This includes e-mail inbox management, updating social media </w:t>
      </w:r>
      <w:r>
        <w:rPr>
          <w:rFonts w:ascii="Times New Roman" w:hAnsi="Times New Roman" w:cs="Times New Roman"/>
          <w:i/>
        </w:rPr>
        <w:t>(Facebo</w:t>
      </w:r>
      <w:r w:rsidR="004F131A">
        <w:rPr>
          <w:rFonts w:ascii="Times New Roman" w:hAnsi="Times New Roman" w:cs="Times New Roman"/>
          <w:i/>
        </w:rPr>
        <w:t>ok, Twitter</w:t>
      </w:r>
      <w:r w:rsidR="00940F37">
        <w:rPr>
          <w:rFonts w:ascii="Times New Roman" w:hAnsi="Times New Roman" w:cs="Times New Roman"/>
          <w:i/>
        </w:rPr>
        <w:t xml:space="preserve">, </w:t>
      </w:r>
      <w:proofErr w:type="spellStart"/>
      <w:r w:rsidR="00940F37">
        <w:rPr>
          <w:rFonts w:ascii="Times New Roman" w:hAnsi="Times New Roman" w:cs="Times New Roman"/>
          <w:i/>
        </w:rPr>
        <w:t>Instagram</w:t>
      </w:r>
      <w:proofErr w:type="spellEnd"/>
      <w:r w:rsidR="004F131A">
        <w:rPr>
          <w:rFonts w:ascii="Times New Roman" w:hAnsi="Times New Roman" w:cs="Times New Roman"/>
          <w:i/>
        </w:rPr>
        <w:t xml:space="preserve"> and the MyUMBC porta</w:t>
      </w:r>
      <w:r>
        <w:rPr>
          <w:rFonts w:ascii="Times New Roman" w:hAnsi="Times New Roman" w:cs="Times New Roman"/>
          <w:i/>
        </w:rPr>
        <w:t xml:space="preserve">l), </w:t>
      </w:r>
      <w:r>
        <w:rPr>
          <w:rFonts w:ascii="Times New Roman" w:hAnsi="Times New Roman" w:cs="Times New Roman"/>
        </w:rPr>
        <w:t xml:space="preserve">and co-managing the GSA website </w:t>
      </w:r>
      <w:r>
        <w:rPr>
          <w:rFonts w:ascii="Times New Roman" w:hAnsi="Times New Roman" w:cs="Times New Roman"/>
          <w:i/>
        </w:rPr>
        <w:t>(recently formatted in WordPress and Google).</w:t>
      </w:r>
      <w:r>
        <w:rPr>
          <w:rFonts w:ascii="Times New Roman" w:hAnsi="Times New Roman" w:cs="Times New Roman"/>
        </w:rPr>
        <w:t xml:space="preserve">  This GA manages logistics of all GSA events (catering, room reservations, scheduling), including monthly Senate meetings and social hours, National Gradu</w:t>
      </w:r>
      <w:r w:rsidR="008641AE">
        <w:rPr>
          <w:rFonts w:ascii="Times New Roman" w:hAnsi="Times New Roman" w:cs="Times New Roman"/>
        </w:rPr>
        <w:t xml:space="preserve">ate Student Week (spring), the </w:t>
      </w:r>
      <w:r w:rsidR="00337CCC">
        <w:rPr>
          <w:rFonts w:ascii="Times New Roman" w:hAnsi="Times New Roman" w:cs="Times New Roman"/>
        </w:rPr>
        <w:t>39</w:t>
      </w:r>
      <w:r w:rsidR="00337CCC" w:rsidRPr="00337CCC">
        <w:rPr>
          <w:rFonts w:ascii="Times New Roman" w:hAnsi="Times New Roman" w:cs="Times New Roman"/>
          <w:vertAlign w:val="superscript"/>
        </w:rPr>
        <w:t>th</w:t>
      </w:r>
      <w:bookmarkStart w:id="0" w:name="_GoBack"/>
      <w:bookmarkEnd w:id="0"/>
      <w:r>
        <w:rPr>
          <w:rFonts w:ascii="Times New Roman" w:hAnsi="Times New Roman" w:cs="Times New Roman"/>
        </w:rPr>
        <w:t xml:space="preserve"> Graduate Research Conference, and special events (i.e. Fall Welcome Picnic, GSA Awards Banquet).</w:t>
      </w:r>
    </w:p>
    <w:p w14:paraId="4EFF5021" w14:textId="77777777" w:rsidR="00B1744B" w:rsidRDefault="00B1744B">
      <w:pPr>
        <w:rPr>
          <w:rFonts w:ascii="Times New Roman" w:hAnsi="Times New Roman" w:cs="Times New Roman"/>
        </w:rPr>
      </w:pPr>
    </w:p>
    <w:p w14:paraId="33B1D708" w14:textId="77777777" w:rsidR="00B1744B" w:rsidRPr="00B1744B" w:rsidRDefault="00B1744B">
      <w:pPr>
        <w:rPr>
          <w:rFonts w:ascii="Times" w:eastAsia="Times New Roman" w:hAnsi="Times" w:cs="Times New Roman"/>
          <w:b/>
          <w:sz w:val="36"/>
          <w:szCs w:val="36"/>
          <w:u w:val="single"/>
        </w:rPr>
      </w:pPr>
      <w:r>
        <w:rPr>
          <w:rFonts w:ascii="Times New Roman" w:hAnsi="Times New Roman" w:cs="Times New Roman"/>
          <w:b/>
          <w:u w:val="single"/>
        </w:rPr>
        <w:t>Job Duties</w:t>
      </w:r>
    </w:p>
    <w:p w14:paraId="48932DF7" w14:textId="77777777" w:rsidR="001F58E0" w:rsidRDefault="007A617C">
      <w:pPr>
        <w:rPr>
          <w:rFonts w:ascii="Times New Roman" w:hAnsi="Times New Roman" w:cs="Times New Roman"/>
        </w:rPr>
      </w:pPr>
      <w:r w:rsidRPr="00390DF4">
        <w:rPr>
          <w:rFonts w:ascii="Times" w:eastAsia="Times New Roman" w:hAnsi="Times" w:cs="Times New Roman"/>
          <w:sz w:val="36"/>
          <w:szCs w:val="36"/>
        </w:rPr>
        <w:t xml:space="preserve">• </w:t>
      </w:r>
      <w:r w:rsidR="001F58E0">
        <w:rPr>
          <w:rFonts w:ascii="Times New Roman" w:hAnsi="Times New Roman" w:cs="Times New Roman"/>
        </w:rPr>
        <w:t xml:space="preserve">Recruits and </w:t>
      </w:r>
      <w:r w:rsidR="00165B42">
        <w:rPr>
          <w:rFonts w:ascii="Times New Roman" w:hAnsi="Times New Roman" w:cs="Times New Roman"/>
        </w:rPr>
        <w:t xml:space="preserve">work closely with Travel and Grants Research Coordinator who </w:t>
      </w:r>
      <w:r w:rsidR="001F58E0">
        <w:rPr>
          <w:rFonts w:ascii="Times New Roman" w:hAnsi="Times New Roman" w:cs="Times New Roman"/>
        </w:rPr>
        <w:t>manages all community service requirements which graduate students must complete when receiving GSA travel/research grant funding.</w:t>
      </w:r>
    </w:p>
    <w:p w14:paraId="51573153" w14:textId="77777777" w:rsidR="001F58E0" w:rsidRDefault="007A617C">
      <w:pPr>
        <w:rPr>
          <w:rFonts w:ascii="Times New Roman" w:hAnsi="Times New Roman" w:cs="Times New Roman"/>
        </w:rPr>
      </w:pPr>
      <w:r w:rsidRPr="00390DF4">
        <w:rPr>
          <w:rFonts w:ascii="Times" w:eastAsia="Times New Roman" w:hAnsi="Times" w:cs="Times New Roman"/>
          <w:sz w:val="36"/>
          <w:szCs w:val="36"/>
        </w:rPr>
        <w:t>•</w:t>
      </w:r>
      <w:r w:rsidR="001F58E0">
        <w:rPr>
          <w:rFonts w:ascii="Times New Roman" w:hAnsi="Times New Roman" w:cs="Times New Roman"/>
        </w:rPr>
        <w:t>Works alongside the Executive Administrative Assistant to manage the GSA budget/receipt book and reconcile the budget.</w:t>
      </w:r>
    </w:p>
    <w:p w14:paraId="190C19C4" w14:textId="77777777" w:rsidR="001F58E0" w:rsidRDefault="007A617C">
      <w:pPr>
        <w:rPr>
          <w:rFonts w:ascii="Times New Roman" w:hAnsi="Times New Roman" w:cs="Times New Roman"/>
        </w:rPr>
      </w:pPr>
      <w:r w:rsidRPr="00390DF4">
        <w:rPr>
          <w:rFonts w:ascii="Times" w:eastAsia="Times New Roman" w:hAnsi="Times" w:cs="Times New Roman"/>
          <w:sz w:val="36"/>
          <w:szCs w:val="36"/>
        </w:rPr>
        <w:t>•</w:t>
      </w:r>
      <w:r w:rsidR="001F58E0">
        <w:rPr>
          <w:rFonts w:ascii="Times New Roman" w:hAnsi="Times New Roman" w:cs="Times New Roman"/>
        </w:rPr>
        <w:t>Creates and implements frequent feedback structure such as surveys, links to information on and off campus and discussion boards that focus on graduate student issues.</w:t>
      </w:r>
    </w:p>
    <w:p w14:paraId="00453B2A" w14:textId="77777777" w:rsidR="001F58E0" w:rsidRDefault="007A617C">
      <w:pPr>
        <w:rPr>
          <w:rFonts w:ascii="Times New Roman" w:hAnsi="Times New Roman" w:cs="Times New Roman"/>
        </w:rPr>
      </w:pPr>
      <w:r w:rsidRPr="00390DF4">
        <w:rPr>
          <w:rFonts w:ascii="Times" w:eastAsia="Times New Roman" w:hAnsi="Times" w:cs="Times New Roman"/>
          <w:sz w:val="36"/>
          <w:szCs w:val="36"/>
        </w:rPr>
        <w:t>•</w:t>
      </w:r>
      <w:r w:rsidR="001F58E0">
        <w:rPr>
          <w:rFonts w:ascii="Times New Roman" w:hAnsi="Times New Roman" w:cs="Times New Roman"/>
        </w:rPr>
        <w:t>Brainstorms and generates new avenues to simplify processes that affect graduate students.</w:t>
      </w:r>
    </w:p>
    <w:p w14:paraId="7AFB6E41" w14:textId="77777777" w:rsidR="001F58E0" w:rsidRDefault="007A617C">
      <w:pPr>
        <w:rPr>
          <w:rFonts w:ascii="Times New Roman" w:hAnsi="Times New Roman" w:cs="Times New Roman"/>
        </w:rPr>
      </w:pPr>
      <w:r w:rsidRPr="00390DF4">
        <w:rPr>
          <w:rFonts w:ascii="Times" w:eastAsia="Times New Roman" w:hAnsi="Times" w:cs="Times New Roman"/>
          <w:sz w:val="36"/>
          <w:szCs w:val="36"/>
        </w:rPr>
        <w:t>•</w:t>
      </w:r>
      <w:r w:rsidR="001F58E0">
        <w:rPr>
          <w:rFonts w:ascii="Times New Roman" w:hAnsi="Times New Roman" w:cs="Times New Roman"/>
        </w:rPr>
        <w:t>Receives information/issues from graduate students and quickly creates solutions readily available to graduate students.</w:t>
      </w:r>
    </w:p>
    <w:p w14:paraId="1AC1B611" w14:textId="7D59E4ED" w:rsidR="00177CA7" w:rsidRDefault="007A617C">
      <w:pPr>
        <w:rPr>
          <w:rFonts w:ascii="Times New Roman" w:hAnsi="Times New Roman" w:cs="Times New Roman"/>
        </w:rPr>
      </w:pPr>
      <w:r w:rsidRPr="00390DF4">
        <w:rPr>
          <w:rFonts w:ascii="Times" w:eastAsia="Times New Roman" w:hAnsi="Times" w:cs="Times New Roman"/>
          <w:sz w:val="36"/>
          <w:szCs w:val="36"/>
        </w:rPr>
        <w:t>•</w:t>
      </w:r>
      <w:r w:rsidR="001F58E0">
        <w:rPr>
          <w:rFonts w:ascii="Times New Roman" w:hAnsi="Times New Roman" w:cs="Times New Roman"/>
        </w:rPr>
        <w:t>Trouble shoots daily technical, research and processes for continued superior customer service and create</w:t>
      </w:r>
      <w:r w:rsidR="00A01029">
        <w:rPr>
          <w:rFonts w:ascii="Times New Roman" w:hAnsi="Times New Roman" w:cs="Times New Roman"/>
        </w:rPr>
        <w:t>s</w:t>
      </w:r>
      <w:r w:rsidR="001F58E0">
        <w:rPr>
          <w:rFonts w:ascii="Times New Roman" w:hAnsi="Times New Roman" w:cs="Times New Roman"/>
        </w:rPr>
        <w:t xml:space="preserve"> a culture of “how can GSA help solve this issue?</w:t>
      </w:r>
      <w:r w:rsidR="00663DDB">
        <w:rPr>
          <w:rFonts w:ascii="Times New Roman" w:hAnsi="Times New Roman" w:cs="Times New Roman"/>
        </w:rPr>
        <w:t>”</w:t>
      </w:r>
    </w:p>
    <w:p w14:paraId="1472752F" w14:textId="1E913556" w:rsidR="00221D88" w:rsidRPr="00177CA7" w:rsidRDefault="00221D88" w:rsidP="00221D88">
      <w:pPr>
        <w:shd w:val="clear" w:color="auto" w:fill="FFFFFF"/>
        <w:rPr>
          <w:rFonts w:ascii="Arial" w:eastAsia="Times New Roman" w:hAnsi="Arial" w:cs="Arial"/>
          <w:color w:val="222222"/>
        </w:rPr>
      </w:pPr>
      <w:r w:rsidRPr="00390DF4">
        <w:rPr>
          <w:rFonts w:ascii="Times" w:eastAsia="Times New Roman" w:hAnsi="Times" w:cs="Times New Roman"/>
          <w:sz w:val="36"/>
          <w:szCs w:val="36"/>
        </w:rPr>
        <w:lastRenderedPageBreak/>
        <w:t>•</w:t>
      </w:r>
      <w:r>
        <w:rPr>
          <w:rFonts w:ascii="Times" w:eastAsia="Times New Roman" w:hAnsi="Times" w:cs="Times New Roman"/>
        </w:rPr>
        <w:t>Tracks attendance of GSO and Program senators at GSA Senate meetings</w:t>
      </w:r>
      <w:r w:rsidR="00663DDB">
        <w:rPr>
          <w:rFonts w:ascii="Times" w:eastAsia="Times New Roman" w:hAnsi="Times" w:cs="Times New Roman"/>
        </w:rPr>
        <w:t>.</w:t>
      </w:r>
    </w:p>
    <w:p w14:paraId="060638BC" w14:textId="2098BCD7" w:rsidR="00177CA7" w:rsidRDefault="00177CA7" w:rsidP="00177CA7">
      <w:pPr>
        <w:shd w:val="clear" w:color="auto" w:fill="FFFFFF"/>
        <w:rPr>
          <w:rFonts w:ascii="Times New Roman" w:eastAsia="Times New Roman" w:hAnsi="Times New Roman" w:cs="Times New Roman"/>
          <w:color w:val="000000"/>
        </w:rPr>
      </w:pPr>
      <w:r w:rsidRPr="00390DF4">
        <w:rPr>
          <w:rFonts w:ascii="Times" w:eastAsia="Times New Roman" w:hAnsi="Times" w:cs="Times New Roman"/>
          <w:sz w:val="36"/>
          <w:szCs w:val="36"/>
        </w:rPr>
        <w:t>•</w:t>
      </w:r>
      <w:r w:rsidRPr="00144254">
        <w:rPr>
          <w:rFonts w:ascii="Times New Roman" w:eastAsia="Times New Roman" w:hAnsi="Times New Roman" w:cs="Times New Roman"/>
          <w:color w:val="000000"/>
        </w:rPr>
        <w:t>A positive attitude, strong time management skills, and a sense of humor are advantageous</w:t>
      </w:r>
      <w:r w:rsidR="00663DDB">
        <w:rPr>
          <w:rFonts w:ascii="Times New Roman" w:eastAsia="Times New Roman" w:hAnsi="Times New Roman" w:cs="Times New Roman"/>
          <w:color w:val="000000"/>
        </w:rPr>
        <w:t>.</w:t>
      </w:r>
    </w:p>
    <w:p w14:paraId="37BB41AA" w14:textId="77BCC9DB" w:rsidR="00EF4FD4" w:rsidRPr="00144254" w:rsidRDefault="00EF4FD4" w:rsidP="00EF4FD4">
      <w:pPr>
        <w:shd w:val="clear" w:color="auto" w:fill="FFFFFF"/>
        <w:spacing w:after="160"/>
        <w:contextualSpacing/>
        <w:rPr>
          <w:rFonts w:ascii="Arial" w:hAnsi="Arial" w:cs="Arial"/>
          <w:color w:val="222222"/>
          <w:sz w:val="19"/>
          <w:szCs w:val="19"/>
        </w:rPr>
      </w:pPr>
      <w:r w:rsidRPr="00390DF4">
        <w:rPr>
          <w:rFonts w:ascii="Times" w:eastAsia="Times New Roman" w:hAnsi="Times" w:cs="Times New Roman"/>
          <w:sz w:val="36"/>
          <w:szCs w:val="36"/>
        </w:rPr>
        <w:t>•</w:t>
      </w:r>
      <w:r w:rsidRPr="00144254">
        <w:rPr>
          <w:rFonts w:ascii="Times New Roman" w:hAnsi="Times New Roman" w:cs="Times New Roman"/>
          <w:color w:val="000000"/>
        </w:rPr>
        <w:t>Collegially supports and assists the GSA Executive Administrative Assistant, the Communications Manager, and the Travel &amp; Research Grants Coordinator</w:t>
      </w:r>
      <w:r w:rsidR="00663DDB">
        <w:rPr>
          <w:rFonts w:ascii="Times New Roman" w:hAnsi="Times New Roman" w:cs="Times New Roman"/>
          <w:color w:val="000000"/>
        </w:rPr>
        <w:t>.</w:t>
      </w:r>
    </w:p>
    <w:p w14:paraId="25D2E788" w14:textId="78FC079B" w:rsidR="001B7CDB" w:rsidRDefault="00B1744B" w:rsidP="00177CA7">
      <w:pPr>
        <w:shd w:val="clear" w:color="auto" w:fill="FFFFFF"/>
        <w:rPr>
          <w:rFonts w:ascii="Times" w:eastAsia="Times New Roman" w:hAnsi="Times" w:cs="Times New Roman"/>
        </w:rPr>
      </w:pPr>
      <w:r w:rsidRPr="00390DF4">
        <w:rPr>
          <w:rFonts w:ascii="Times" w:eastAsia="Times New Roman" w:hAnsi="Times" w:cs="Times New Roman"/>
          <w:sz w:val="36"/>
          <w:szCs w:val="36"/>
        </w:rPr>
        <w:t>•</w:t>
      </w:r>
      <w:r w:rsidR="001B7CDB" w:rsidRPr="001B7CDB">
        <w:rPr>
          <w:rFonts w:ascii="Times" w:eastAsia="Times New Roman" w:hAnsi="Times" w:cs="Times New Roman"/>
        </w:rPr>
        <w:t>Other duties as assigned</w:t>
      </w:r>
      <w:r>
        <w:rPr>
          <w:rFonts w:ascii="Times" w:eastAsia="Times New Roman" w:hAnsi="Times" w:cs="Times New Roman"/>
        </w:rPr>
        <w:t xml:space="preserve"> (e.g. assisting with the Graduate Research Conference)</w:t>
      </w:r>
      <w:r w:rsidR="00663DDB">
        <w:rPr>
          <w:rFonts w:ascii="Times" w:eastAsia="Times New Roman" w:hAnsi="Times" w:cs="Times New Roman"/>
        </w:rPr>
        <w:t>.</w:t>
      </w:r>
    </w:p>
    <w:p w14:paraId="27091EE7" w14:textId="77777777" w:rsidR="00B1744B" w:rsidRDefault="00B1744B" w:rsidP="00177CA7">
      <w:pPr>
        <w:shd w:val="clear" w:color="auto" w:fill="FFFFFF"/>
        <w:rPr>
          <w:rFonts w:ascii="Times" w:eastAsia="Times New Roman" w:hAnsi="Times" w:cs="Times New Roman"/>
        </w:rPr>
      </w:pPr>
    </w:p>
    <w:p w14:paraId="23F35D3C" w14:textId="77777777" w:rsidR="00B1744B" w:rsidRDefault="00B1744B" w:rsidP="00177CA7">
      <w:pPr>
        <w:shd w:val="clear" w:color="auto" w:fill="FFFFFF"/>
        <w:rPr>
          <w:rFonts w:ascii="Times" w:eastAsia="Times New Roman" w:hAnsi="Times" w:cs="Times New Roman"/>
          <w:b/>
          <w:u w:val="single"/>
        </w:rPr>
      </w:pPr>
      <w:r>
        <w:rPr>
          <w:rFonts w:ascii="Times" w:eastAsia="Times New Roman" w:hAnsi="Times" w:cs="Times New Roman"/>
          <w:b/>
          <w:u w:val="single"/>
        </w:rPr>
        <w:t>Qualifications and Requirements</w:t>
      </w:r>
    </w:p>
    <w:p w14:paraId="4A4C8E0E" w14:textId="77777777" w:rsidR="001F58E0" w:rsidRDefault="00B1744B" w:rsidP="00B1744B">
      <w:pPr>
        <w:shd w:val="clear" w:color="auto" w:fill="FFFFFF"/>
        <w:rPr>
          <w:rFonts w:ascii="Times New Roman" w:hAnsi="Times New Roman" w:cs="Times New Roman"/>
        </w:rPr>
      </w:pPr>
      <w:r w:rsidRPr="00390DF4">
        <w:rPr>
          <w:rFonts w:ascii="Times" w:eastAsia="Times New Roman" w:hAnsi="Times" w:cs="Times New Roman"/>
          <w:sz w:val="36"/>
          <w:szCs w:val="36"/>
        </w:rPr>
        <w:t>•</w:t>
      </w:r>
      <w:r w:rsidR="001F58E0">
        <w:rPr>
          <w:rFonts w:ascii="Times New Roman" w:hAnsi="Times New Roman" w:cs="Times New Roman"/>
        </w:rPr>
        <w:t>This graduate assistantship requires knowledge of computer databases, website management, project management</w:t>
      </w:r>
      <w:r w:rsidR="00F31528">
        <w:rPr>
          <w:rFonts w:ascii="Times New Roman" w:hAnsi="Times New Roman" w:cs="Times New Roman"/>
        </w:rPr>
        <w:t xml:space="preserve">, reservations systems and systems processes.  </w:t>
      </w:r>
    </w:p>
    <w:p w14:paraId="75F27EF5" w14:textId="77777777" w:rsidR="00F31528" w:rsidRDefault="00B1744B">
      <w:pPr>
        <w:rPr>
          <w:rFonts w:ascii="Times New Roman" w:hAnsi="Times New Roman" w:cs="Times New Roman"/>
        </w:rPr>
      </w:pPr>
      <w:r w:rsidRPr="00390DF4">
        <w:rPr>
          <w:rFonts w:ascii="Times" w:eastAsia="Times New Roman" w:hAnsi="Times" w:cs="Times New Roman"/>
          <w:sz w:val="36"/>
          <w:szCs w:val="36"/>
        </w:rPr>
        <w:t>•</w:t>
      </w:r>
      <w:r w:rsidR="00F31528">
        <w:rPr>
          <w:rFonts w:ascii="Times New Roman" w:hAnsi="Times New Roman" w:cs="Times New Roman"/>
        </w:rPr>
        <w:t>This position requires design, trouble-shooting, research, and analysis as well as the ability to work alone and on a team.</w:t>
      </w:r>
    </w:p>
    <w:p w14:paraId="72FD6EF8" w14:textId="77777777" w:rsidR="00F31528" w:rsidRDefault="00B1744B">
      <w:pPr>
        <w:rPr>
          <w:rFonts w:ascii="Times New Roman" w:hAnsi="Times New Roman" w:cs="Times New Roman"/>
        </w:rPr>
      </w:pPr>
      <w:r w:rsidRPr="00390DF4">
        <w:rPr>
          <w:rFonts w:ascii="Times" w:eastAsia="Times New Roman" w:hAnsi="Times" w:cs="Times New Roman"/>
          <w:sz w:val="36"/>
          <w:szCs w:val="36"/>
        </w:rPr>
        <w:t>•</w:t>
      </w:r>
      <w:r w:rsidR="00F31528">
        <w:rPr>
          <w:rFonts w:ascii="Times New Roman" w:hAnsi="Times New Roman" w:cs="Times New Roman"/>
        </w:rPr>
        <w:t xml:space="preserve">The GA in this position should have a background in the following topics:  project management, information management, emerging technologies, recruitment and customer service.  </w:t>
      </w:r>
    </w:p>
    <w:p w14:paraId="7F970492" w14:textId="69EB0A6E" w:rsidR="00403ED7" w:rsidRDefault="00B1744B" w:rsidP="00403ED7">
      <w:pPr>
        <w:keepLines/>
        <w:widowControl w:val="0"/>
        <w:shd w:val="clear" w:color="auto" w:fill="FFFFFF"/>
        <w:contextualSpacing/>
        <w:rPr>
          <w:rFonts w:ascii="Times New Roman" w:hAnsi="Times New Roman" w:cs="Times New Roman"/>
          <w:color w:val="000000"/>
        </w:rPr>
      </w:pPr>
      <w:r w:rsidRPr="00390DF4">
        <w:rPr>
          <w:rFonts w:ascii="Times" w:eastAsia="Times New Roman" w:hAnsi="Times" w:cs="Times New Roman"/>
          <w:sz w:val="36"/>
          <w:szCs w:val="36"/>
        </w:rPr>
        <w:t>•</w:t>
      </w:r>
      <w:r w:rsidRPr="00E20C68">
        <w:rPr>
          <w:rFonts w:ascii="Times New Roman" w:hAnsi="Times New Roman" w:cs="Times New Roman"/>
          <w:color w:val="000000"/>
        </w:rPr>
        <w:t>Must have flexible availability throughout the week to participate in committee meetings and GSA/OGSL events</w:t>
      </w:r>
      <w:r w:rsidR="00663DDB">
        <w:rPr>
          <w:rFonts w:ascii="Times New Roman" w:hAnsi="Times New Roman" w:cs="Times New Roman"/>
          <w:color w:val="000000"/>
        </w:rPr>
        <w:t>.</w:t>
      </w:r>
    </w:p>
    <w:p w14:paraId="5F974535" w14:textId="68BB063C" w:rsidR="00B1744B" w:rsidRPr="00144254" w:rsidRDefault="00B1744B" w:rsidP="00403ED7">
      <w:pPr>
        <w:keepLines/>
        <w:widowControl w:val="0"/>
        <w:shd w:val="clear" w:color="auto" w:fill="FFFFFF"/>
        <w:contextualSpacing/>
        <w:rPr>
          <w:rFonts w:ascii="Arial" w:hAnsi="Arial" w:cs="Arial"/>
          <w:color w:val="222222"/>
          <w:sz w:val="19"/>
          <w:szCs w:val="19"/>
        </w:rPr>
      </w:pPr>
      <w:r w:rsidRPr="00390DF4">
        <w:rPr>
          <w:rFonts w:ascii="Times" w:eastAsia="Times New Roman" w:hAnsi="Times" w:cs="Times New Roman"/>
          <w:sz w:val="36"/>
          <w:szCs w:val="36"/>
        </w:rPr>
        <w:t>•</w:t>
      </w:r>
      <w:r w:rsidRPr="00144254">
        <w:rPr>
          <w:rFonts w:ascii="Times New Roman" w:hAnsi="Times New Roman" w:cs="Times New Roman"/>
          <w:color w:val="000000"/>
        </w:rPr>
        <w:t>Strong interpersonal, analytical, oral and written communication skills required; conflict resolution skills desired</w:t>
      </w:r>
      <w:r w:rsidR="00663DDB">
        <w:rPr>
          <w:rFonts w:ascii="Times New Roman" w:hAnsi="Times New Roman" w:cs="Times New Roman"/>
          <w:color w:val="000000"/>
        </w:rPr>
        <w:t>.</w:t>
      </w:r>
    </w:p>
    <w:p w14:paraId="4946D8F2" w14:textId="74CC9D4A" w:rsidR="00B1744B" w:rsidRPr="00144254" w:rsidRDefault="00B1744B" w:rsidP="00403ED7">
      <w:pPr>
        <w:keepLines/>
        <w:widowControl w:val="0"/>
        <w:shd w:val="clear" w:color="auto" w:fill="FFFFFF"/>
        <w:contextualSpacing/>
        <w:rPr>
          <w:rFonts w:ascii="Arial" w:hAnsi="Arial" w:cs="Arial"/>
          <w:color w:val="222222"/>
          <w:sz w:val="19"/>
          <w:szCs w:val="19"/>
        </w:rPr>
      </w:pPr>
      <w:r w:rsidRPr="00390DF4">
        <w:rPr>
          <w:rFonts w:ascii="Times" w:eastAsia="Times New Roman" w:hAnsi="Times" w:cs="Times New Roman"/>
          <w:sz w:val="36"/>
          <w:szCs w:val="36"/>
        </w:rPr>
        <w:t>•</w:t>
      </w:r>
      <w:r w:rsidRPr="00144254">
        <w:rPr>
          <w:rFonts w:ascii="Times New Roman" w:hAnsi="Times New Roman" w:cs="Times New Roman"/>
          <w:color w:val="000000"/>
        </w:rPr>
        <w:t>Knowledge of Word, Excel, PowerPoint, and Google applications</w:t>
      </w:r>
      <w:r w:rsidR="00663DDB">
        <w:rPr>
          <w:rFonts w:ascii="Times New Roman" w:hAnsi="Times New Roman" w:cs="Times New Roman"/>
          <w:color w:val="000000"/>
        </w:rPr>
        <w:t>.</w:t>
      </w:r>
    </w:p>
    <w:p w14:paraId="3DFD9BD3" w14:textId="6A8B15B4" w:rsidR="00B1744B" w:rsidRDefault="00B1744B" w:rsidP="00403ED7">
      <w:pPr>
        <w:keepLines/>
        <w:widowControl w:val="0"/>
        <w:shd w:val="clear" w:color="auto" w:fill="FFFFFF"/>
        <w:contextualSpacing/>
        <w:rPr>
          <w:rFonts w:ascii="Times New Roman" w:hAnsi="Times New Roman" w:cs="Times New Roman"/>
          <w:color w:val="000000"/>
        </w:rPr>
      </w:pPr>
      <w:r w:rsidRPr="00390DF4">
        <w:rPr>
          <w:rFonts w:ascii="Times" w:eastAsia="Times New Roman" w:hAnsi="Times" w:cs="Times New Roman"/>
          <w:sz w:val="36"/>
          <w:szCs w:val="36"/>
        </w:rPr>
        <w:t>•</w:t>
      </w:r>
      <w:r w:rsidRPr="00144254">
        <w:rPr>
          <w:rFonts w:ascii="Times New Roman" w:hAnsi="Times New Roman" w:cs="Times New Roman"/>
          <w:color w:val="000000"/>
        </w:rPr>
        <w:t xml:space="preserve">A commitment to diversity </w:t>
      </w:r>
      <w:r w:rsidR="00663DDB">
        <w:rPr>
          <w:rFonts w:ascii="Times New Roman" w:hAnsi="Times New Roman" w:cs="Times New Roman"/>
          <w:color w:val="000000"/>
        </w:rPr>
        <w:t xml:space="preserve">and </w:t>
      </w:r>
      <w:r w:rsidRPr="00144254">
        <w:rPr>
          <w:rFonts w:ascii="Times New Roman" w:hAnsi="Times New Roman" w:cs="Times New Roman"/>
          <w:color w:val="000000"/>
        </w:rPr>
        <w:t>team building is essential</w:t>
      </w:r>
      <w:r w:rsidR="00663DDB">
        <w:rPr>
          <w:rFonts w:ascii="Times New Roman" w:hAnsi="Times New Roman" w:cs="Times New Roman"/>
          <w:color w:val="000000"/>
        </w:rPr>
        <w:t>.</w:t>
      </w:r>
    </w:p>
    <w:p w14:paraId="454FB44F" w14:textId="6D3377E2" w:rsidR="00B1744B" w:rsidRPr="00144254" w:rsidRDefault="00B1744B" w:rsidP="00403ED7">
      <w:pPr>
        <w:keepLines/>
        <w:widowControl w:val="0"/>
        <w:shd w:val="clear" w:color="auto" w:fill="FFFFFF"/>
        <w:contextualSpacing/>
        <w:rPr>
          <w:rFonts w:ascii="Arial" w:hAnsi="Arial" w:cs="Arial"/>
          <w:color w:val="222222"/>
          <w:sz w:val="19"/>
          <w:szCs w:val="19"/>
        </w:rPr>
      </w:pPr>
      <w:r w:rsidRPr="00390DF4">
        <w:rPr>
          <w:rFonts w:ascii="Times" w:eastAsia="Times New Roman" w:hAnsi="Times" w:cs="Times New Roman"/>
          <w:sz w:val="36"/>
          <w:szCs w:val="36"/>
        </w:rPr>
        <w:t>•</w:t>
      </w:r>
      <w:r w:rsidRPr="00144254">
        <w:rPr>
          <w:rFonts w:ascii="Times New Roman" w:hAnsi="Times New Roman" w:cs="Times New Roman"/>
          <w:color w:val="000000"/>
        </w:rPr>
        <w:t>Bachelor’s degree, full-time enrollment in a UMBC master’s or doctoral degree program &amp; be in good academic standing with The Graduate School</w:t>
      </w:r>
      <w:r w:rsidR="00663DDB">
        <w:rPr>
          <w:rFonts w:ascii="Times New Roman" w:hAnsi="Times New Roman" w:cs="Times New Roman"/>
          <w:color w:val="000000"/>
        </w:rPr>
        <w:t>.</w:t>
      </w:r>
    </w:p>
    <w:p w14:paraId="1DC51F8E" w14:textId="7FC6157E" w:rsidR="00B1744B" w:rsidRPr="00144254" w:rsidRDefault="00B1744B" w:rsidP="00403ED7">
      <w:pPr>
        <w:keepLines/>
        <w:widowControl w:val="0"/>
        <w:shd w:val="clear" w:color="auto" w:fill="FFFFFF"/>
        <w:contextualSpacing/>
        <w:rPr>
          <w:rFonts w:ascii="Arial" w:hAnsi="Arial" w:cs="Arial"/>
          <w:color w:val="222222"/>
          <w:sz w:val="19"/>
          <w:szCs w:val="19"/>
        </w:rPr>
      </w:pPr>
      <w:r w:rsidRPr="00390DF4">
        <w:rPr>
          <w:rFonts w:ascii="Times" w:eastAsia="Times New Roman" w:hAnsi="Times" w:cs="Times New Roman"/>
          <w:sz w:val="36"/>
          <w:szCs w:val="36"/>
        </w:rPr>
        <w:t>•</w:t>
      </w:r>
      <w:r w:rsidRPr="00144254">
        <w:rPr>
          <w:rFonts w:ascii="Times New Roman" w:hAnsi="Times New Roman" w:cs="Times New Roman"/>
          <w:color w:val="000000"/>
        </w:rPr>
        <w:t>May not hold a doctoral degree or have UMBC adjunct faculty status</w:t>
      </w:r>
      <w:r w:rsidR="00663DDB">
        <w:rPr>
          <w:rFonts w:ascii="Times New Roman" w:hAnsi="Times New Roman" w:cs="Times New Roman"/>
          <w:color w:val="000000"/>
        </w:rPr>
        <w:t>.</w:t>
      </w:r>
    </w:p>
    <w:p w14:paraId="0D205D28" w14:textId="20FB0563" w:rsidR="00B1744B" w:rsidRDefault="00B1744B" w:rsidP="00403ED7">
      <w:pPr>
        <w:keepLines/>
        <w:widowControl w:val="0"/>
        <w:shd w:val="clear" w:color="auto" w:fill="FFFFFF"/>
        <w:contextualSpacing/>
        <w:rPr>
          <w:rFonts w:ascii="Times New Roman" w:eastAsia="Times New Roman" w:hAnsi="Times New Roman" w:cs="Times New Roman"/>
          <w:color w:val="000000"/>
        </w:rPr>
      </w:pPr>
      <w:bookmarkStart w:id="1" w:name="m_-4600441048312034086_149d2f8ae84970b4_"/>
      <w:bookmarkEnd w:id="1"/>
      <w:r w:rsidRPr="00390DF4">
        <w:rPr>
          <w:rFonts w:ascii="Times" w:eastAsia="Times New Roman" w:hAnsi="Times" w:cs="Times New Roman"/>
          <w:sz w:val="36"/>
          <w:szCs w:val="36"/>
        </w:rPr>
        <w:t>•</w:t>
      </w:r>
      <w:r w:rsidRPr="00144254">
        <w:rPr>
          <w:rFonts w:ascii="Times New Roman" w:eastAsia="Times New Roman" w:hAnsi="Times New Roman" w:cs="Times New Roman"/>
          <w:color w:val="000000"/>
        </w:rPr>
        <w:t>A positive attitude, strong time management skills, and a sense of humor are advantageous</w:t>
      </w:r>
      <w:r w:rsidR="00663DDB">
        <w:rPr>
          <w:rFonts w:ascii="Times New Roman" w:eastAsia="Times New Roman" w:hAnsi="Times New Roman" w:cs="Times New Roman"/>
          <w:color w:val="000000"/>
        </w:rPr>
        <w:t>.</w:t>
      </w:r>
    </w:p>
    <w:p w14:paraId="28BC9100" w14:textId="77777777" w:rsidR="00663DDB" w:rsidRDefault="00663DDB" w:rsidP="00403ED7">
      <w:pPr>
        <w:keepLines/>
        <w:widowControl w:val="0"/>
        <w:shd w:val="clear" w:color="auto" w:fill="FFFFFF"/>
        <w:contextualSpacing/>
        <w:rPr>
          <w:rFonts w:ascii="Times New Roman" w:eastAsia="Times New Roman" w:hAnsi="Times New Roman" w:cs="Times New Roman"/>
          <w:color w:val="000000"/>
        </w:rPr>
      </w:pPr>
    </w:p>
    <w:p w14:paraId="7FB9E9FA" w14:textId="77777777" w:rsidR="00663DDB" w:rsidRPr="00A16939" w:rsidRDefault="00663DDB" w:rsidP="00663DDB">
      <w:pPr>
        <w:keepLines/>
        <w:shd w:val="clear" w:color="auto" w:fill="FFFFFF"/>
        <w:spacing w:after="160"/>
        <w:rPr>
          <w:rFonts w:ascii="Arial" w:hAnsi="Arial" w:cs="Arial"/>
          <w:b/>
          <w:color w:val="222222"/>
          <w:sz w:val="19"/>
          <w:szCs w:val="19"/>
        </w:rPr>
      </w:pPr>
      <w:r w:rsidRPr="00A16939">
        <w:rPr>
          <w:rFonts w:ascii="Times New Roman" w:hAnsi="Times New Roman" w:cs="Times New Roman"/>
          <w:b/>
          <w:color w:val="000000"/>
          <w:u w:val="single"/>
        </w:rPr>
        <w:t>OGSL Expectations</w:t>
      </w:r>
    </w:p>
    <w:p w14:paraId="1A52294A" w14:textId="2293F3C1" w:rsidR="00663DDB" w:rsidRDefault="00663DDB" w:rsidP="00663DDB">
      <w:pPr>
        <w:shd w:val="clear" w:color="auto" w:fill="FFFFFF"/>
        <w:spacing w:after="160"/>
        <w:contextualSpacing/>
        <w:rPr>
          <w:rFonts w:ascii="Times New Roman" w:hAnsi="Times New Roman" w:cs="Times New Roman"/>
          <w:color w:val="000000"/>
        </w:rPr>
      </w:pPr>
      <w:r w:rsidRPr="00390DF4">
        <w:rPr>
          <w:rFonts w:ascii="Times" w:eastAsia="Times New Roman" w:hAnsi="Times" w:cs="Times New Roman"/>
          <w:sz w:val="36"/>
          <w:szCs w:val="36"/>
        </w:rPr>
        <w:t>•</w:t>
      </w:r>
      <w:r w:rsidRPr="00144254">
        <w:rPr>
          <w:rFonts w:ascii="Times New Roman" w:hAnsi="Times New Roman" w:cs="Times New Roman"/>
          <w:color w:val="000000"/>
        </w:rPr>
        <w:t>Serves as a member of the OGSL and assists the OGSL &amp; GSA in its mission of supporting and promoting graduate students</w:t>
      </w:r>
      <w:r>
        <w:rPr>
          <w:rFonts w:ascii="Times New Roman" w:hAnsi="Times New Roman" w:cs="Times New Roman"/>
          <w:color w:val="000000"/>
        </w:rPr>
        <w:t>.</w:t>
      </w:r>
    </w:p>
    <w:p w14:paraId="6426323B" w14:textId="13A4566B" w:rsidR="00663DDB" w:rsidRPr="00144254" w:rsidRDefault="00663DDB" w:rsidP="00663DDB">
      <w:pPr>
        <w:shd w:val="clear" w:color="auto" w:fill="FFFFFF"/>
        <w:spacing w:after="160"/>
        <w:contextualSpacing/>
        <w:rPr>
          <w:rFonts w:ascii="Arial" w:hAnsi="Arial" w:cs="Arial"/>
          <w:color w:val="222222"/>
          <w:sz w:val="19"/>
          <w:szCs w:val="19"/>
        </w:rPr>
      </w:pPr>
      <w:r w:rsidRPr="00390DF4">
        <w:rPr>
          <w:rFonts w:ascii="Times" w:eastAsia="Times New Roman" w:hAnsi="Times" w:cs="Times New Roman"/>
          <w:sz w:val="36"/>
          <w:szCs w:val="36"/>
        </w:rPr>
        <w:t>•</w:t>
      </w:r>
      <w:r w:rsidRPr="00144254">
        <w:rPr>
          <w:rFonts w:ascii="Times New Roman" w:hAnsi="Times New Roman" w:cs="Times New Roman"/>
          <w:color w:val="000000"/>
        </w:rPr>
        <w:t>Collaborates with the OGSL team &amp; GSA Executive Board to implement GSA’s mission</w:t>
      </w:r>
      <w:r>
        <w:rPr>
          <w:rFonts w:ascii="Times New Roman" w:hAnsi="Times New Roman" w:cs="Times New Roman"/>
          <w:color w:val="000000"/>
        </w:rPr>
        <w:t>.</w:t>
      </w:r>
    </w:p>
    <w:p w14:paraId="2861EB9C" w14:textId="3828E34A" w:rsidR="00663DDB" w:rsidRDefault="00663DDB" w:rsidP="00663DDB">
      <w:pPr>
        <w:shd w:val="clear" w:color="auto" w:fill="FFFFFF"/>
        <w:spacing w:after="160"/>
        <w:rPr>
          <w:rFonts w:ascii="Times New Roman" w:hAnsi="Times New Roman" w:cs="Times New Roman"/>
          <w:color w:val="000000"/>
        </w:rPr>
      </w:pPr>
      <w:r w:rsidRPr="00390DF4">
        <w:rPr>
          <w:rFonts w:ascii="Times" w:eastAsia="Times New Roman" w:hAnsi="Times" w:cs="Times New Roman"/>
          <w:sz w:val="36"/>
          <w:szCs w:val="36"/>
        </w:rPr>
        <w:t>•</w:t>
      </w:r>
      <w:r w:rsidRPr="00144254">
        <w:rPr>
          <w:rFonts w:ascii="Times New Roman" w:hAnsi="Times New Roman" w:cs="Times New Roman"/>
          <w:color w:val="000000"/>
        </w:rPr>
        <w:t>Attends weekly OGSL team meetings, monthly Senate meetings, GSA Social Hours, Graduate Student Week events, the Graduate Research Conference, and The Graduate School events</w:t>
      </w:r>
      <w:r>
        <w:rPr>
          <w:rFonts w:ascii="Times New Roman" w:hAnsi="Times New Roman" w:cs="Times New Roman"/>
          <w:color w:val="000000"/>
        </w:rPr>
        <w:t>.  Works 20 hours per week staffing the office.</w:t>
      </w:r>
    </w:p>
    <w:p w14:paraId="75E8C38A" w14:textId="58B0E3FC" w:rsidR="00663DDB" w:rsidRDefault="00663DDB" w:rsidP="00663DDB">
      <w:pPr>
        <w:shd w:val="clear" w:color="auto" w:fill="FFFFFF"/>
        <w:spacing w:after="160"/>
        <w:rPr>
          <w:rFonts w:ascii="Times" w:eastAsia="Times New Roman" w:hAnsi="Times" w:cs="Times New Roman"/>
          <w:sz w:val="36"/>
          <w:szCs w:val="36"/>
        </w:rPr>
      </w:pPr>
      <w:r w:rsidRPr="00390DF4">
        <w:rPr>
          <w:rFonts w:ascii="Times" w:eastAsia="Times New Roman" w:hAnsi="Times" w:cs="Times New Roman"/>
          <w:sz w:val="36"/>
          <w:szCs w:val="36"/>
        </w:rPr>
        <w:t>•</w:t>
      </w:r>
      <w:r w:rsidRPr="00144254">
        <w:rPr>
          <w:rFonts w:ascii="Times New Roman" w:hAnsi="Times New Roman" w:cs="Times New Roman"/>
          <w:color w:val="000000"/>
        </w:rPr>
        <w:t>Maintains and develops knowledge of the Graduate Student Handbook, The Graduate School policies, and GSA policies</w:t>
      </w:r>
      <w:r>
        <w:rPr>
          <w:rFonts w:ascii="Times New Roman" w:hAnsi="Times New Roman" w:cs="Times New Roman"/>
          <w:color w:val="000000"/>
        </w:rPr>
        <w:t>.</w:t>
      </w:r>
    </w:p>
    <w:p w14:paraId="4E19449B" w14:textId="77777777" w:rsidR="00B1744B" w:rsidRDefault="00B1744B">
      <w:pPr>
        <w:rPr>
          <w:rFonts w:ascii="Times New Roman" w:hAnsi="Times New Roman" w:cs="Times New Roman"/>
        </w:rPr>
      </w:pPr>
    </w:p>
    <w:p w14:paraId="3A69BC03" w14:textId="77777777" w:rsidR="00F31528" w:rsidRDefault="00F31528">
      <w:pPr>
        <w:rPr>
          <w:rFonts w:ascii="Times New Roman" w:hAnsi="Times New Roman" w:cs="Times New Roman"/>
        </w:rPr>
      </w:pPr>
      <w:r>
        <w:rPr>
          <w:rFonts w:ascii="Times New Roman" w:hAnsi="Times New Roman" w:cs="Times New Roman"/>
        </w:rPr>
        <w:t xml:space="preserve">This is a 20-hour/week assistantship including tuition remission for Fall and Spring, stipend for Fall and Spring AY 2016-2017 and GA health insurance.   </w:t>
      </w:r>
    </w:p>
    <w:p w14:paraId="055E806E" w14:textId="77777777" w:rsidR="00F31528" w:rsidRDefault="00F31528">
      <w:pPr>
        <w:rPr>
          <w:rFonts w:ascii="Times New Roman" w:hAnsi="Times New Roman" w:cs="Times New Roman"/>
        </w:rPr>
      </w:pPr>
    </w:p>
    <w:p w14:paraId="1571BE6D" w14:textId="77777777" w:rsidR="00F31528" w:rsidRDefault="00F31528">
      <w:pPr>
        <w:rPr>
          <w:rFonts w:ascii="Times New Roman" w:hAnsi="Times New Roman" w:cs="Times New Roman"/>
        </w:rPr>
      </w:pPr>
      <w:r>
        <w:rPr>
          <w:rFonts w:ascii="Times New Roman" w:hAnsi="Times New Roman" w:cs="Times New Roman"/>
          <w:i/>
        </w:rPr>
        <w:t>Please follow application instructions carefully.  Your application will not be reviewed unless all of the following materials are submitted electronically:</w:t>
      </w:r>
    </w:p>
    <w:p w14:paraId="47A3137E" w14:textId="77777777" w:rsidR="00F31528" w:rsidRDefault="00F31528">
      <w:pPr>
        <w:rPr>
          <w:rFonts w:ascii="Times New Roman" w:hAnsi="Times New Roman" w:cs="Times New Roman"/>
        </w:rPr>
      </w:pPr>
    </w:p>
    <w:p w14:paraId="562FB5F1" w14:textId="77777777" w:rsidR="00F31528" w:rsidRPr="00FE2CC3" w:rsidRDefault="00F31528" w:rsidP="00F31528">
      <w:pPr>
        <w:rPr>
          <w:rFonts w:ascii="Times" w:eastAsia="Times New Roman" w:hAnsi="Times" w:cs="Times New Roman"/>
          <w:b/>
          <w:bCs/>
          <w:sz w:val="28"/>
          <w:szCs w:val="28"/>
        </w:rPr>
      </w:pPr>
      <w:r w:rsidRPr="00FE2CC3">
        <w:rPr>
          <w:rFonts w:ascii="Times" w:eastAsia="Times New Roman" w:hAnsi="Times" w:cs="Times New Roman"/>
          <w:b/>
          <w:bCs/>
          <w:sz w:val="28"/>
          <w:szCs w:val="28"/>
        </w:rPr>
        <w:t>Electronically submit:</w:t>
      </w:r>
    </w:p>
    <w:p w14:paraId="7F63D156" w14:textId="77777777" w:rsidR="00F31528" w:rsidRPr="00FE2CC3" w:rsidRDefault="00F31528" w:rsidP="00F31528">
      <w:pPr>
        <w:rPr>
          <w:rFonts w:ascii="Times" w:eastAsia="Times New Roman" w:hAnsi="Times" w:cs="Times New Roman"/>
          <w:sz w:val="28"/>
          <w:szCs w:val="28"/>
        </w:rPr>
      </w:pPr>
      <w:r w:rsidRPr="00FE2CC3">
        <w:rPr>
          <w:rFonts w:ascii="Times" w:eastAsia="Times New Roman" w:hAnsi="Times" w:cs="Times New Roman"/>
          <w:sz w:val="28"/>
          <w:szCs w:val="28"/>
        </w:rPr>
        <w:t>• Your resume in PDF</w:t>
      </w:r>
      <w:r w:rsidRPr="00FE2CC3">
        <w:rPr>
          <w:rFonts w:ascii="Times" w:eastAsia="Times New Roman" w:hAnsi="Times" w:cs="Times New Roman"/>
          <w:sz w:val="28"/>
          <w:szCs w:val="28"/>
        </w:rPr>
        <w:br/>
        <w:t>• Your unofficial UMBC transcripts if already an enrolled UMBC graduate student OR official</w:t>
      </w:r>
      <w:r w:rsidRPr="00FE2CC3">
        <w:rPr>
          <w:rFonts w:ascii="Times" w:eastAsia="Times New Roman" w:hAnsi="Times" w:cs="Times New Roman"/>
          <w:sz w:val="28"/>
          <w:szCs w:val="28"/>
        </w:rPr>
        <w:br/>
        <w:t>transcripts of other universities attended if a newly admitted UMBC graduate student</w:t>
      </w:r>
      <w:r w:rsidRPr="00FE2CC3">
        <w:rPr>
          <w:rFonts w:ascii="Times" w:eastAsia="Times New Roman" w:hAnsi="Times" w:cs="Times New Roman"/>
          <w:sz w:val="28"/>
          <w:szCs w:val="28"/>
        </w:rPr>
        <w:br/>
        <w:t>• Application letter in PDF</w:t>
      </w:r>
      <w:r w:rsidRPr="00FE2CC3">
        <w:rPr>
          <w:rFonts w:ascii="Times" w:eastAsia="Times New Roman" w:hAnsi="Times" w:cs="Times New Roman"/>
          <w:sz w:val="28"/>
          <w:szCs w:val="28"/>
        </w:rPr>
        <w:br/>
        <w:t>• Contact information for faculty reference (Name, Title, Address, Email, Phone) to:</w:t>
      </w:r>
      <w:r w:rsidRPr="00FE2CC3">
        <w:rPr>
          <w:rFonts w:ascii="Times" w:eastAsia="Times New Roman" w:hAnsi="Times" w:cs="Times New Roman"/>
          <w:sz w:val="28"/>
          <w:szCs w:val="28"/>
        </w:rPr>
        <w:br/>
        <w:t>Dawn L. Galindo</w:t>
      </w:r>
    </w:p>
    <w:p w14:paraId="3362DAF0" w14:textId="77777777" w:rsidR="00F31528" w:rsidRPr="00FE2CC3" w:rsidRDefault="00F31528" w:rsidP="00F31528">
      <w:pPr>
        <w:rPr>
          <w:rFonts w:ascii="Times" w:eastAsia="Times New Roman" w:hAnsi="Times" w:cs="Times New Roman"/>
          <w:sz w:val="28"/>
          <w:szCs w:val="28"/>
        </w:rPr>
      </w:pPr>
      <w:r w:rsidRPr="00FE2CC3">
        <w:rPr>
          <w:rFonts w:ascii="Times" w:eastAsia="Times New Roman" w:hAnsi="Times" w:cs="Times New Roman"/>
          <w:sz w:val="28"/>
          <w:szCs w:val="28"/>
        </w:rPr>
        <w:t>Executive Administrative Assistant, GSA</w:t>
      </w:r>
      <w:r w:rsidRPr="00FE2CC3">
        <w:rPr>
          <w:rFonts w:ascii="Times" w:eastAsia="Times New Roman" w:hAnsi="Times" w:cs="Times New Roman"/>
          <w:sz w:val="28"/>
          <w:szCs w:val="28"/>
        </w:rPr>
        <w:br/>
        <w:t>The Commons 308</w:t>
      </w:r>
      <w:r w:rsidRPr="00FE2CC3">
        <w:rPr>
          <w:rFonts w:ascii="Times" w:eastAsia="Times New Roman" w:hAnsi="Times" w:cs="Times New Roman"/>
          <w:sz w:val="28"/>
          <w:szCs w:val="28"/>
        </w:rPr>
        <w:br/>
      </w:r>
      <w:hyperlink r:id="rId5" w:history="1">
        <w:r w:rsidRPr="00FE2CC3">
          <w:rPr>
            <w:rFonts w:ascii="Times" w:eastAsia="Times New Roman" w:hAnsi="Times" w:cs="Times New Roman"/>
            <w:color w:val="0088CC"/>
            <w:sz w:val="28"/>
            <w:szCs w:val="28"/>
            <w:u w:val="single"/>
          </w:rPr>
          <w:t>dgalindo@umbc.edu</w:t>
        </w:r>
      </w:hyperlink>
    </w:p>
    <w:sectPr w:rsidR="00F31528" w:rsidRPr="00FE2CC3" w:rsidSect="00B913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E0"/>
    <w:rsid w:val="000B244A"/>
    <w:rsid w:val="00165B42"/>
    <w:rsid w:val="00177CA7"/>
    <w:rsid w:val="001B7CDB"/>
    <w:rsid w:val="001E4537"/>
    <w:rsid w:val="001F58E0"/>
    <w:rsid w:val="00221D88"/>
    <w:rsid w:val="00337CCC"/>
    <w:rsid w:val="00403ED7"/>
    <w:rsid w:val="004F131A"/>
    <w:rsid w:val="00663DDB"/>
    <w:rsid w:val="007A617C"/>
    <w:rsid w:val="008053AD"/>
    <w:rsid w:val="008641AE"/>
    <w:rsid w:val="00940F37"/>
    <w:rsid w:val="00A01029"/>
    <w:rsid w:val="00B1744B"/>
    <w:rsid w:val="00B219F7"/>
    <w:rsid w:val="00B65388"/>
    <w:rsid w:val="00B913EB"/>
    <w:rsid w:val="00DD2BE9"/>
    <w:rsid w:val="00EF4FD4"/>
    <w:rsid w:val="00F31528"/>
    <w:rsid w:val="00F543C8"/>
    <w:rsid w:val="00FE2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E128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lc.umbc.edu/home/news-events/hall@umbc.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4257</Characters>
  <Application>Microsoft Macintosh Word</Application>
  <DocSecurity>0</DocSecurity>
  <Lines>35</Lines>
  <Paragraphs>9</Paragraphs>
  <ScaleCrop>false</ScaleCrop>
  <Company>UMBC</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Galindo</dc:creator>
  <cp:keywords/>
  <dc:description/>
  <cp:lastModifiedBy>Dawn Galindo</cp:lastModifiedBy>
  <cp:revision>2</cp:revision>
  <cp:lastPrinted>2016-06-09T14:29:00Z</cp:lastPrinted>
  <dcterms:created xsi:type="dcterms:W3CDTF">2016-06-09T16:32:00Z</dcterms:created>
  <dcterms:modified xsi:type="dcterms:W3CDTF">2016-06-09T16:32:00Z</dcterms:modified>
</cp:coreProperties>
</file>