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6541" w14:textId="40BA0A8E" w:rsidR="006451B9" w:rsidRPr="004F1B3B" w:rsidRDefault="00CA7BF7" w:rsidP="006451B9">
      <w:pPr>
        <w:autoSpaceDE w:val="0"/>
        <w:autoSpaceDN w:val="0"/>
        <w:adjustRightInd w:val="0"/>
        <w:spacing w:after="0" w:line="240" w:lineRule="auto"/>
        <w:jc w:val="center"/>
        <w:rPr>
          <w:rFonts w:ascii="Times New Roman" w:eastAsiaTheme="minorHAnsi" w:hAnsi="Times New Roman" w:cs="Times New Roman"/>
          <w:b/>
          <w:sz w:val="24"/>
          <w:lang w:eastAsia="en-US"/>
        </w:rPr>
      </w:pPr>
      <w:r w:rsidRPr="00CA7BF7">
        <w:rPr>
          <w:rFonts w:ascii="Times New Roman" w:eastAsiaTheme="minorHAnsi" w:hAnsi="Times New Roman" w:cs="Times New Roman"/>
          <w:b/>
          <w:sz w:val="24"/>
          <w:lang w:eastAsia="en-US"/>
        </w:rPr>
        <w:t xml:space="preserve">Platoon Centered Control (PCC) for </w:t>
      </w:r>
      <w:r>
        <w:rPr>
          <w:rFonts w:ascii="Times New Roman" w:eastAsiaTheme="minorHAnsi" w:hAnsi="Times New Roman" w:cs="Times New Roman"/>
          <w:b/>
          <w:sz w:val="24"/>
          <w:lang w:eastAsia="en-US"/>
        </w:rPr>
        <w:t>Cooperative Driving</w:t>
      </w:r>
      <w:r w:rsidR="006451B9" w:rsidRPr="004F1B3B">
        <w:rPr>
          <w:rFonts w:ascii="Times New Roman" w:eastAsiaTheme="minorHAnsi" w:hAnsi="Times New Roman" w:cs="Times New Roman"/>
          <w:b/>
          <w:sz w:val="24"/>
          <w:lang w:eastAsia="en-US"/>
        </w:rPr>
        <w:t xml:space="preserve"> </w:t>
      </w:r>
      <w:r>
        <w:rPr>
          <w:rFonts w:ascii="Times New Roman" w:eastAsiaTheme="minorHAnsi" w:hAnsi="Times New Roman" w:cs="Times New Roman"/>
          <w:b/>
          <w:sz w:val="24"/>
          <w:lang w:eastAsia="en-US"/>
        </w:rPr>
        <w:t xml:space="preserve">Automation </w:t>
      </w:r>
      <w:r w:rsidR="006451B9" w:rsidRPr="004F1B3B">
        <w:rPr>
          <w:rFonts w:ascii="Times New Roman" w:eastAsiaTheme="minorHAnsi" w:hAnsi="Times New Roman" w:cs="Times New Roman"/>
          <w:b/>
          <w:sz w:val="24"/>
          <w:lang w:eastAsia="en-US"/>
        </w:rPr>
        <w:t xml:space="preserve">Built upon </w:t>
      </w:r>
      <w:r>
        <w:rPr>
          <w:rFonts w:ascii="Times New Roman" w:eastAsiaTheme="minorHAnsi" w:hAnsi="Times New Roman" w:cs="Times New Roman"/>
          <w:b/>
          <w:sz w:val="24"/>
          <w:lang w:eastAsia="en-US"/>
        </w:rPr>
        <w:t>MPC</w:t>
      </w:r>
      <w:r w:rsidR="00D132EE">
        <w:rPr>
          <w:rFonts w:ascii="Times New Roman" w:eastAsiaTheme="minorHAnsi" w:hAnsi="Times New Roman" w:cs="Times New Roman"/>
          <w:b/>
          <w:sz w:val="24"/>
          <w:lang w:eastAsia="en-US"/>
        </w:rPr>
        <w:t xml:space="preserve">, </w:t>
      </w:r>
      <w:r w:rsidR="002219D4" w:rsidRPr="004F1B3B">
        <w:rPr>
          <w:rFonts w:ascii="Times New Roman" w:eastAsiaTheme="minorHAnsi" w:hAnsi="Times New Roman" w:cs="Times New Roman"/>
          <w:b/>
          <w:sz w:val="24"/>
          <w:lang w:eastAsia="en-US"/>
        </w:rPr>
        <w:t xml:space="preserve">Online Learning and </w:t>
      </w:r>
      <w:r w:rsidR="006451B9" w:rsidRPr="004F1B3B">
        <w:rPr>
          <w:rFonts w:ascii="Times New Roman" w:eastAsiaTheme="minorHAnsi" w:hAnsi="Times New Roman" w:cs="Times New Roman"/>
          <w:b/>
          <w:sz w:val="24"/>
          <w:lang w:eastAsia="en-US"/>
        </w:rPr>
        <w:t>Distributed Optimization</w:t>
      </w:r>
    </w:p>
    <w:p w14:paraId="677E4FDE" w14:textId="77777777" w:rsidR="004F1B3B" w:rsidRPr="004F1B3B" w:rsidRDefault="004F1B3B" w:rsidP="006451B9">
      <w:pPr>
        <w:autoSpaceDE w:val="0"/>
        <w:autoSpaceDN w:val="0"/>
        <w:adjustRightInd w:val="0"/>
        <w:spacing w:after="0" w:line="240" w:lineRule="auto"/>
        <w:jc w:val="center"/>
        <w:rPr>
          <w:rFonts w:ascii="Times New Roman" w:eastAsiaTheme="minorHAnsi" w:hAnsi="Times New Roman" w:cs="Times New Roman"/>
          <w:lang w:eastAsia="en-US"/>
        </w:rPr>
      </w:pPr>
    </w:p>
    <w:p w14:paraId="73CAEF02" w14:textId="77777777" w:rsidR="004F1B3B" w:rsidRPr="004F1B3B" w:rsidRDefault="004F1B3B" w:rsidP="006451B9">
      <w:pPr>
        <w:autoSpaceDE w:val="0"/>
        <w:autoSpaceDN w:val="0"/>
        <w:adjustRightInd w:val="0"/>
        <w:spacing w:after="0" w:line="240" w:lineRule="auto"/>
        <w:jc w:val="center"/>
        <w:rPr>
          <w:rFonts w:ascii="Times New Roman" w:eastAsiaTheme="minorHAnsi" w:hAnsi="Times New Roman" w:cs="Times New Roman"/>
          <w:lang w:eastAsia="en-US"/>
        </w:rPr>
      </w:pPr>
      <w:r w:rsidRPr="004F1B3B">
        <w:rPr>
          <w:rFonts w:ascii="Times New Roman" w:eastAsiaTheme="minorHAnsi" w:hAnsi="Times New Roman" w:cs="Times New Roman"/>
          <w:lang w:eastAsia="en-US"/>
        </w:rPr>
        <w:t>Lili</w:t>
      </w:r>
      <w:r w:rsidR="004A2C04">
        <w:rPr>
          <w:rFonts w:ascii="Times New Roman" w:eastAsiaTheme="minorHAnsi" w:hAnsi="Times New Roman" w:cs="Times New Roman"/>
          <w:lang w:eastAsia="en-US"/>
        </w:rPr>
        <w:t xml:space="preserve"> Du</w:t>
      </w:r>
      <w:r w:rsidRPr="004F1B3B">
        <w:rPr>
          <w:rFonts w:ascii="Times New Roman" w:eastAsiaTheme="minorHAnsi" w:hAnsi="Times New Roman" w:cs="Times New Roman"/>
          <w:lang w:eastAsia="en-US"/>
        </w:rPr>
        <w:t xml:space="preserve">  Ph.D.</w:t>
      </w:r>
    </w:p>
    <w:p w14:paraId="4B400721" w14:textId="3C33B3D7" w:rsidR="004F1B3B" w:rsidRPr="004F1B3B" w:rsidRDefault="004F1B3B" w:rsidP="004F1B3B">
      <w:pPr>
        <w:autoSpaceDE w:val="0"/>
        <w:autoSpaceDN w:val="0"/>
        <w:adjustRightInd w:val="0"/>
        <w:spacing w:after="0" w:line="240" w:lineRule="auto"/>
        <w:jc w:val="center"/>
        <w:rPr>
          <w:rFonts w:ascii="Times New Roman" w:eastAsiaTheme="minorHAnsi" w:hAnsi="Times New Roman" w:cs="Times New Roman"/>
          <w:lang w:eastAsia="en-US"/>
        </w:rPr>
      </w:pPr>
      <w:r w:rsidRPr="004F1B3B">
        <w:rPr>
          <w:rFonts w:ascii="Times New Roman" w:eastAsiaTheme="minorHAnsi" w:hAnsi="Times New Roman" w:cs="Times New Roman"/>
          <w:lang w:eastAsia="en-US"/>
        </w:rPr>
        <w:t>Professor</w:t>
      </w:r>
      <w:r>
        <w:rPr>
          <w:rFonts w:ascii="Times New Roman" w:eastAsiaTheme="minorHAnsi" w:hAnsi="Times New Roman" w:cs="Times New Roman"/>
          <w:lang w:eastAsia="en-US"/>
        </w:rPr>
        <w:t xml:space="preserve">, </w:t>
      </w:r>
      <w:r w:rsidRPr="004F1B3B">
        <w:rPr>
          <w:rFonts w:ascii="Times New Roman" w:eastAsiaTheme="minorHAnsi" w:hAnsi="Times New Roman" w:cs="Times New Roman"/>
          <w:lang w:eastAsia="en-US"/>
        </w:rPr>
        <w:t xml:space="preserve">University of Florida </w:t>
      </w:r>
    </w:p>
    <w:p w14:paraId="725E49F0" w14:textId="77777777" w:rsidR="006451B9" w:rsidRDefault="006451B9" w:rsidP="006451B9">
      <w:pPr>
        <w:autoSpaceDE w:val="0"/>
        <w:autoSpaceDN w:val="0"/>
        <w:adjustRightInd w:val="0"/>
        <w:spacing w:after="0" w:line="240" w:lineRule="auto"/>
        <w:rPr>
          <w:rFonts w:ascii="URWPalladioL-Roma" w:hAnsi="URWPalladioL-Roma" w:cs="URWPalladioL-Roma"/>
          <w:sz w:val="20"/>
          <w:szCs w:val="20"/>
        </w:rPr>
      </w:pPr>
    </w:p>
    <w:p w14:paraId="26476AEF" w14:textId="77777777" w:rsidR="009A401C" w:rsidRDefault="009A401C" w:rsidP="009A401C">
      <w:pPr>
        <w:pStyle w:val="NormalWeb"/>
        <w:spacing w:before="0" w:beforeAutospacing="0" w:after="0" w:afterAutospacing="0"/>
        <w:jc w:val="both"/>
        <w:rPr>
          <w:rStyle w:val="Strong"/>
          <w:color w:val="0E101A"/>
          <w:sz w:val="22"/>
          <w:szCs w:val="22"/>
        </w:rPr>
      </w:pPr>
    </w:p>
    <w:p w14:paraId="1CDE1849" w14:textId="61ACA7B9" w:rsidR="009A401C" w:rsidRPr="009A401C" w:rsidRDefault="009A401C" w:rsidP="009A401C">
      <w:pPr>
        <w:pStyle w:val="NormalWeb"/>
        <w:spacing w:before="0" w:beforeAutospacing="0" w:after="0" w:afterAutospacing="0"/>
        <w:jc w:val="both"/>
        <w:rPr>
          <w:color w:val="0E101A"/>
          <w:sz w:val="22"/>
          <w:szCs w:val="22"/>
        </w:rPr>
      </w:pPr>
      <w:r w:rsidRPr="00C8327F">
        <w:rPr>
          <w:rFonts w:eastAsia="SimSun"/>
          <w:noProof/>
          <w:sz w:val="22"/>
          <w:szCs w:val="22"/>
        </w:rPr>
        <w:drawing>
          <wp:anchor distT="0" distB="0" distL="114300" distR="114300" simplePos="0" relativeHeight="251659264" behindDoc="0" locked="0" layoutInCell="1" allowOverlap="1" wp14:anchorId="26BC8DDC" wp14:editId="2A9AFCD3">
            <wp:simplePos x="0" y="0"/>
            <wp:positionH relativeFrom="margin">
              <wp:align>right</wp:align>
            </wp:positionH>
            <wp:positionV relativeFrom="paragraph">
              <wp:posOffset>63500</wp:posOffset>
            </wp:positionV>
            <wp:extent cx="1231900" cy="1478280"/>
            <wp:effectExtent l="0" t="0" r="6350" b="7620"/>
            <wp:wrapSquare wrapText="bothSides"/>
            <wp:docPr id="2" name="Picture 2" descr="C:\Users\lilidu\Dropbox (UFL)\CV\picture\headshot-UF\Lili-Du-ES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9082" name="Picture 1" descr="C:\Users\lilidu\Dropbox (UFL)\CV\picture\headshot-UF\Lili-Du-ESSIE.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31900" cy="1478280"/>
                    </a:xfrm>
                    <a:prstGeom prst="rect">
                      <a:avLst/>
                    </a:prstGeom>
                    <a:noFill/>
                    <a:ln>
                      <a:noFill/>
                    </a:ln>
                  </pic:spPr>
                </pic:pic>
              </a:graphicData>
            </a:graphic>
          </wp:anchor>
        </w:drawing>
      </w:r>
      <w:r w:rsidRPr="009A401C">
        <w:rPr>
          <w:rStyle w:val="Strong"/>
          <w:color w:val="0E101A"/>
          <w:sz w:val="22"/>
          <w:szCs w:val="22"/>
        </w:rPr>
        <w:t>Abstract</w:t>
      </w:r>
      <w:r w:rsidRPr="009A401C">
        <w:rPr>
          <w:color w:val="0E101A"/>
          <w:sz w:val="22"/>
          <w:szCs w:val="22"/>
        </w:rPr>
        <w:t xml:space="preserve">: The recent advancement of connected and autonomous vehicle (CAV) technologies provides tremendous opportunities to mitigate urban traffic congestion through innovative traffic flow control and operations. Particularly, supported by advanced sensors, communication, and portable computing devices, CAVs can sense, share, and process real-time mobility data and conduct cooperative or coordinated driving. This has led to a surging interest in self-driving technology. However, the self-driving technology focusing on assisting individual driving maneuvers mainly </w:t>
      </w:r>
      <w:r w:rsidR="00A95058">
        <w:rPr>
          <w:color w:val="0E101A"/>
          <w:sz w:val="22"/>
          <w:szCs w:val="22"/>
        </w:rPr>
        <w:t>ensures</w:t>
      </w:r>
      <w:r w:rsidRPr="009A401C">
        <w:rPr>
          <w:color w:val="0E101A"/>
          <w:sz w:val="22"/>
          <w:szCs w:val="22"/>
        </w:rPr>
        <w:t xml:space="preserve"> neighborhood traffic efficiency and an individual vehicle’s safety; it does not always ensure traffic flow efficiency when a group of self-driven vehicles is packed in a complex freeway system with multiple lanes, on-ramps, and off-ramps, etc. Motivated by this view, our research team seeks to develop </w:t>
      </w:r>
      <w:r w:rsidR="00CC7E5E">
        <w:rPr>
          <w:color w:val="0E101A"/>
          <w:sz w:val="22"/>
          <w:szCs w:val="22"/>
        </w:rPr>
        <w:t>an</w:t>
      </w:r>
      <w:r w:rsidR="00CC7E5E" w:rsidRPr="00CC7E5E">
        <w:rPr>
          <w:color w:val="0E101A"/>
          <w:sz w:val="22"/>
          <w:szCs w:val="22"/>
        </w:rPr>
        <w:t xml:space="preserve"> innovative Platoon Centered Control (PCC) approach for CAV platooning</w:t>
      </w:r>
      <w:r w:rsidR="00CC7E5E">
        <w:rPr>
          <w:color w:val="0E101A"/>
          <w:sz w:val="22"/>
          <w:szCs w:val="22"/>
        </w:rPr>
        <w:t xml:space="preserve"> </w:t>
      </w:r>
      <w:r w:rsidR="00644E88">
        <w:rPr>
          <w:color w:val="0E101A"/>
          <w:sz w:val="22"/>
          <w:szCs w:val="22"/>
        </w:rPr>
        <w:t>driving</w:t>
      </w:r>
      <w:r w:rsidRPr="009A401C">
        <w:rPr>
          <w:color w:val="0E101A"/>
          <w:sz w:val="22"/>
          <w:szCs w:val="22"/>
        </w:rPr>
        <w:t>, leveraging online learning and distributed optimization. This talk will present our recent research on coordinated vehicle platooning control under various scenarios</w:t>
      </w:r>
      <w:r w:rsidR="00644E88">
        <w:rPr>
          <w:color w:val="0E101A"/>
          <w:sz w:val="22"/>
          <w:szCs w:val="22"/>
        </w:rPr>
        <w:t>,</w:t>
      </w:r>
      <w:r w:rsidRPr="009A401C">
        <w:rPr>
          <w:color w:val="0E101A"/>
          <w:sz w:val="22"/>
          <w:szCs w:val="22"/>
        </w:rPr>
        <w:t xml:space="preserve"> such as </w:t>
      </w:r>
      <w:r w:rsidR="00644E88">
        <w:rPr>
          <w:color w:val="0E101A"/>
          <w:sz w:val="22"/>
          <w:szCs w:val="22"/>
        </w:rPr>
        <w:t>local p</w:t>
      </w:r>
      <w:r w:rsidR="004127FF">
        <w:rPr>
          <w:color w:val="0E101A"/>
          <w:sz w:val="22"/>
          <w:szCs w:val="22"/>
        </w:rPr>
        <w:t>la</w:t>
      </w:r>
      <w:r w:rsidR="00644E88">
        <w:rPr>
          <w:color w:val="0E101A"/>
          <w:sz w:val="22"/>
          <w:szCs w:val="22"/>
        </w:rPr>
        <w:t xml:space="preserve">toon formation, </w:t>
      </w:r>
      <w:r w:rsidRPr="009A401C">
        <w:rPr>
          <w:color w:val="0E101A"/>
          <w:sz w:val="22"/>
          <w:szCs w:val="22"/>
        </w:rPr>
        <w:t xml:space="preserve">car following, lane change, and </w:t>
      </w:r>
      <w:r w:rsidR="004127FF">
        <w:rPr>
          <w:color w:val="0E101A"/>
          <w:sz w:val="22"/>
          <w:szCs w:val="22"/>
        </w:rPr>
        <w:t>passing signal intersections</w:t>
      </w:r>
      <w:r w:rsidRPr="009A401C">
        <w:rPr>
          <w:color w:val="0E101A"/>
          <w:sz w:val="22"/>
          <w:szCs w:val="22"/>
        </w:rPr>
        <w:t xml:space="preserve"> in a</w:t>
      </w:r>
      <w:r w:rsidR="004127FF">
        <w:rPr>
          <w:color w:val="0E101A"/>
          <w:sz w:val="22"/>
          <w:szCs w:val="22"/>
        </w:rPr>
        <w:t xml:space="preserve"> complicated</w:t>
      </w:r>
      <w:r w:rsidR="00CA7BF7">
        <w:rPr>
          <w:color w:val="0E101A"/>
          <w:sz w:val="22"/>
          <w:szCs w:val="22"/>
        </w:rPr>
        <w:t xml:space="preserve"> transportation</w:t>
      </w:r>
      <w:r w:rsidRPr="009A401C">
        <w:rPr>
          <w:color w:val="0E101A"/>
          <w:sz w:val="22"/>
          <w:szCs w:val="22"/>
        </w:rPr>
        <w:t xml:space="preserve"> system. The methodology development combines traffic flows, MPC, optimization, machine learning, and distributed computation. Our numerical experiments confirmed that this platoon-oriented driving will significantly improve traffic efficiency, smoothness, and safety. </w:t>
      </w:r>
    </w:p>
    <w:p w14:paraId="0F566A9C" w14:textId="77777777" w:rsidR="009A401C" w:rsidRPr="009A401C" w:rsidRDefault="009A401C" w:rsidP="009A401C">
      <w:pPr>
        <w:pStyle w:val="NormalWeb"/>
        <w:spacing w:before="0" w:beforeAutospacing="0" w:after="0" w:afterAutospacing="0"/>
        <w:jc w:val="both"/>
        <w:rPr>
          <w:color w:val="0E101A"/>
          <w:sz w:val="22"/>
          <w:szCs w:val="22"/>
        </w:rPr>
      </w:pPr>
      <w:r w:rsidRPr="009A401C">
        <w:rPr>
          <w:color w:val="0E101A"/>
          <w:sz w:val="22"/>
          <w:szCs w:val="22"/>
        </w:rPr>
        <w:t> </w:t>
      </w:r>
    </w:p>
    <w:p w14:paraId="650A571F" w14:textId="0FDF86A8" w:rsidR="009A401C" w:rsidRPr="009A401C" w:rsidRDefault="009A401C" w:rsidP="00E45908">
      <w:pPr>
        <w:pStyle w:val="NormalWeb"/>
        <w:spacing w:before="0" w:beforeAutospacing="0" w:after="0" w:afterAutospacing="0"/>
        <w:jc w:val="both"/>
        <w:rPr>
          <w:color w:val="0E101A"/>
          <w:sz w:val="22"/>
          <w:szCs w:val="22"/>
        </w:rPr>
      </w:pPr>
      <w:r w:rsidRPr="009A401C">
        <w:rPr>
          <w:rStyle w:val="Strong"/>
          <w:color w:val="0E101A"/>
          <w:sz w:val="22"/>
          <w:szCs w:val="22"/>
        </w:rPr>
        <w:t>Bio</w:t>
      </w:r>
      <w:r w:rsidRPr="009A401C">
        <w:rPr>
          <w:color w:val="0E101A"/>
          <w:sz w:val="22"/>
          <w:szCs w:val="22"/>
        </w:rPr>
        <w:t xml:space="preserve">: </w:t>
      </w:r>
      <w:r w:rsidR="00E45908">
        <w:rPr>
          <w:color w:val="0E101A"/>
          <w:sz w:val="22"/>
          <w:szCs w:val="22"/>
        </w:rPr>
        <w:t>D</w:t>
      </w:r>
      <w:r w:rsidR="00E45908" w:rsidRPr="00E45908">
        <w:rPr>
          <w:color w:val="0E101A"/>
          <w:sz w:val="22"/>
          <w:szCs w:val="22"/>
        </w:rPr>
        <w:t xml:space="preserve">r. Lili Du is a Professor in the Civil and Coastal Engineering Department University of Florida. </w:t>
      </w:r>
      <w:r w:rsidR="00E50D14">
        <w:rPr>
          <w:color w:val="0E101A"/>
          <w:sz w:val="22"/>
          <w:szCs w:val="22"/>
        </w:rPr>
        <w:t xml:space="preserve">She worked </w:t>
      </w:r>
      <w:r w:rsidR="00E50D14" w:rsidRPr="00E45908">
        <w:rPr>
          <w:color w:val="0E101A"/>
          <w:sz w:val="22"/>
          <w:szCs w:val="22"/>
        </w:rPr>
        <w:t>as an NRC renowned Research Associate at the Federal Highway Administration-Turner-Fairbank Highway Research Center</w:t>
      </w:r>
      <w:r w:rsidR="00E50D14">
        <w:rPr>
          <w:color w:val="0E101A"/>
          <w:sz w:val="22"/>
          <w:szCs w:val="22"/>
        </w:rPr>
        <w:t xml:space="preserve"> from 2023-2024</w:t>
      </w:r>
      <w:r w:rsidR="00C80886">
        <w:rPr>
          <w:color w:val="0E101A"/>
          <w:sz w:val="22"/>
          <w:szCs w:val="22"/>
        </w:rPr>
        <w:t xml:space="preserve">. </w:t>
      </w:r>
      <w:r w:rsidR="00916487" w:rsidRPr="00916487">
        <w:rPr>
          <w:color w:val="0E101A"/>
          <w:sz w:val="22"/>
          <w:szCs w:val="22"/>
        </w:rPr>
        <w:t>Before that, she worked as an assistant and then an associate professor at the Illinois Institute of Technology (IIT) from 2012 to 2017, and as a Post-doctoral Research Associate for NEXTRANS at Purdue University from 2008 to 2012. She received her Ph.D. degree in Decision Sciences and Engineering Systems with a minor in Operations Research and Statistics from Rensselaer Polytechnic Institute in 2008</w:t>
      </w:r>
      <w:r w:rsidR="00E45908" w:rsidRPr="00E45908">
        <w:rPr>
          <w:color w:val="0E101A"/>
          <w:sz w:val="22"/>
          <w:szCs w:val="22"/>
        </w:rPr>
        <w:t>. Dr. Du's research i</w:t>
      </w:r>
      <w:r w:rsidR="00B60AA9">
        <w:rPr>
          <w:color w:val="0E101A"/>
          <w:sz w:val="22"/>
          <w:szCs w:val="22"/>
        </w:rPr>
        <w:t>ntegrates</w:t>
      </w:r>
      <w:r w:rsidR="00E45908" w:rsidRPr="00E45908">
        <w:rPr>
          <w:color w:val="0E101A"/>
          <w:sz w:val="22"/>
          <w:szCs w:val="22"/>
        </w:rPr>
        <w:t xml:space="preserve"> operations research, network modeling, game theory, control theory, AI, and statistical methods into traffic flow analysis, transportation system analysis, urban planning, and network modeling. Her current research mainly focuses on the impacts of connected and/or autonomous vehicles and electric vehicles, mobility on demand, smart curb, network resilience, and traffic flow analysis. Dr. Du's research has been published in Transportation Research Part B, Part C, and Part D, IEEE Transactions on ITS, Networks, and Spatial Economics. Her research has been funded by NSF, State DOTs, STRIDE UTC, FMRI UTC, and Toyota InfoTechnology Center. Dr. Du was a recipient of the NSF CAREER award in 2016. Her project, "Driverless City" won the First Nayar Prize at IIT. She is the founding and active chair of both TRB AEP40-4 subcommittee on Emerging Technologies in Network Modeling and ASCE-T&amp;DI Artificial Intelligence in Transportation Committee. She serves as an editor for Transportation Research Part B: Methodological and an associate editor for IEEE Transactions on Intelligent Transportation Systems, Journal of Intelligent Transportation Systems.</w:t>
      </w:r>
      <w:r w:rsidRPr="009A401C">
        <w:rPr>
          <w:color w:val="0E101A"/>
          <w:sz w:val="22"/>
          <w:szCs w:val="22"/>
        </w:rPr>
        <w:t> </w:t>
      </w:r>
    </w:p>
    <w:p w14:paraId="58BD1B4C" w14:textId="77777777" w:rsidR="009A401C" w:rsidRDefault="009A401C" w:rsidP="004F1B3B">
      <w:pPr>
        <w:pStyle w:val="PlainText"/>
        <w:widowControl w:val="0"/>
        <w:snapToGrid w:val="0"/>
        <w:jc w:val="both"/>
        <w:rPr>
          <w:rFonts w:ascii="Times New Roman" w:hAnsi="Times New Roman"/>
        </w:rPr>
      </w:pPr>
    </w:p>
    <w:sectPr w:rsidR="009A4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yMTY3M7MwMjc3MjZW0lEKTi0uzszPAykwqgUAFjkUmSwAAAA="/>
  </w:docVars>
  <w:rsids>
    <w:rsidRoot w:val="006451B9"/>
    <w:rsid w:val="00135951"/>
    <w:rsid w:val="002219D4"/>
    <w:rsid w:val="00276242"/>
    <w:rsid w:val="002865D2"/>
    <w:rsid w:val="004127FF"/>
    <w:rsid w:val="004A2C04"/>
    <w:rsid w:val="004F1B3B"/>
    <w:rsid w:val="00644E88"/>
    <w:rsid w:val="006451B9"/>
    <w:rsid w:val="006662F1"/>
    <w:rsid w:val="006C239A"/>
    <w:rsid w:val="007137F2"/>
    <w:rsid w:val="00713D92"/>
    <w:rsid w:val="00733D09"/>
    <w:rsid w:val="00916487"/>
    <w:rsid w:val="009610C4"/>
    <w:rsid w:val="009A401C"/>
    <w:rsid w:val="009C4F55"/>
    <w:rsid w:val="00A95058"/>
    <w:rsid w:val="00AD4298"/>
    <w:rsid w:val="00B45A36"/>
    <w:rsid w:val="00B60AA9"/>
    <w:rsid w:val="00B80469"/>
    <w:rsid w:val="00C80886"/>
    <w:rsid w:val="00C8327F"/>
    <w:rsid w:val="00CA7BF7"/>
    <w:rsid w:val="00CC7E5E"/>
    <w:rsid w:val="00D132EE"/>
    <w:rsid w:val="00DB3547"/>
    <w:rsid w:val="00E45908"/>
    <w:rsid w:val="00E5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63A2"/>
  <w15:chartTrackingRefBased/>
  <w15:docId w15:val="{B8391627-729B-4909-80D4-8D1881B9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51B9"/>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rsid w:val="006451B9"/>
    <w:rPr>
      <w:rFonts w:ascii="Calibri" w:eastAsiaTheme="minorHAnsi" w:hAnsi="Calibri" w:cs="Times New Roman"/>
      <w:lang w:eastAsia="en-US"/>
    </w:rPr>
  </w:style>
  <w:style w:type="paragraph" w:styleId="NormalWeb">
    <w:name w:val="Normal (Web)"/>
    <w:basedOn w:val="Normal"/>
    <w:uiPriority w:val="99"/>
    <w:unhideWhenUsed/>
    <w:rsid w:val="009A40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Du,Lili</dc:creator>
  <cp:keywords/>
  <dc:description/>
  <cp:lastModifiedBy>Du,Lili</cp:lastModifiedBy>
  <cp:revision>24</cp:revision>
  <dcterms:created xsi:type="dcterms:W3CDTF">2021-03-28T00:39:00Z</dcterms:created>
  <dcterms:modified xsi:type="dcterms:W3CDTF">2024-10-15T19:36:00Z</dcterms:modified>
</cp:coreProperties>
</file>