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B1B" w:rsidRPr="00977B1B" w:rsidRDefault="00977B1B" w:rsidP="00977B1B">
      <w:pPr>
        <w:rPr>
          <w:b/>
          <w:u w:val="single"/>
        </w:rPr>
      </w:pPr>
      <w:r w:rsidRPr="00977B1B">
        <w:rPr>
          <w:b/>
          <w:u w:val="single"/>
        </w:rPr>
        <w:t>IT Steering committee meeting, Friday, October 25 12019</w:t>
      </w:r>
    </w:p>
    <w:p w:rsidR="00977B1B" w:rsidRDefault="00977B1B" w:rsidP="00977B1B">
      <w:r>
        <w:t xml:space="preserve"> </w:t>
      </w:r>
    </w:p>
    <w:p w:rsidR="00977B1B" w:rsidRDefault="00977B1B" w:rsidP="00977B1B">
      <w:r>
        <w:t xml:space="preserve"> </w:t>
      </w:r>
    </w:p>
    <w:p w:rsidR="00977B1B" w:rsidRDefault="00977B1B" w:rsidP="00977B1B">
      <w:r>
        <w:t xml:space="preserve"> </w:t>
      </w:r>
    </w:p>
    <w:p w:rsidR="00977B1B" w:rsidRPr="00977B1B" w:rsidRDefault="00977B1B" w:rsidP="00977B1B">
      <w:pPr>
        <w:rPr>
          <w:b/>
        </w:rPr>
      </w:pPr>
      <w:r w:rsidRPr="00977B1B">
        <w:rPr>
          <w:b/>
        </w:rPr>
        <w:t>Briefing on the</w:t>
      </w:r>
      <w:r w:rsidRPr="00977B1B">
        <w:rPr>
          <w:b/>
        </w:rPr>
        <w:t xml:space="preserve"> Instructional </w:t>
      </w:r>
      <w:r w:rsidRPr="00977B1B">
        <w:rPr>
          <w:b/>
        </w:rPr>
        <w:t xml:space="preserve">Space and Scheduling Improvements Initiative (Dr. </w:t>
      </w:r>
      <w:proofErr w:type="spellStart"/>
      <w:r w:rsidRPr="00977B1B">
        <w:rPr>
          <w:b/>
        </w:rPr>
        <w:t>Morieira</w:t>
      </w:r>
      <w:proofErr w:type="spellEnd"/>
      <w:r w:rsidRPr="00977B1B">
        <w:rPr>
          <w:b/>
        </w:rPr>
        <w:t>)</w:t>
      </w:r>
    </w:p>
    <w:p w:rsidR="00977B1B" w:rsidRDefault="00977B1B" w:rsidP="00977B1B">
      <w:r>
        <w:t xml:space="preserve"> </w:t>
      </w:r>
    </w:p>
    <w:p w:rsidR="00977B1B" w:rsidRDefault="00977B1B" w:rsidP="00977B1B">
      <w:r>
        <w:t xml:space="preserve">Everyone on campus is complaining about the lack of physical space for classroom scheduling. A consultant company was brought in to see what could be done and how well we used the current space. The findings were quite surprising. UMBC is only using 50% of its space. The general standard is 80%. </w:t>
      </w:r>
      <w:proofErr w:type="gramStart"/>
      <w:r>
        <w:t>The are</w:t>
      </w:r>
      <w:proofErr w:type="gramEnd"/>
      <w:r>
        <w:t xml:space="preserve"> many reasons, and among them is the authority of scheduling. Also, the software we are using is not optimal for classroom scheduling. A steering committee has been assigned to work with the issues and to make implementation recommendations to take effect in min 2020 – 2022.</w:t>
      </w:r>
    </w:p>
    <w:p w:rsidR="00977B1B" w:rsidRDefault="00977B1B" w:rsidP="00977B1B">
      <w:r>
        <w:t xml:space="preserve"> </w:t>
      </w:r>
    </w:p>
    <w:p w:rsidR="00977B1B" w:rsidRPr="00977B1B" w:rsidRDefault="00977B1B" w:rsidP="00977B1B">
      <w:pPr>
        <w:rPr>
          <w:b/>
        </w:rPr>
      </w:pPr>
      <w:r w:rsidRPr="00977B1B">
        <w:rPr>
          <w:b/>
        </w:rPr>
        <w:t>Digital Governance Idea (Barnes)</w:t>
      </w:r>
    </w:p>
    <w:p w:rsidR="00977B1B" w:rsidRDefault="00977B1B" w:rsidP="00977B1B">
      <w:r>
        <w:t>Barnes asked the board about the need for policies/rules that will govern our digital work standard to ensure consistency in quality and to be a playbook for how to achieve digital work at UMBC.</w:t>
      </w:r>
    </w:p>
    <w:p w:rsidR="00977B1B" w:rsidRDefault="00977B1B" w:rsidP="00977B1B">
      <w:r>
        <w:t xml:space="preserve"> </w:t>
      </w:r>
    </w:p>
    <w:p w:rsidR="00977B1B" w:rsidRPr="00977B1B" w:rsidRDefault="00977B1B" w:rsidP="00977B1B">
      <w:pPr>
        <w:rPr>
          <w:b/>
        </w:rPr>
      </w:pPr>
      <w:r w:rsidRPr="00977B1B">
        <w:rPr>
          <w:b/>
        </w:rPr>
        <w:t>Draft legislation on Privacy (Mark Cather)</w:t>
      </w:r>
    </w:p>
    <w:p w:rsidR="00977B1B" w:rsidRDefault="00977B1B" w:rsidP="00977B1B">
      <w:r>
        <w:t>Mark Cather has drafted a “2020 Higher Education Privacy Act” in response to the State’s Privacy Act that would limit our possibility to keep track of privacy for each and everyone effectively. The Privacy Act that Mark has drafted is based on a national and international standard to make it manageable for an institution like UMBC</w:t>
      </w:r>
    </w:p>
    <w:p w:rsidR="00205068" w:rsidRDefault="00205068" w:rsidP="00977B1B"/>
    <w:p w:rsidR="00977B1B" w:rsidRDefault="00977B1B" w:rsidP="00977B1B">
      <w:r>
        <w:t xml:space="preserve">At the pen, </w:t>
      </w:r>
    </w:p>
    <w:p w:rsidR="00977B1B" w:rsidRPr="00977B1B" w:rsidRDefault="00977B1B" w:rsidP="00977B1B">
      <w:r>
        <w:t>Helena Dahlen</w:t>
      </w:r>
      <w:bookmarkStart w:id="0" w:name="_GoBack"/>
      <w:bookmarkEnd w:id="0"/>
    </w:p>
    <w:sectPr w:rsidR="00977B1B" w:rsidRPr="00977B1B" w:rsidSect="00D843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68"/>
    <w:rsid w:val="00205068"/>
    <w:rsid w:val="003E53A7"/>
    <w:rsid w:val="00977B1B"/>
    <w:rsid w:val="00D843AB"/>
    <w:rsid w:val="00DE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D39F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204</Words>
  <Characters>1166</Characters>
  <Application>Microsoft Macintosh Word</Application>
  <DocSecurity>0</DocSecurity>
  <Lines>9</Lines>
  <Paragraphs>2</Paragraphs>
  <ScaleCrop>false</ScaleCrop>
  <Company>UMBC</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Profiles Dahlen</dc:creator>
  <cp:keywords/>
  <dc:description/>
  <cp:lastModifiedBy>Profiles Dahlen</cp:lastModifiedBy>
  <cp:revision>1</cp:revision>
  <dcterms:created xsi:type="dcterms:W3CDTF">2019-11-06T20:13:00Z</dcterms:created>
  <dcterms:modified xsi:type="dcterms:W3CDTF">2019-11-06T20:31:00Z</dcterms:modified>
</cp:coreProperties>
</file>