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1F08DC" w:rsidRPr="001F08DC" w:rsidTr="001F08DC">
        <w:trPr>
          <w:tblCellSpacing w:w="15" w:type="dxa"/>
        </w:trPr>
        <w:tc>
          <w:tcPr>
            <w:tcW w:w="0" w:type="auto"/>
            <w:vAlign w:val="center"/>
            <w:hideMark/>
          </w:tcPr>
          <w:p w:rsidR="001F08DC" w:rsidRPr="001F08DC" w:rsidRDefault="001F08DC" w:rsidP="001F08DC">
            <w:pPr>
              <w:rPr>
                <w:rFonts w:ascii="Times New Roman" w:eastAsia="Times New Roman" w:hAnsi="Times New Roman" w:cs="Times New Roman"/>
                <w:sz w:val="24"/>
                <w:szCs w:val="24"/>
              </w:rPr>
            </w:pPr>
          </w:p>
        </w:tc>
        <w:tc>
          <w:tcPr>
            <w:tcW w:w="0" w:type="auto"/>
            <w:vMerge w:val="restart"/>
            <w:vAlign w:val="center"/>
            <w:hideMark/>
          </w:tcPr>
          <w:p w:rsidR="001F08DC" w:rsidRPr="001F08DC" w:rsidRDefault="001F08DC" w:rsidP="001F08DC">
            <w:pPr>
              <w:spacing w:after="0" w:line="240" w:lineRule="auto"/>
              <w:rPr>
                <w:rFonts w:ascii="Times New Roman" w:eastAsia="Times New Roman" w:hAnsi="Times New Roman" w:cs="Times New Roman"/>
                <w:sz w:val="20"/>
                <w:szCs w:val="20"/>
              </w:rPr>
            </w:pPr>
          </w:p>
        </w:tc>
      </w:tr>
      <w:tr w:rsidR="001F08DC" w:rsidRPr="001F08DC" w:rsidTr="001F08DC">
        <w:trPr>
          <w:tblCellSpacing w:w="15" w:type="dxa"/>
        </w:trPr>
        <w:tc>
          <w:tcPr>
            <w:tcW w:w="0" w:type="auto"/>
            <w:vAlign w:val="center"/>
            <w:hideMark/>
          </w:tcPr>
          <w:p w:rsidR="001F08DC" w:rsidRPr="001F08DC" w:rsidRDefault="001F08DC" w:rsidP="001F08DC">
            <w:pPr>
              <w:spacing w:after="0" w:line="240" w:lineRule="auto"/>
              <w:rPr>
                <w:rFonts w:ascii="Times New Roman" w:eastAsia="Times New Roman" w:hAnsi="Times New Roman" w:cs="Times New Roman"/>
                <w:sz w:val="20"/>
                <w:szCs w:val="20"/>
              </w:rPr>
            </w:pPr>
          </w:p>
        </w:tc>
        <w:tc>
          <w:tcPr>
            <w:tcW w:w="0" w:type="auto"/>
            <w:vMerge/>
            <w:vAlign w:val="center"/>
            <w:hideMark/>
          </w:tcPr>
          <w:p w:rsidR="001F08DC" w:rsidRPr="001F08DC" w:rsidRDefault="001F08DC" w:rsidP="001F08DC">
            <w:pPr>
              <w:spacing w:after="0" w:line="240" w:lineRule="auto"/>
              <w:rPr>
                <w:rFonts w:ascii="Times New Roman" w:eastAsia="Times New Roman" w:hAnsi="Times New Roman" w:cs="Times New Roman"/>
                <w:sz w:val="20"/>
                <w:szCs w:val="20"/>
              </w:rPr>
            </w:pPr>
          </w:p>
        </w:tc>
      </w:tr>
    </w:tbl>
    <w:p w:rsidR="001F08DC" w:rsidRPr="001F08DC" w:rsidRDefault="001F08DC" w:rsidP="001F08DC">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1F08DC" w:rsidRPr="001F08DC" w:rsidTr="001F08DC">
        <w:trPr>
          <w:tblCellSpacing w:w="15" w:type="dxa"/>
        </w:trPr>
        <w:tc>
          <w:tcPr>
            <w:tcW w:w="0" w:type="auto"/>
            <w:vAlign w:val="center"/>
            <w:hideMark/>
          </w:tcPr>
          <w:p w:rsidR="001F08DC" w:rsidRDefault="001F08DC" w:rsidP="001F08DC">
            <w:pPr>
              <w:spacing w:after="0" w:line="240" w:lineRule="auto"/>
              <w:rPr>
                <w:rFonts w:ascii="Times New Roman" w:eastAsia="Times New Roman" w:hAnsi="Times New Roman" w:cs="Times New Roman"/>
                <w:sz w:val="24"/>
                <w:szCs w:val="24"/>
              </w:rPr>
            </w:pPr>
            <w:r w:rsidRPr="001F08DC">
              <w:rPr>
                <w:rFonts w:ascii="Times New Roman" w:eastAsia="Times New Roman" w:hAnsi="Times New Roman" w:cs="Times New Roman"/>
                <w:sz w:val="24"/>
                <w:szCs w:val="24"/>
              </w:rPr>
              <w:t>---------- Forwarded message ---------</w:t>
            </w:r>
            <w:r w:rsidRPr="001F08DC">
              <w:rPr>
                <w:rFonts w:ascii="Times New Roman" w:eastAsia="Times New Roman" w:hAnsi="Times New Roman" w:cs="Times New Roman"/>
                <w:sz w:val="24"/>
                <w:szCs w:val="24"/>
              </w:rPr>
              <w:br/>
              <w:t xml:space="preserve">From: </w:t>
            </w:r>
            <w:r w:rsidRPr="001F08DC">
              <w:rPr>
                <w:rFonts w:ascii="Times New Roman" w:eastAsia="Times New Roman" w:hAnsi="Times New Roman" w:cs="Times New Roman"/>
                <w:b/>
                <w:bCs/>
                <w:sz w:val="24"/>
                <w:szCs w:val="24"/>
              </w:rPr>
              <w:t>National Science Foundation Update</w:t>
            </w:r>
            <w:r w:rsidRPr="001F08DC">
              <w:rPr>
                <w:rFonts w:ascii="Times New Roman" w:eastAsia="Times New Roman" w:hAnsi="Times New Roman" w:cs="Times New Roman"/>
                <w:sz w:val="24"/>
                <w:szCs w:val="24"/>
              </w:rPr>
              <w:t xml:space="preserve"> &lt;</w:t>
            </w:r>
            <w:hyperlink r:id="rId4" w:tgtFrame="_blank" w:history="1">
              <w:r w:rsidRPr="001F08DC">
                <w:rPr>
                  <w:rFonts w:ascii="Times New Roman" w:eastAsia="Times New Roman" w:hAnsi="Times New Roman" w:cs="Times New Roman"/>
                  <w:color w:val="0000FF"/>
                  <w:sz w:val="24"/>
                  <w:szCs w:val="24"/>
                  <w:u w:val="single"/>
                </w:rPr>
                <w:t>nsf-update@govdelivery.nsf.gov</w:t>
              </w:r>
            </w:hyperlink>
            <w:r w:rsidRPr="001F08DC">
              <w:rPr>
                <w:rFonts w:ascii="Times New Roman" w:eastAsia="Times New Roman" w:hAnsi="Times New Roman" w:cs="Times New Roman"/>
                <w:sz w:val="24"/>
                <w:szCs w:val="24"/>
              </w:rPr>
              <w:t>&gt;</w:t>
            </w:r>
            <w:r w:rsidRPr="001F08DC">
              <w:rPr>
                <w:rFonts w:ascii="Times New Roman" w:eastAsia="Times New Roman" w:hAnsi="Times New Roman" w:cs="Times New Roman"/>
                <w:sz w:val="24"/>
                <w:szCs w:val="24"/>
              </w:rPr>
              <w:br/>
              <w:t>Date: Mon, Dec 13, 2021, 10:36 AM</w:t>
            </w:r>
            <w:r w:rsidRPr="001F08DC">
              <w:rPr>
                <w:rFonts w:ascii="Times New Roman" w:eastAsia="Times New Roman" w:hAnsi="Times New Roman" w:cs="Times New Roman"/>
                <w:sz w:val="24"/>
                <w:szCs w:val="24"/>
              </w:rPr>
              <w:br/>
              <w:t>Subject: Important Notice from the NSF Director - Improving Compliance With NSF Project Reporting Requirements</w:t>
            </w:r>
          </w:p>
          <w:p w:rsidR="001F08DC" w:rsidRPr="001F08DC" w:rsidRDefault="001F08DC" w:rsidP="001F08DC">
            <w:pPr>
              <w:spacing w:after="0" w:line="240" w:lineRule="auto"/>
              <w:rPr>
                <w:rFonts w:ascii="Times New Roman" w:eastAsia="Times New Roman" w:hAnsi="Times New Roman" w:cs="Times New Roman"/>
                <w:sz w:val="24"/>
                <w:szCs w:val="24"/>
              </w:rPr>
            </w:pPr>
            <w:bookmarkStart w:id="0" w:name="_GoBack"/>
            <w:bookmarkEnd w:id="0"/>
            <w:r w:rsidRPr="001F08DC">
              <w:rPr>
                <w:rFonts w:ascii="Times New Roman" w:eastAsia="Times New Roman" w:hAnsi="Times New Roman" w:cs="Times New Roman"/>
                <w:sz w:val="24"/>
                <w:szCs w:val="24"/>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0"/>
            </w:tblGrid>
            <w:tr w:rsidR="001F08DC" w:rsidRPr="001F08DC" w:rsidTr="001F08DC">
              <w:trPr>
                <w:tblCellSpacing w:w="0" w:type="dxa"/>
              </w:trPr>
              <w:tc>
                <w:tcPr>
                  <w:tcW w:w="0" w:type="auto"/>
                  <w:shd w:val="clear" w:color="auto" w:fill="FFFFFF"/>
                  <w:hideMark/>
                </w:tcPr>
                <w:p w:rsidR="001F08DC" w:rsidRPr="001F08DC" w:rsidRDefault="001F08DC" w:rsidP="001F08DC">
                  <w:pPr>
                    <w:spacing w:after="0" w:line="240" w:lineRule="auto"/>
                    <w:jc w:val="center"/>
                    <w:rPr>
                      <w:rFonts w:ascii="Helvetica" w:eastAsia="Times New Roman" w:hAnsi="Helvetica" w:cs="Helvetica"/>
                      <w:color w:val="FFFFFF"/>
                      <w:sz w:val="2"/>
                      <w:szCs w:val="2"/>
                    </w:rPr>
                  </w:pPr>
                  <w:r w:rsidRPr="001F08DC">
                    <w:rPr>
                      <w:rFonts w:ascii="Helvetica" w:eastAsia="Times New Roman" w:hAnsi="Helvetica" w:cs="Helvetica"/>
                      <w:color w:val="FFFFFF"/>
                      <w:sz w:val="2"/>
                      <w:szCs w:val="2"/>
                    </w:rPr>
                    <w:t xml:space="preserve">I am requesting your assistance in improving your institution’s compliance with NSF project reporting requirements. </w:t>
                  </w:r>
                </w:p>
              </w:tc>
            </w:tr>
          </w:tbl>
          <w:p w:rsidR="001F08DC" w:rsidRPr="001F08DC" w:rsidRDefault="001F08DC" w:rsidP="001F08DC">
            <w:pPr>
              <w:spacing w:after="0" w:line="240" w:lineRule="auto"/>
              <w:rPr>
                <w:rFonts w:ascii="Times New Roman" w:eastAsia="Times New Roman" w:hAnsi="Times New Roman" w:cs="Times New Roman"/>
                <w:vanish/>
                <w:sz w:val="24"/>
                <w:szCs w:val="24"/>
              </w:rPr>
            </w:pPr>
            <w:bookmarkStart w:id="1" w:name="m_-6149835253467476487_m_-71376435822772"/>
            <w:bookmarkEnd w:id="1"/>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1F08DC" w:rsidRPr="001F08DC" w:rsidTr="001F08DC">
              <w:trPr>
                <w:tblCellSpacing w:w="0" w:type="dxa"/>
                <w:jc w:val="center"/>
              </w:trPr>
              <w:tc>
                <w:tcPr>
                  <w:tcW w:w="0" w:type="auto"/>
                  <w:shd w:val="clear" w:color="auto" w:fill="EEEEEE"/>
                  <w:vAlign w:val="center"/>
                  <w:hideMark/>
                </w:tcPr>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6"/>
                    <w:gridCol w:w="9294"/>
                  </w:tblGrid>
                  <w:tr w:rsidR="001F08DC" w:rsidRPr="001F08DC">
                    <w:trPr>
                      <w:tblCellSpacing w:w="0" w:type="dxa"/>
                      <w:jc w:val="center"/>
                    </w:trPr>
                    <w:tc>
                      <w:tcPr>
                        <w:tcW w:w="0" w:type="auto"/>
                        <w:vAlign w:val="center"/>
                        <w:hideMark/>
                      </w:tcPr>
                      <w:p w:rsidR="001F08DC" w:rsidRPr="001F08DC" w:rsidRDefault="001F08DC" w:rsidP="001F08DC">
                        <w:pPr>
                          <w:spacing w:after="0" w:line="240" w:lineRule="auto"/>
                          <w:rPr>
                            <w:rFonts w:ascii="Times New Roman" w:eastAsia="Times New Roman" w:hAnsi="Times New Roman" w:cs="Times New Roman"/>
                            <w:sz w:val="24"/>
                            <w:szCs w:val="24"/>
                          </w:rPr>
                        </w:pP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94"/>
                        </w:tblGrid>
                        <w:tr w:rsidR="001F08DC" w:rsidRPr="001F08DC" w:rsidTr="001F08DC">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94"/>
                              </w:tblGrid>
                              <w:tr w:rsidR="001F08DC" w:rsidRPr="001F08DC" w:rsidTr="001F08DC">
                                <w:trPr>
                                  <w:tblCellSpacing w:w="0" w:type="dxa"/>
                                  <w:jc w:val="center"/>
                                </w:trPr>
                                <w:tc>
                                  <w:tcPr>
                                    <w:tcW w:w="0" w:type="auto"/>
                                    <w:vAlign w:val="center"/>
                                    <w:hideMark/>
                                  </w:tcPr>
                                  <w:p w:rsidR="001F08DC" w:rsidRPr="001F08DC" w:rsidRDefault="001F08DC" w:rsidP="001F08DC">
                                    <w:pPr>
                                      <w:spacing w:after="0" w:line="240" w:lineRule="auto"/>
                                      <w:rPr>
                                        <w:rFonts w:ascii="Times New Roman" w:eastAsia="Times New Roman" w:hAnsi="Times New Roman" w:cs="Times New Roman"/>
                                        <w:sz w:val="24"/>
                                        <w:szCs w:val="24"/>
                                      </w:rPr>
                                    </w:pPr>
                                  </w:p>
                                </w:tc>
                              </w:tr>
                            </w:tbl>
                            <w:p w:rsidR="001F08DC" w:rsidRPr="001F08DC" w:rsidRDefault="001F08DC" w:rsidP="001F08DC">
                              <w:pPr>
                                <w:spacing w:after="0" w:line="240" w:lineRule="auto"/>
                                <w:jc w:val="center"/>
                                <w:textAlignment w:val="top"/>
                                <w:rPr>
                                  <w:rFonts w:ascii="Times New Roman" w:eastAsia="Times New Roman" w:hAnsi="Times New Roman" w:cs="Times New Roman"/>
                                  <w:sz w:val="24"/>
                                  <w:szCs w:val="24"/>
                                </w:rPr>
                              </w:pPr>
                            </w:p>
                          </w:tc>
                        </w:tr>
                        <w:tr w:rsidR="001F08DC" w:rsidRPr="001F08DC">
                          <w:trPr>
                            <w:tblCellSpacing w:w="0" w:type="dxa"/>
                            <w:jc w:val="center"/>
                          </w:trPr>
                          <w:tc>
                            <w:tcPr>
                              <w:tcW w:w="0" w:type="auto"/>
                              <w:shd w:val="clear" w:color="auto" w:fill="0C5896"/>
                              <w:hideMark/>
                            </w:tcPr>
                            <w:tbl>
                              <w:tblPr>
                                <w:tblW w:w="5000" w:type="pct"/>
                                <w:jc w:val="center"/>
                                <w:tblCellSpacing w:w="0" w:type="dxa"/>
                                <w:tblCellMar>
                                  <w:left w:w="0" w:type="dxa"/>
                                  <w:right w:w="0" w:type="dxa"/>
                                </w:tblCellMar>
                                <w:tblLook w:val="04A0" w:firstRow="1" w:lastRow="0" w:firstColumn="1" w:lastColumn="0" w:noHBand="0" w:noVBand="1"/>
                              </w:tblPr>
                              <w:tblGrid>
                                <w:gridCol w:w="9294"/>
                              </w:tblGrid>
                              <w:tr w:rsidR="001F08DC" w:rsidRPr="001F08DC" w:rsidTr="001F08DC">
                                <w:trPr>
                                  <w:tblCellSpacing w:w="0" w:type="dxa"/>
                                  <w:jc w:val="center"/>
                                </w:trPr>
                                <w:tc>
                                  <w:tcPr>
                                    <w:tcW w:w="0" w:type="auto"/>
                                    <w:vAlign w:val="center"/>
                                    <w:hideMark/>
                                  </w:tcPr>
                                  <w:p w:rsidR="001F08DC" w:rsidRPr="001F08DC" w:rsidRDefault="001F08DC" w:rsidP="001F08DC">
                                    <w:pPr>
                                      <w:spacing w:after="0" w:line="240" w:lineRule="auto"/>
                                      <w:rPr>
                                        <w:rFonts w:ascii="Times New Roman" w:eastAsia="Times New Roman" w:hAnsi="Times New Roman" w:cs="Times New Roman"/>
                                        <w:sz w:val="24"/>
                                        <w:szCs w:val="24"/>
                                      </w:rPr>
                                    </w:pPr>
                                  </w:p>
                                </w:tc>
                              </w:tr>
                            </w:tbl>
                            <w:p w:rsidR="001F08DC" w:rsidRPr="001F08DC" w:rsidRDefault="001F08DC" w:rsidP="001F08DC">
                              <w:pPr>
                                <w:spacing w:after="0" w:line="240" w:lineRule="auto"/>
                                <w:jc w:val="center"/>
                                <w:textAlignment w:val="top"/>
                                <w:rPr>
                                  <w:rFonts w:ascii="Times New Roman" w:eastAsia="Times New Roman" w:hAnsi="Times New Roman" w:cs="Times New Roman"/>
                                  <w:sz w:val="24"/>
                                  <w:szCs w:val="24"/>
                                </w:rPr>
                              </w:pPr>
                            </w:p>
                          </w:tc>
                        </w:tr>
                      </w:tbl>
                      <w:p w:rsidR="001F08DC" w:rsidRPr="001F08DC" w:rsidRDefault="001F08DC" w:rsidP="001F08DC">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294"/>
                        </w:tblGrid>
                        <w:tr w:rsidR="001F08DC" w:rsidRPr="001F08DC" w:rsidTr="001F08DC">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94"/>
                              </w:tblGrid>
                              <w:tr w:rsidR="001F08DC" w:rsidRPr="001F08DC" w:rsidTr="001F08DC">
                                <w:trPr>
                                  <w:tblCellSpacing w:w="0" w:type="dxa"/>
                                  <w:jc w:val="center"/>
                                </w:trPr>
                                <w:tc>
                                  <w:tcPr>
                                    <w:tcW w:w="0" w:type="auto"/>
                                    <w:vAlign w:val="center"/>
                                    <w:hideMark/>
                                  </w:tcPr>
                                  <w:p w:rsidR="001F08DC" w:rsidRPr="001F08DC" w:rsidRDefault="001F08DC" w:rsidP="001F08DC">
                                    <w:pPr>
                                      <w:spacing w:after="270" w:line="240" w:lineRule="auto"/>
                                      <w:outlineLvl w:val="1"/>
                                      <w:rPr>
                                        <w:rFonts w:ascii="Helvetica" w:eastAsia="Times New Roman" w:hAnsi="Helvetica" w:cs="Helvetica"/>
                                        <w:b/>
                                        <w:bCs/>
                                        <w:sz w:val="33"/>
                                        <w:szCs w:val="33"/>
                                      </w:rPr>
                                    </w:pPr>
                                    <w:hyperlink r:id="rId5" w:tgtFrame="_blank" w:history="1">
                                      <w:r w:rsidRPr="001F08DC">
                                        <w:rPr>
                                          <w:rFonts w:ascii="Helvetica" w:eastAsia="Times New Roman" w:hAnsi="Helvetica" w:cs="Helvetica"/>
                                          <w:b/>
                                          <w:bCs/>
                                          <w:color w:val="1D5782"/>
                                          <w:sz w:val="33"/>
                                          <w:szCs w:val="33"/>
                                          <w:u w:val="single"/>
                                        </w:rPr>
                                        <w:t>Important Notice to Presidents of Universities and Colleges and Heads of Other National Science Foundation Grantee Organizations</w:t>
                                      </w:r>
                                    </w:hyperlink>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b/>
                                        <w:bCs/>
                                        <w:sz w:val="23"/>
                                        <w:szCs w:val="23"/>
                                      </w:rPr>
                                      <w:t>December 10, 2021</w:t>
                                    </w:r>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b/>
                                        <w:bCs/>
                                        <w:sz w:val="23"/>
                                        <w:szCs w:val="23"/>
                                      </w:rPr>
                                      <w:t>I am requesting your assistance in improving your institution’s compliance with NSF project reporting requirements.</w:t>
                                    </w:r>
                                    <w:r w:rsidRPr="001F08DC">
                                      <w:rPr>
                                        <w:rFonts w:ascii="Helvetica" w:eastAsia="Times New Roman" w:hAnsi="Helvetica" w:cs="Helvetica"/>
                                        <w:sz w:val="23"/>
                                        <w:szCs w:val="23"/>
                                      </w:rPr>
                                      <w:t xml:space="preserve"> NSF requires project reports for all assistance awards. Principal Investigators (PIs) must submit final project reports within 120 days after the award end date and annual project reports prior to the annual performance period end date. While </w:t>
                                    </w:r>
                                    <w:r w:rsidRPr="001F08DC">
                                      <w:rPr>
                                        <w:rFonts w:ascii="Helvetica" w:eastAsia="Times New Roman" w:hAnsi="Helvetica" w:cs="Helvetica"/>
                                        <w:b/>
                                        <w:bCs/>
                                        <w:sz w:val="23"/>
                                        <w:szCs w:val="23"/>
                                      </w:rPr>
                                      <w:t>90%</w:t>
                                    </w:r>
                                    <w:r w:rsidRPr="001F08DC">
                                      <w:rPr>
                                        <w:rFonts w:ascii="Helvetica" w:eastAsia="Times New Roman" w:hAnsi="Helvetica" w:cs="Helvetica"/>
                                        <w:sz w:val="23"/>
                                        <w:szCs w:val="23"/>
                                      </w:rPr>
                                      <w:t xml:space="preserve"> of PIs are fully meeting their reporting requirements, </w:t>
                                    </w:r>
                                    <w:r w:rsidRPr="001F08DC">
                                      <w:rPr>
                                        <w:rFonts w:ascii="Helvetica" w:eastAsia="Times New Roman" w:hAnsi="Helvetica" w:cs="Helvetica"/>
                                        <w:b/>
                                        <w:bCs/>
                                        <w:sz w:val="23"/>
                                        <w:szCs w:val="23"/>
                                      </w:rPr>
                                      <w:t>10% fail to provide these reports on a timely basis.</w:t>
                                    </w:r>
                                    <w:r w:rsidRPr="001F08DC">
                                      <w:rPr>
                                        <w:rFonts w:ascii="Helvetica" w:eastAsia="Times New Roman" w:hAnsi="Helvetica" w:cs="Helvetica"/>
                                        <w:sz w:val="23"/>
                                        <w:szCs w:val="23"/>
                                      </w:rPr>
                                      <w:t xml:space="preserve"> Project reports demonstrate result-oriented accountability for grants, enhance stewardship, and ensure that the American people are receiving value for funds spent on grant programs.</w:t>
                                    </w:r>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sz w:val="23"/>
                                        <w:szCs w:val="23"/>
                                      </w:rPr>
                                      <w:t>I also want to advise our award recipients that 2 CFR §200.344 “Closeout” introduced a new requirement specifying that, “The recipient must submit, no later than 120 calendar days after the end date of the period of performance, all financial, performance, and other reports as required by the terms and conditions of the Federal award.” Additionally, §200.344 (i) specifies, “If the non-Federal entity does not submit all reports in accordance with this section within one year of the period of performance end date, the Federal awarding agency must report the non-Federal entity's material failure to comply with the terms and conditions of the award with the OMB-designated integrity and performance system (currently Federal Awardee Performance and Integrity Information System (FAPIIS)).” NSF takes project reporting compliance seriously and will explore all available mechanisms to ensure compliance up to and including the enforcement actions contained in §200.339.</w:t>
                                    </w:r>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sz w:val="23"/>
                                        <w:szCs w:val="23"/>
                                      </w:rPr>
                                      <w:t>NSF strongly encourages Authorized Organizational Representatives (AOR) to regularly check the reporting status for their organization’s PIs using the Research.gov Project Reports module. Training materials are available on the About Research.gov site. </w:t>
                                    </w:r>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sz w:val="23"/>
                                        <w:szCs w:val="23"/>
                                      </w:rPr>
                                      <w:t xml:space="preserve">I am delegating follow up activities to this important notice to representatives from across the agency. NSF requires awardees to comply with all terms and conditions of the award, which includes project reporting requirements. Failure to submit timely reports will delay NSF review and processing of pending proposals and processing of additional funding and </w:t>
                                    </w:r>
                                    <w:r w:rsidRPr="001F08DC">
                                      <w:rPr>
                                        <w:rFonts w:ascii="Helvetica" w:eastAsia="Times New Roman" w:hAnsi="Helvetica" w:cs="Helvetica"/>
                                        <w:sz w:val="23"/>
                                        <w:szCs w:val="23"/>
                                      </w:rPr>
                                      <w:lastRenderedPageBreak/>
                                      <w:t>administrative actions for all identified PIs and co-PIs on an NSF award. It is the responsibility of the grantee to actively monitor the status of their project reports.</w:t>
                                    </w:r>
                                  </w:p>
                                  <w:p w:rsidR="001F08DC" w:rsidRPr="001F08DC" w:rsidRDefault="001F08DC" w:rsidP="001F08DC">
                                    <w:pPr>
                                      <w:spacing w:after="225" w:line="240" w:lineRule="auto"/>
                                      <w:rPr>
                                        <w:rFonts w:ascii="Helvetica" w:eastAsia="Times New Roman" w:hAnsi="Helvetica" w:cs="Helvetica"/>
                                        <w:sz w:val="23"/>
                                        <w:szCs w:val="23"/>
                                      </w:rPr>
                                    </w:pPr>
                                    <w:r w:rsidRPr="001F08DC">
                                      <w:rPr>
                                        <w:rFonts w:ascii="Helvetica" w:eastAsia="Times New Roman" w:hAnsi="Helvetica" w:cs="Helvetica"/>
                                        <w:sz w:val="23"/>
                                        <w:szCs w:val="23"/>
                                      </w:rPr>
                                      <w:t>For additional information, frequently asked questions (FAQs), opportunities for training, and to provide feedback, please visit Research.gov. For any questions about a specific overdue project report, please contact the cognizant NSF Program Officer.</w:t>
                                    </w:r>
                                  </w:p>
                                  <w:p w:rsidR="001F08DC" w:rsidRPr="001F08DC" w:rsidRDefault="001F08DC" w:rsidP="001F08DC">
                                    <w:pPr>
                                      <w:spacing w:after="0" w:line="240" w:lineRule="auto"/>
                                      <w:rPr>
                                        <w:rFonts w:ascii="Times New Roman" w:eastAsia="Times New Roman" w:hAnsi="Times New Roman" w:cs="Times New Roman"/>
                                        <w:sz w:val="24"/>
                                        <w:szCs w:val="24"/>
                                      </w:rPr>
                                    </w:pPr>
                                  </w:p>
                                  <w:p w:rsidR="001F08DC" w:rsidRPr="001F08DC" w:rsidRDefault="001F08DC" w:rsidP="001F08DC">
                                    <w:pPr>
                                      <w:spacing w:before="240" w:after="225" w:line="240" w:lineRule="auto"/>
                                      <w:rPr>
                                        <w:rFonts w:ascii="Helvetica" w:eastAsia="Times New Roman" w:hAnsi="Helvetica" w:cs="Helvetica"/>
                                        <w:sz w:val="23"/>
                                        <w:szCs w:val="23"/>
                                      </w:rPr>
                                    </w:pPr>
                                    <w:r w:rsidRPr="001F08DC">
                                      <w:rPr>
                                        <w:rFonts w:ascii="Helvetica" w:eastAsia="Times New Roman" w:hAnsi="Helvetica" w:cs="Helvetica"/>
                                        <w:sz w:val="23"/>
                                        <w:szCs w:val="23"/>
                                      </w:rPr>
                                      <w:t xml:space="preserve">Dr. </w:t>
                                    </w:r>
                                    <w:proofErr w:type="spellStart"/>
                                    <w:r w:rsidRPr="001F08DC">
                                      <w:rPr>
                                        <w:rFonts w:ascii="Helvetica" w:eastAsia="Times New Roman" w:hAnsi="Helvetica" w:cs="Helvetica"/>
                                        <w:sz w:val="23"/>
                                        <w:szCs w:val="23"/>
                                      </w:rPr>
                                      <w:t>Sethuraman</w:t>
                                    </w:r>
                                    <w:proofErr w:type="spellEnd"/>
                                    <w:r w:rsidRPr="001F08DC">
                                      <w:rPr>
                                        <w:rFonts w:ascii="Helvetica" w:eastAsia="Times New Roman" w:hAnsi="Helvetica" w:cs="Helvetica"/>
                                        <w:sz w:val="23"/>
                                        <w:szCs w:val="23"/>
                                      </w:rPr>
                                      <w:t xml:space="preserve"> </w:t>
                                    </w:r>
                                    <w:proofErr w:type="spellStart"/>
                                    <w:r w:rsidRPr="001F08DC">
                                      <w:rPr>
                                        <w:rFonts w:ascii="Helvetica" w:eastAsia="Times New Roman" w:hAnsi="Helvetica" w:cs="Helvetica"/>
                                        <w:sz w:val="23"/>
                                        <w:szCs w:val="23"/>
                                      </w:rPr>
                                      <w:t>Panchanathan</w:t>
                                    </w:r>
                                    <w:proofErr w:type="spellEnd"/>
                                    <w:r w:rsidRPr="001F08DC">
                                      <w:rPr>
                                        <w:rFonts w:ascii="Helvetica" w:eastAsia="Times New Roman" w:hAnsi="Helvetica" w:cs="Helvetica"/>
                                        <w:sz w:val="23"/>
                                        <w:szCs w:val="23"/>
                                      </w:rPr>
                                      <w:t xml:space="preserve"> </w:t>
                                    </w:r>
                                    <w:r w:rsidRPr="001F08DC">
                                      <w:rPr>
                                        <w:rFonts w:ascii="Helvetica" w:eastAsia="Times New Roman" w:hAnsi="Helvetica" w:cs="Helvetica"/>
                                        <w:sz w:val="23"/>
                                        <w:szCs w:val="23"/>
                                      </w:rPr>
                                      <w:br/>
                                      <w:t>Director</w:t>
                                    </w:r>
                                  </w:p>
                                </w:tc>
                              </w:tr>
                            </w:tbl>
                            <w:p w:rsidR="001F08DC" w:rsidRPr="001F08DC" w:rsidRDefault="001F08DC" w:rsidP="001F08DC">
                              <w:pPr>
                                <w:spacing w:after="0" w:line="240" w:lineRule="auto"/>
                                <w:jc w:val="center"/>
                                <w:textAlignment w:val="top"/>
                                <w:rPr>
                                  <w:rFonts w:ascii="Times New Roman" w:eastAsia="Times New Roman" w:hAnsi="Times New Roman" w:cs="Times New Roman"/>
                                  <w:sz w:val="24"/>
                                  <w:szCs w:val="24"/>
                                </w:rPr>
                              </w:pPr>
                            </w:p>
                          </w:tc>
                        </w:tr>
                      </w:tbl>
                      <w:p w:rsidR="001F08DC" w:rsidRPr="001F08DC" w:rsidRDefault="001F08DC" w:rsidP="001F08DC">
                        <w:pPr>
                          <w:spacing w:after="0" w:line="240" w:lineRule="auto"/>
                          <w:rPr>
                            <w:rFonts w:ascii="Times New Roman" w:eastAsia="Times New Roman" w:hAnsi="Times New Roman" w:cs="Times New Roman"/>
                            <w:sz w:val="24"/>
                            <w:szCs w:val="24"/>
                          </w:rPr>
                        </w:pPr>
                      </w:p>
                    </w:tc>
                  </w:tr>
                </w:tbl>
                <w:p w:rsidR="001F08DC" w:rsidRPr="001F08DC" w:rsidRDefault="001F08DC" w:rsidP="001F08DC">
                  <w:pPr>
                    <w:spacing w:after="0" w:line="240" w:lineRule="auto"/>
                    <w:rPr>
                      <w:rFonts w:ascii="Times New Roman" w:eastAsia="Times New Roman" w:hAnsi="Times New Roman" w:cs="Times New Roman"/>
                      <w:sz w:val="24"/>
                      <w:szCs w:val="24"/>
                    </w:rPr>
                  </w:pPr>
                </w:p>
              </w:tc>
            </w:tr>
          </w:tbl>
          <w:p w:rsidR="001F08DC" w:rsidRPr="001F08DC" w:rsidRDefault="001F08DC" w:rsidP="001F08DC">
            <w:pPr>
              <w:spacing w:after="0" w:line="240" w:lineRule="auto"/>
              <w:rPr>
                <w:rFonts w:ascii="Times New Roman" w:eastAsia="Times New Roman" w:hAnsi="Times New Roman" w:cs="Times New Roman"/>
                <w:sz w:val="24"/>
                <w:szCs w:val="24"/>
              </w:rPr>
            </w:pPr>
          </w:p>
        </w:tc>
      </w:tr>
    </w:tbl>
    <w:p w:rsidR="00004C59" w:rsidRDefault="00004C59"/>
    <w:sectPr w:rsidR="0000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C"/>
    <w:rsid w:val="00004C59"/>
    <w:rsid w:val="001F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BB61"/>
  <w15:chartTrackingRefBased/>
  <w15:docId w15:val="{3D1BFE80-867E-4482-BD24-9D2FF94D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93773">
      <w:bodyDiv w:val="1"/>
      <w:marLeft w:val="0"/>
      <w:marRight w:val="0"/>
      <w:marTop w:val="0"/>
      <w:marBottom w:val="0"/>
      <w:divBdr>
        <w:top w:val="none" w:sz="0" w:space="0" w:color="auto"/>
        <w:left w:val="none" w:sz="0" w:space="0" w:color="auto"/>
        <w:bottom w:val="none" w:sz="0" w:space="0" w:color="auto"/>
        <w:right w:val="none" w:sz="0" w:space="0" w:color="auto"/>
      </w:divBdr>
      <w:divsChild>
        <w:div w:id="50007932">
          <w:marLeft w:val="0"/>
          <w:marRight w:val="0"/>
          <w:marTop w:val="0"/>
          <w:marBottom w:val="0"/>
          <w:divBdr>
            <w:top w:val="none" w:sz="0" w:space="0" w:color="auto"/>
            <w:left w:val="none" w:sz="0" w:space="0" w:color="auto"/>
            <w:bottom w:val="none" w:sz="0" w:space="0" w:color="auto"/>
            <w:right w:val="none" w:sz="0" w:space="0" w:color="auto"/>
          </w:divBdr>
          <w:divsChild>
            <w:div w:id="1434201858">
              <w:marLeft w:val="0"/>
              <w:marRight w:val="0"/>
              <w:marTop w:val="0"/>
              <w:marBottom w:val="0"/>
              <w:divBdr>
                <w:top w:val="none" w:sz="0" w:space="0" w:color="auto"/>
                <w:left w:val="none" w:sz="0" w:space="0" w:color="auto"/>
                <w:bottom w:val="none" w:sz="0" w:space="0" w:color="auto"/>
                <w:right w:val="none" w:sz="0" w:space="0" w:color="auto"/>
              </w:divBdr>
            </w:div>
          </w:divsChild>
        </w:div>
        <w:div w:id="1874536647">
          <w:marLeft w:val="0"/>
          <w:marRight w:val="0"/>
          <w:marTop w:val="0"/>
          <w:marBottom w:val="0"/>
          <w:divBdr>
            <w:top w:val="none" w:sz="0" w:space="0" w:color="auto"/>
            <w:left w:val="none" w:sz="0" w:space="0" w:color="auto"/>
            <w:bottom w:val="none" w:sz="0" w:space="0" w:color="auto"/>
            <w:right w:val="none" w:sz="0" w:space="0" w:color="auto"/>
          </w:divBdr>
          <w:divsChild>
            <w:div w:id="501630567">
              <w:marLeft w:val="0"/>
              <w:marRight w:val="0"/>
              <w:marTop w:val="0"/>
              <w:marBottom w:val="0"/>
              <w:divBdr>
                <w:top w:val="none" w:sz="0" w:space="0" w:color="auto"/>
                <w:left w:val="none" w:sz="0" w:space="0" w:color="auto"/>
                <w:bottom w:val="none" w:sz="0" w:space="0" w:color="auto"/>
                <w:right w:val="none" w:sz="0" w:space="0" w:color="auto"/>
              </w:divBdr>
              <w:divsChild>
                <w:div w:id="20999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280">
          <w:marLeft w:val="0"/>
          <w:marRight w:val="0"/>
          <w:marTop w:val="0"/>
          <w:marBottom w:val="0"/>
          <w:divBdr>
            <w:top w:val="none" w:sz="0" w:space="0" w:color="auto"/>
            <w:left w:val="none" w:sz="0" w:space="0" w:color="auto"/>
            <w:bottom w:val="none" w:sz="0" w:space="0" w:color="auto"/>
            <w:right w:val="none" w:sz="0" w:space="0" w:color="auto"/>
          </w:divBdr>
          <w:divsChild>
            <w:div w:id="1621060850">
              <w:marLeft w:val="0"/>
              <w:marRight w:val="0"/>
              <w:marTop w:val="0"/>
              <w:marBottom w:val="0"/>
              <w:divBdr>
                <w:top w:val="none" w:sz="0" w:space="0" w:color="auto"/>
                <w:left w:val="none" w:sz="0" w:space="0" w:color="auto"/>
                <w:bottom w:val="none" w:sz="0" w:space="0" w:color="auto"/>
                <w:right w:val="none" w:sz="0" w:space="0" w:color="auto"/>
              </w:divBdr>
            </w:div>
            <w:div w:id="867260959">
              <w:marLeft w:val="0"/>
              <w:marRight w:val="0"/>
              <w:marTop w:val="0"/>
              <w:marBottom w:val="0"/>
              <w:divBdr>
                <w:top w:val="none" w:sz="0" w:space="0" w:color="auto"/>
                <w:left w:val="none" w:sz="0" w:space="0" w:color="auto"/>
                <w:bottom w:val="none" w:sz="0" w:space="0" w:color="auto"/>
                <w:right w:val="none" w:sz="0" w:space="0" w:color="auto"/>
              </w:divBdr>
            </w:div>
          </w:divsChild>
        </w:div>
        <w:div w:id="1591504467">
          <w:marLeft w:val="0"/>
          <w:marRight w:val="0"/>
          <w:marTop w:val="0"/>
          <w:marBottom w:val="0"/>
          <w:divBdr>
            <w:top w:val="none" w:sz="0" w:space="0" w:color="auto"/>
            <w:left w:val="none" w:sz="0" w:space="0" w:color="auto"/>
            <w:bottom w:val="none" w:sz="0" w:space="0" w:color="auto"/>
            <w:right w:val="none" w:sz="0" w:space="0" w:color="auto"/>
          </w:divBdr>
          <w:divsChild>
            <w:div w:id="14961328">
              <w:marLeft w:val="0"/>
              <w:marRight w:val="0"/>
              <w:marTop w:val="0"/>
              <w:marBottom w:val="0"/>
              <w:divBdr>
                <w:top w:val="none" w:sz="0" w:space="0" w:color="auto"/>
                <w:left w:val="none" w:sz="0" w:space="0" w:color="auto"/>
                <w:bottom w:val="none" w:sz="0" w:space="0" w:color="auto"/>
                <w:right w:val="none" w:sz="0" w:space="0" w:color="auto"/>
              </w:divBdr>
              <w:divsChild>
                <w:div w:id="180095737">
                  <w:marLeft w:val="0"/>
                  <w:marRight w:val="0"/>
                  <w:marTop w:val="0"/>
                  <w:marBottom w:val="0"/>
                  <w:divBdr>
                    <w:top w:val="none" w:sz="0" w:space="0" w:color="auto"/>
                    <w:left w:val="none" w:sz="0" w:space="0" w:color="auto"/>
                    <w:bottom w:val="none" w:sz="0" w:space="0" w:color="auto"/>
                    <w:right w:val="none" w:sz="0" w:space="0" w:color="auto"/>
                  </w:divBdr>
                  <w:divsChild>
                    <w:div w:id="2056079495">
                      <w:marLeft w:val="0"/>
                      <w:marRight w:val="0"/>
                      <w:marTop w:val="0"/>
                      <w:marBottom w:val="0"/>
                      <w:divBdr>
                        <w:top w:val="none" w:sz="0" w:space="0" w:color="auto"/>
                        <w:left w:val="none" w:sz="0" w:space="0" w:color="auto"/>
                        <w:bottom w:val="none" w:sz="0" w:space="0" w:color="auto"/>
                        <w:right w:val="none" w:sz="0" w:space="0" w:color="auto"/>
                      </w:divBdr>
                      <w:divsChild>
                        <w:div w:id="734352575">
                          <w:marLeft w:val="0"/>
                          <w:marRight w:val="0"/>
                          <w:marTop w:val="0"/>
                          <w:marBottom w:val="0"/>
                          <w:divBdr>
                            <w:top w:val="none" w:sz="0" w:space="0" w:color="auto"/>
                            <w:left w:val="none" w:sz="0" w:space="0" w:color="auto"/>
                            <w:bottom w:val="none" w:sz="0" w:space="0" w:color="auto"/>
                            <w:right w:val="none" w:sz="0" w:space="0" w:color="auto"/>
                          </w:divBdr>
                        </w:div>
                        <w:div w:id="1023213991">
                          <w:marLeft w:val="0"/>
                          <w:marRight w:val="0"/>
                          <w:marTop w:val="0"/>
                          <w:marBottom w:val="0"/>
                          <w:divBdr>
                            <w:top w:val="none" w:sz="0" w:space="0" w:color="auto"/>
                            <w:left w:val="none" w:sz="0" w:space="0" w:color="auto"/>
                            <w:bottom w:val="none" w:sz="0" w:space="0" w:color="auto"/>
                            <w:right w:val="none" w:sz="0" w:space="0" w:color="auto"/>
                          </w:divBdr>
                        </w:div>
                      </w:divsChild>
                    </w:div>
                    <w:div w:id="12194621">
                      <w:marLeft w:val="0"/>
                      <w:marRight w:val="0"/>
                      <w:marTop w:val="0"/>
                      <w:marBottom w:val="0"/>
                      <w:divBdr>
                        <w:top w:val="none" w:sz="0" w:space="0" w:color="auto"/>
                        <w:left w:val="none" w:sz="0" w:space="0" w:color="auto"/>
                        <w:bottom w:val="none" w:sz="0" w:space="0" w:color="auto"/>
                        <w:right w:val="none" w:sz="0" w:space="0" w:color="auto"/>
                      </w:divBdr>
                      <w:divsChild>
                        <w:div w:id="292298350">
                          <w:marLeft w:val="0"/>
                          <w:marRight w:val="0"/>
                          <w:marTop w:val="0"/>
                          <w:marBottom w:val="0"/>
                          <w:divBdr>
                            <w:top w:val="none" w:sz="0" w:space="0" w:color="auto"/>
                            <w:left w:val="none" w:sz="0" w:space="0" w:color="auto"/>
                            <w:bottom w:val="none" w:sz="0" w:space="0" w:color="auto"/>
                            <w:right w:val="none" w:sz="0" w:space="0" w:color="auto"/>
                          </w:divBdr>
                        </w:div>
                        <w:div w:id="387458811">
                          <w:marLeft w:val="0"/>
                          <w:marRight w:val="0"/>
                          <w:marTop w:val="0"/>
                          <w:marBottom w:val="0"/>
                          <w:divBdr>
                            <w:top w:val="none" w:sz="0" w:space="0" w:color="auto"/>
                            <w:left w:val="none" w:sz="0" w:space="0" w:color="auto"/>
                            <w:bottom w:val="none" w:sz="0" w:space="0" w:color="auto"/>
                            <w:right w:val="none" w:sz="0" w:space="0" w:color="auto"/>
                          </w:divBdr>
                          <w:divsChild>
                            <w:div w:id="757143144">
                              <w:marLeft w:val="0"/>
                              <w:marRight w:val="0"/>
                              <w:marTop w:val="0"/>
                              <w:marBottom w:val="0"/>
                              <w:divBdr>
                                <w:top w:val="none" w:sz="0" w:space="0" w:color="auto"/>
                                <w:left w:val="none" w:sz="0" w:space="0" w:color="auto"/>
                                <w:bottom w:val="none" w:sz="0" w:space="0" w:color="auto"/>
                                <w:right w:val="none" w:sz="0" w:space="0" w:color="auto"/>
                              </w:divBdr>
                              <w:divsChild>
                                <w:div w:id="1225221996">
                                  <w:marLeft w:val="0"/>
                                  <w:marRight w:val="0"/>
                                  <w:marTop w:val="0"/>
                                  <w:marBottom w:val="0"/>
                                  <w:divBdr>
                                    <w:top w:val="none" w:sz="0" w:space="0" w:color="auto"/>
                                    <w:left w:val="none" w:sz="0" w:space="0" w:color="auto"/>
                                    <w:bottom w:val="none" w:sz="0" w:space="0" w:color="auto"/>
                                    <w:right w:val="none" w:sz="0" w:space="0" w:color="auto"/>
                                  </w:divBdr>
                                  <w:divsChild>
                                    <w:div w:id="4564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9226">
                              <w:marLeft w:val="0"/>
                              <w:marRight w:val="0"/>
                              <w:marTop w:val="0"/>
                              <w:marBottom w:val="0"/>
                              <w:divBdr>
                                <w:top w:val="none" w:sz="0" w:space="0" w:color="auto"/>
                                <w:left w:val="none" w:sz="0" w:space="0" w:color="auto"/>
                                <w:bottom w:val="none" w:sz="0" w:space="0" w:color="auto"/>
                                <w:right w:val="none" w:sz="0" w:space="0" w:color="auto"/>
                              </w:divBdr>
                              <w:divsChild>
                                <w:div w:id="700667040">
                                  <w:marLeft w:val="0"/>
                                  <w:marRight w:val="0"/>
                                  <w:marTop w:val="0"/>
                                  <w:marBottom w:val="0"/>
                                  <w:divBdr>
                                    <w:top w:val="none" w:sz="0" w:space="0" w:color="auto"/>
                                    <w:left w:val="none" w:sz="0" w:space="0" w:color="auto"/>
                                    <w:bottom w:val="none" w:sz="0" w:space="0" w:color="auto"/>
                                    <w:right w:val="none" w:sz="0" w:space="0" w:color="auto"/>
                                  </w:divBdr>
                                </w:div>
                              </w:divsChild>
                            </w:div>
                            <w:div w:id="1037317044">
                              <w:marLeft w:val="0"/>
                              <w:marRight w:val="0"/>
                              <w:marTop w:val="0"/>
                              <w:marBottom w:val="0"/>
                              <w:divBdr>
                                <w:top w:val="none" w:sz="0" w:space="0" w:color="auto"/>
                                <w:left w:val="none" w:sz="0" w:space="0" w:color="auto"/>
                                <w:bottom w:val="none" w:sz="0" w:space="0" w:color="auto"/>
                                <w:right w:val="none" w:sz="0" w:space="0" w:color="auto"/>
                              </w:divBdr>
                              <w:divsChild>
                                <w:div w:id="1321881501">
                                  <w:marLeft w:val="0"/>
                                  <w:marRight w:val="0"/>
                                  <w:marTop w:val="0"/>
                                  <w:marBottom w:val="0"/>
                                  <w:divBdr>
                                    <w:top w:val="none" w:sz="0" w:space="0" w:color="auto"/>
                                    <w:left w:val="none" w:sz="0" w:space="0" w:color="auto"/>
                                    <w:bottom w:val="none" w:sz="0" w:space="0" w:color="auto"/>
                                    <w:right w:val="none" w:sz="0" w:space="0" w:color="auto"/>
                                  </w:divBdr>
                                  <w:divsChild>
                                    <w:div w:id="6448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nks.gd/l/eyJhbGciOiJIUzI1NiJ9.eyJidWxsZXRpbl9saW5rX2lkIjoxMDAsInVyaSI6ImJwMjpjbGljayIsImJ1bGxldGluX2lkIjoiMjAyMTEyMTMuNTAyMTAyNDEiLCJ1cmwiOiJodHRwczovL3d3dy5uc2YuZ292L3B1YmxpY2F0aW9ucy9wdWJfc3VtbS5qc3A_b2RzX2tleT1pbjE0OCZ1dG1fbWVkaXVtPWVtYWlsJnV0bV9zb3VyY2U9Z292ZGVsaXZlcnkifQ.cy5_OYc5pnUrbO1wECAC3eD387HI6C0GAuhwxbJ2oYg/s/2131123524/br/122955831468-l" TargetMode="External"/><Relationship Id="rId4" Type="http://schemas.openxmlformats.org/officeDocument/2006/relationships/hyperlink" Target="mailto:nsf-update@govdelivery.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Walsh</dc:creator>
  <cp:keywords/>
  <dc:description/>
  <cp:lastModifiedBy>Michael Walsh</cp:lastModifiedBy>
  <cp:revision>1</cp:revision>
  <dcterms:created xsi:type="dcterms:W3CDTF">2021-12-14T20:54:00Z</dcterms:created>
  <dcterms:modified xsi:type="dcterms:W3CDTF">2021-12-14T20:56:00Z</dcterms:modified>
</cp:coreProperties>
</file>