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60D" w:rsidRPr="00F6160D" w:rsidRDefault="00F6160D" w:rsidP="00F6160D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  <w:u w:val="single"/>
        </w:rPr>
        <w:t>GSA Meeting (2/6</w:t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>/2017</w:t>
      </w:r>
      <w:bookmarkStart w:id="0" w:name="_GoBack"/>
      <w:bookmarkEnd w:id="0"/>
      <w:r w:rsidRPr="00F6160D">
        <w:rPr>
          <w:rFonts w:ascii="Times New Roman" w:eastAsia="Times New Roman" w:hAnsi="Times New Roman" w:cs="Times New Roman"/>
          <w:sz w:val="19"/>
          <w:szCs w:val="19"/>
          <w:u w:val="single"/>
        </w:rPr>
        <w:t>) Minutes</w:t>
      </w:r>
    </w:p>
    <w:p w:rsidR="00F6160D" w:rsidRDefault="00F6160D" w:rsidP="00F6160D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F6160D" w:rsidRDefault="00F6160D" w:rsidP="00F6160D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Taken by Kiki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Malomo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>-Paris, Public Policy senator</w:t>
      </w:r>
    </w:p>
    <w:p w:rsidR="00F6160D" w:rsidRPr="00F6160D" w:rsidRDefault="00F6160D" w:rsidP="00F6160D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F6160D" w:rsidRPr="00F6160D" w:rsidRDefault="00F6160D" w:rsidP="00F6160D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 w:rsidRPr="00F6160D">
        <w:rPr>
          <w:rFonts w:ascii="Times New Roman" w:eastAsia="Times New Roman" w:hAnsi="Times New Roman" w:cs="Times New Roman"/>
          <w:sz w:val="19"/>
          <w:szCs w:val="19"/>
          <w:u w:val="single"/>
        </w:rPr>
        <w:t>1.Careers</w:t>
      </w:r>
      <w:proofErr w:type="spellEnd"/>
      <w:proofErr w:type="gramEnd"/>
      <w:r w:rsidRPr="00F6160D">
        <w:rPr>
          <w:rFonts w:ascii="Times New Roman" w:eastAsia="Times New Roman" w:hAnsi="Times New Roman" w:cs="Times New Roman"/>
          <w:sz w:val="19"/>
          <w:szCs w:val="19"/>
          <w:u w:val="single"/>
        </w:rPr>
        <w:t xml:space="preserve"> Center</w:t>
      </w:r>
    </w:p>
    <w:p w:rsidR="00F6160D" w:rsidRPr="00F6160D" w:rsidRDefault="00F6160D" w:rsidP="00F6160D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</w:rPr>
        <w:t xml:space="preserve">Susan </w:t>
      </w:r>
      <w:proofErr w:type="spellStart"/>
      <w:r w:rsidRPr="00F6160D">
        <w:rPr>
          <w:rFonts w:ascii="Times New Roman" w:eastAsia="Times New Roman" w:hAnsi="Times New Roman" w:cs="Times New Roman"/>
          <w:sz w:val="19"/>
          <w:szCs w:val="19"/>
        </w:rPr>
        <w:t>Hindle</w:t>
      </w:r>
      <w:proofErr w:type="spellEnd"/>
      <w:r w:rsidRPr="00F6160D">
        <w:rPr>
          <w:rFonts w:ascii="Times New Roman" w:eastAsia="Times New Roman" w:hAnsi="Times New Roman" w:cs="Times New Roman"/>
          <w:sz w:val="19"/>
          <w:szCs w:val="19"/>
        </w:rPr>
        <w:t>, Career Center </w:t>
      </w:r>
    </w:p>
    <w:p w:rsidR="00F6160D" w:rsidRPr="00F6160D" w:rsidRDefault="00F6160D" w:rsidP="00F6160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</w:rPr>
        <w:t>Discussion of Career Center Services via website</w:t>
      </w:r>
    </w:p>
    <w:p w:rsidR="00F6160D" w:rsidRPr="00F6160D" w:rsidRDefault="00F6160D" w:rsidP="00F6160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</w:rPr>
        <w:t>Calendar of events on website &lt;-- they are all open to Grads</w:t>
      </w:r>
    </w:p>
    <w:p w:rsidR="00F6160D" w:rsidRPr="00F6160D" w:rsidRDefault="00F6160D" w:rsidP="00F6160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</w:rPr>
        <w:t xml:space="preserve">There are a lot of services (i.e. resume and cover letter review) that would be helpful for </w:t>
      </w:r>
      <w:proofErr w:type="spellStart"/>
      <w:r w:rsidRPr="00F6160D">
        <w:rPr>
          <w:rFonts w:ascii="Times New Roman" w:eastAsia="Times New Roman" w:hAnsi="Times New Roman" w:cs="Times New Roman"/>
          <w:sz w:val="19"/>
          <w:szCs w:val="19"/>
        </w:rPr>
        <w:t>MPP's</w:t>
      </w:r>
      <w:proofErr w:type="spellEnd"/>
      <w:r w:rsidRPr="00F6160D">
        <w:rPr>
          <w:rFonts w:ascii="Times New Roman" w:eastAsia="Times New Roman" w:hAnsi="Times New Roman" w:cs="Times New Roman"/>
          <w:sz w:val="19"/>
          <w:szCs w:val="19"/>
        </w:rPr>
        <w:t xml:space="preserve"> who are looking for their internships</w:t>
      </w:r>
    </w:p>
    <w:p w:rsidR="00F6160D" w:rsidRPr="00F6160D" w:rsidRDefault="00F6160D" w:rsidP="00F6160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</w:rPr>
        <w:t>If there are any large employers that you want the career center to approach for a campus visit or a site visit, we should contact the career center. Jeremiah Sawyers handles the social sciences (</w:t>
      </w:r>
      <w:hyperlink r:id="rId5" w:tgtFrame="_blank" w:history="1">
        <w:r w:rsidRPr="00F6160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</w:rPr>
          <w:t>jsawyer2@umbc.edu</w:t>
        </w:r>
      </w:hyperlink>
      <w:r w:rsidRPr="00F6160D">
        <w:rPr>
          <w:rFonts w:ascii="Times New Roman" w:eastAsia="Times New Roman" w:hAnsi="Times New Roman" w:cs="Times New Roman"/>
          <w:sz w:val="19"/>
          <w:szCs w:val="19"/>
        </w:rPr>
        <w:t> -Arts, Humanities, &amp; Social Sciences)</w:t>
      </w:r>
    </w:p>
    <w:p w:rsidR="00F6160D" w:rsidRPr="00F6160D" w:rsidRDefault="00F6160D" w:rsidP="00F6160D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  <w:u w:val="single"/>
        </w:rPr>
        <w:t>2. Graduate Assistant Advisory Committee (</w:t>
      </w:r>
      <w:proofErr w:type="spellStart"/>
      <w:r w:rsidRPr="00F6160D">
        <w:rPr>
          <w:rFonts w:ascii="Times New Roman" w:eastAsia="Times New Roman" w:hAnsi="Times New Roman" w:cs="Times New Roman"/>
          <w:sz w:val="19"/>
          <w:szCs w:val="19"/>
          <w:u w:val="single"/>
        </w:rPr>
        <w:t>GAAC</w:t>
      </w:r>
      <w:proofErr w:type="spellEnd"/>
    </w:p>
    <w:p w:rsidR="00F6160D" w:rsidRPr="00F6160D" w:rsidRDefault="00F6160D" w:rsidP="00F6160D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</w:rPr>
        <w:t xml:space="preserve">News about </w:t>
      </w:r>
      <w:proofErr w:type="spellStart"/>
      <w:r w:rsidRPr="00F6160D">
        <w:rPr>
          <w:rFonts w:ascii="Times New Roman" w:eastAsia="Times New Roman" w:hAnsi="Times New Roman" w:cs="Times New Roman"/>
          <w:sz w:val="19"/>
          <w:szCs w:val="19"/>
        </w:rPr>
        <w:t>about</w:t>
      </w:r>
      <w:proofErr w:type="spellEnd"/>
      <w:r w:rsidRPr="00F6160D">
        <w:rPr>
          <w:rFonts w:ascii="Times New Roman" w:eastAsia="Times New Roman" w:hAnsi="Times New Roman" w:cs="Times New Roman"/>
          <w:sz w:val="19"/>
          <w:szCs w:val="19"/>
        </w:rPr>
        <w:t xml:space="preserve"> the GA health insurance</w:t>
      </w:r>
    </w:p>
    <w:p w:rsidR="00F6160D" w:rsidRPr="00F6160D" w:rsidRDefault="00F6160D" w:rsidP="00F6160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</w:rPr>
        <w:t>Per the survey results, GA chose  to keep our coverage and pay the $400 premium </w:t>
      </w:r>
    </w:p>
    <w:p w:rsidR="00F6160D" w:rsidRPr="00F6160D" w:rsidRDefault="00F6160D" w:rsidP="00F6160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</w:rPr>
        <w:t xml:space="preserve">However the </w:t>
      </w:r>
      <w:proofErr w:type="spellStart"/>
      <w:r w:rsidRPr="00F6160D">
        <w:rPr>
          <w:rFonts w:ascii="Times New Roman" w:eastAsia="Times New Roman" w:hAnsi="Times New Roman" w:cs="Times New Roman"/>
          <w:sz w:val="19"/>
          <w:szCs w:val="19"/>
        </w:rPr>
        <w:t>Governer</w:t>
      </w:r>
      <w:proofErr w:type="spellEnd"/>
      <w:r w:rsidRPr="00F6160D">
        <w:rPr>
          <w:rFonts w:ascii="Times New Roman" w:eastAsia="Times New Roman" w:hAnsi="Times New Roman" w:cs="Times New Roman"/>
          <w:sz w:val="19"/>
          <w:szCs w:val="19"/>
        </w:rPr>
        <w:t xml:space="preserve"> has moved to cap undergrad tuition at 2% increase. </w:t>
      </w:r>
      <w:proofErr w:type="spellStart"/>
      <w:r w:rsidRPr="00F6160D">
        <w:rPr>
          <w:rFonts w:ascii="Times New Roman" w:eastAsia="Times New Roman" w:hAnsi="Times New Roman" w:cs="Times New Roman"/>
          <w:sz w:val="19"/>
          <w:szCs w:val="19"/>
        </w:rPr>
        <w:t>UMBC</w:t>
      </w:r>
      <w:proofErr w:type="spellEnd"/>
      <w:r w:rsidRPr="00F6160D">
        <w:rPr>
          <w:rFonts w:ascii="Times New Roman" w:eastAsia="Times New Roman" w:hAnsi="Times New Roman" w:cs="Times New Roman"/>
          <w:sz w:val="19"/>
          <w:szCs w:val="19"/>
        </w:rPr>
        <w:t xml:space="preserve"> chose to honor that cap for grad tuition. While the state will absorb the tuition increase for undergrads, they </w:t>
      </w:r>
      <w:r w:rsidRPr="00F6160D">
        <w:rPr>
          <w:rFonts w:ascii="Times New Roman" w:eastAsia="Times New Roman" w:hAnsi="Times New Roman" w:cs="Times New Roman"/>
          <w:b/>
          <w:bCs/>
          <w:sz w:val="19"/>
          <w:szCs w:val="19"/>
        </w:rPr>
        <w:t>will no</w:t>
      </w:r>
      <w:r w:rsidRPr="00F6160D">
        <w:rPr>
          <w:rFonts w:ascii="Times New Roman" w:eastAsia="Times New Roman" w:hAnsi="Times New Roman" w:cs="Times New Roman"/>
          <w:sz w:val="19"/>
          <w:szCs w:val="19"/>
        </w:rPr>
        <w:t>t for grads</w:t>
      </w:r>
    </w:p>
    <w:p w:rsidR="00F6160D" w:rsidRPr="00F6160D" w:rsidRDefault="00F6160D" w:rsidP="00F6160D">
      <w:pPr>
        <w:numPr>
          <w:ilvl w:val="1"/>
          <w:numId w:val="2"/>
        </w:numPr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 w:rsidRPr="00F6160D">
        <w:rPr>
          <w:rFonts w:ascii="Times New Roman" w:eastAsia="Times New Roman" w:hAnsi="Times New Roman" w:cs="Times New Roman"/>
          <w:sz w:val="19"/>
          <w:szCs w:val="19"/>
        </w:rPr>
        <w:t>UMBC</w:t>
      </w:r>
      <w:proofErr w:type="spellEnd"/>
      <w:r w:rsidRPr="00F6160D">
        <w:rPr>
          <w:rFonts w:ascii="Times New Roman" w:eastAsia="Times New Roman" w:hAnsi="Times New Roman" w:cs="Times New Roman"/>
          <w:sz w:val="19"/>
          <w:szCs w:val="19"/>
        </w:rPr>
        <w:t xml:space="preserve"> is using part of the funding for grads to absorb the tuition increase.</w:t>
      </w:r>
    </w:p>
    <w:p w:rsidR="00F6160D" w:rsidRPr="00F6160D" w:rsidRDefault="00F6160D" w:rsidP="00F6160D">
      <w:pPr>
        <w:numPr>
          <w:ilvl w:val="1"/>
          <w:numId w:val="2"/>
        </w:numPr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</w:rPr>
        <w:t>As a result, the $400 premium we agreed upon will likely</w:t>
      </w:r>
      <w:r w:rsidRPr="00F6160D">
        <w:rPr>
          <w:rFonts w:ascii="Times New Roman" w:eastAsia="Times New Roman" w:hAnsi="Times New Roman" w:cs="Times New Roman"/>
          <w:b/>
          <w:bCs/>
          <w:sz w:val="19"/>
          <w:szCs w:val="19"/>
        </w:rPr>
        <w:t> </w:t>
      </w:r>
      <w:r w:rsidRPr="00F6160D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</w:rPr>
        <w:t>rise to at least $700</w:t>
      </w:r>
    </w:p>
    <w:p w:rsidR="00F6160D" w:rsidRPr="00F6160D" w:rsidRDefault="00F6160D" w:rsidP="00F6160D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 w:rsidRPr="00F6160D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</w:rPr>
        <w:t>GAAC</w:t>
      </w:r>
      <w:proofErr w:type="spellEnd"/>
      <w:r w:rsidRPr="00F6160D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</w:rPr>
        <w:t xml:space="preserve"> is asking for any GA covered under the GA health insurance that will be substantially affected by the premium increase to contact Christy Gaines (</w:t>
      </w:r>
      <w:hyperlink r:id="rId6" w:tgtFrame="_blank" w:history="1">
        <w:r w:rsidRPr="00F6160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</w:rPr>
          <w:t>cgaines1@umbc.edu</w:t>
        </w:r>
      </w:hyperlink>
      <w:r w:rsidRPr="00F6160D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</w:rPr>
        <w:t>).</w:t>
      </w:r>
      <w:r w:rsidRPr="00F6160D">
        <w:rPr>
          <w:rFonts w:ascii="Times New Roman" w:eastAsia="Times New Roman" w:hAnsi="Times New Roman" w:cs="Times New Roman"/>
          <w:b/>
          <w:bCs/>
          <w:sz w:val="19"/>
          <w:szCs w:val="19"/>
        </w:rPr>
        <w:t> </w:t>
      </w:r>
    </w:p>
    <w:p w:rsidR="00F6160D" w:rsidRPr="00F6160D" w:rsidRDefault="00F6160D" w:rsidP="00F6160D">
      <w:pPr>
        <w:numPr>
          <w:ilvl w:val="1"/>
          <w:numId w:val="2"/>
        </w:numPr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  <w:u w:val="single"/>
        </w:rPr>
        <w:t xml:space="preserve">She wants to know how this premium will </w:t>
      </w:r>
      <w:proofErr w:type="spellStart"/>
      <w:r w:rsidRPr="00F6160D">
        <w:rPr>
          <w:rFonts w:ascii="Times New Roman" w:eastAsia="Times New Roman" w:hAnsi="Times New Roman" w:cs="Times New Roman"/>
          <w:sz w:val="19"/>
          <w:szCs w:val="19"/>
          <w:u w:val="single"/>
        </w:rPr>
        <w:t>effect you</w:t>
      </w:r>
      <w:proofErr w:type="spellEnd"/>
      <w:r w:rsidRPr="00F6160D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>.</w:t>
      </w:r>
      <w:r w:rsidRPr="00F6160D">
        <w:rPr>
          <w:rFonts w:ascii="Times New Roman" w:eastAsia="Times New Roman" w:hAnsi="Times New Roman" w:cs="Times New Roman"/>
          <w:b/>
          <w:bCs/>
          <w:sz w:val="19"/>
          <w:szCs w:val="19"/>
        </w:rPr>
        <w:t> </w:t>
      </w:r>
      <w:r w:rsidRPr="00F6160D">
        <w:rPr>
          <w:rFonts w:ascii="Times New Roman" w:eastAsia="Times New Roman" w:hAnsi="Times New Roman" w:cs="Times New Roman"/>
          <w:sz w:val="19"/>
          <w:szCs w:val="19"/>
        </w:rPr>
        <w:t>Your (anonymous) story will be used to negotiate with the administration</w:t>
      </w:r>
      <w:r w:rsidRPr="00F6160D">
        <w:rPr>
          <w:rFonts w:ascii="Times New Roman" w:eastAsia="Times New Roman" w:hAnsi="Times New Roman" w:cs="Times New Roman"/>
          <w:b/>
          <w:bCs/>
          <w:sz w:val="19"/>
          <w:szCs w:val="19"/>
        </w:rPr>
        <w:t> </w:t>
      </w:r>
    </w:p>
    <w:p w:rsidR="00F6160D" w:rsidRPr="00F6160D" w:rsidRDefault="00F6160D" w:rsidP="00F6160D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  <w:u w:val="single"/>
        </w:rPr>
        <w:t>3. GSA Executive Board Nominations are due by March 20th</w:t>
      </w:r>
    </w:p>
    <w:p w:rsidR="00F6160D" w:rsidRPr="00F6160D" w:rsidRDefault="00F6160D" w:rsidP="00F6160D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</w:rPr>
        <w:t>The positions receive stipends.</w:t>
      </w:r>
    </w:p>
    <w:p w:rsidR="00F6160D" w:rsidRPr="00F6160D" w:rsidRDefault="00F6160D" w:rsidP="00F6160D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</w:rPr>
        <w:t>Acceptances are made in the form of a 200-word description of qualifications submitted by March 27</w:t>
      </w:r>
    </w:p>
    <w:p w:rsidR="00F6160D" w:rsidRPr="00F6160D" w:rsidRDefault="00F6160D" w:rsidP="00F6160D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F6160D" w:rsidRPr="00F6160D" w:rsidRDefault="00F6160D" w:rsidP="00F6160D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  <w:u w:val="single"/>
        </w:rPr>
        <w:t>4. Travel Grants</w:t>
      </w:r>
    </w:p>
    <w:p w:rsidR="00F6160D" w:rsidRPr="00F6160D" w:rsidRDefault="00F6160D" w:rsidP="00F6160D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19"/>
          <w:szCs w:val="19"/>
        </w:rPr>
      </w:pPr>
      <w:r w:rsidRPr="00F6160D">
        <w:rPr>
          <w:rFonts w:ascii="Times New Roman" w:eastAsia="Times New Roman" w:hAnsi="Times New Roman" w:cs="Times New Roman"/>
          <w:sz w:val="19"/>
          <w:szCs w:val="19"/>
        </w:rPr>
        <w:t> If you received a travel grant last semester and have not completed your hour of community service, </w:t>
      </w:r>
      <w:r w:rsidRPr="00F6160D">
        <w:rPr>
          <w:rFonts w:ascii="Times New Roman" w:eastAsia="Times New Roman" w:hAnsi="Times New Roman" w:cs="Times New Roman"/>
          <w:sz w:val="19"/>
          <w:szCs w:val="19"/>
          <w:u w:val="single"/>
        </w:rPr>
        <w:t>volunteer at the Graduate Research Conference</w:t>
      </w:r>
    </w:p>
    <w:p w:rsidR="00F13762" w:rsidRDefault="00F6160D" w:rsidP="00F6160D">
      <w:r w:rsidRPr="00F6160D">
        <w:rPr>
          <w:rFonts w:ascii="Times New Roman" w:eastAsia="Times New Roman" w:hAnsi="Times New Roman" w:cs="Times New Roman"/>
          <w:sz w:val="24"/>
          <w:szCs w:val="24"/>
        </w:rPr>
        <w:t>--</w:t>
      </w:r>
    </w:p>
    <w:sectPr w:rsidR="00F1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5BB6"/>
    <w:multiLevelType w:val="multilevel"/>
    <w:tmpl w:val="23BC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6660D"/>
    <w:multiLevelType w:val="multilevel"/>
    <w:tmpl w:val="95F6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078FF"/>
    <w:multiLevelType w:val="multilevel"/>
    <w:tmpl w:val="2B84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90D54"/>
    <w:multiLevelType w:val="multilevel"/>
    <w:tmpl w:val="EC7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0D"/>
    <w:rsid w:val="00DC6A6E"/>
    <w:rsid w:val="00F6160D"/>
    <w:rsid w:val="00F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74066-FBB5-4ADA-9833-EFBE7B9A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160D"/>
    <w:rPr>
      <w:color w:val="0000FF"/>
      <w:u w:val="single"/>
    </w:rPr>
  </w:style>
  <w:style w:type="character" w:customStyle="1" w:styleId="aqj">
    <w:name w:val="aqj"/>
    <w:basedOn w:val="DefaultParagraphFont"/>
    <w:rsid w:val="00F61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gaines1@umbc.edu" TargetMode="External"/><Relationship Id="rId5" Type="http://schemas.openxmlformats.org/officeDocument/2006/relationships/hyperlink" Target="mailto:jsawyer2@umb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Helms</dc:creator>
  <cp:keywords/>
  <dc:description/>
  <cp:lastModifiedBy>Sally Helms</cp:lastModifiedBy>
  <cp:revision>1</cp:revision>
  <dcterms:created xsi:type="dcterms:W3CDTF">2017-03-17T21:26:00Z</dcterms:created>
  <dcterms:modified xsi:type="dcterms:W3CDTF">2017-03-17T21:27:00Z</dcterms:modified>
</cp:coreProperties>
</file>