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07C2B" w:rsidRDefault="008506F0">
      <w:pPr>
        <w:contextualSpacing w:val="0"/>
        <w:jc w:val="center"/>
      </w:pPr>
      <w:r>
        <w:t xml:space="preserve"> SA Academic Advisory Committee (SAAAC) Minutes</w:t>
      </w:r>
    </w:p>
    <w:p w:rsidR="00B07C2B" w:rsidRDefault="008506F0">
      <w:pPr>
        <w:contextualSpacing w:val="0"/>
        <w:jc w:val="center"/>
      </w:pPr>
      <w:r>
        <w:t>December 11, 2013</w:t>
      </w:r>
      <w:r w:rsidR="008856F1">
        <w:t xml:space="preserve">                                                                                                                                                                                                                                                                                                                                                                                                                                                                                                                                                                                  </w:t>
      </w:r>
    </w:p>
    <w:p w:rsidR="00B07C2B" w:rsidRDefault="00B07C2B">
      <w:pPr>
        <w:contextualSpacing w:val="0"/>
      </w:pPr>
    </w:p>
    <w:p w:rsidR="00B07C2B" w:rsidRDefault="008506F0" w:rsidP="008506F0">
      <w:pPr>
        <w:contextualSpacing w:val="0"/>
      </w:pPr>
      <w:r>
        <w:t xml:space="preserve">Attendees:  </w:t>
      </w:r>
      <w:r w:rsidR="006E1997">
        <w:t>Yvette Mozie-Ross, Molly Burdusi, Michelle Bulger, Amanda Knapp, Anne Brodsky, Arnold Foelster, Catherine Bielawski</w:t>
      </w:r>
      <w:r w:rsidR="00BC4161">
        <w:t>,</w:t>
      </w:r>
      <w:r w:rsidR="006E1997">
        <w:t xml:space="preserve"> Jessica Hammond, Joe Kirby, Ken Baron, Kevin Joseph, Steve Smith, </w:t>
      </w:r>
      <w:r w:rsidR="008856F1">
        <w:t>Jack Suess, Pam Hawley, Michael Dillon</w:t>
      </w:r>
    </w:p>
    <w:p w:rsidR="00B07C2B" w:rsidRDefault="00B07C2B">
      <w:pPr>
        <w:contextualSpacing w:val="0"/>
      </w:pPr>
    </w:p>
    <w:p w:rsidR="00B07C2B" w:rsidRDefault="008506F0">
      <w:pPr>
        <w:numPr>
          <w:ilvl w:val="0"/>
          <w:numId w:val="1"/>
        </w:numPr>
        <w:ind w:left="990" w:hanging="629"/>
      </w:pPr>
      <w:r w:rsidRPr="00604E68">
        <w:rPr>
          <w:b/>
        </w:rPr>
        <w:t>Project Review</w:t>
      </w:r>
      <w:r>
        <w:t xml:space="preserve">  (Y. Mozie-Ross, A. Foelster)</w:t>
      </w:r>
    </w:p>
    <w:p w:rsidR="008856F1" w:rsidRDefault="008856F1" w:rsidP="008856F1">
      <w:r>
        <w:tab/>
      </w:r>
      <w:r w:rsidR="002C6DB0">
        <w:t xml:space="preserve">#386 – </w:t>
      </w:r>
      <w:r w:rsidR="002C2B78">
        <w:t>Assign advisees to advisors</w:t>
      </w:r>
      <w:r w:rsidR="00CE0BD7">
        <w:t xml:space="preserve"> </w:t>
      </w:r>
      <w:r w:rsidR="002C6DB0">
        <w:t xml:space="preserve">working on batch assigning advisors.  In the queue to start in </w:t>
      </w:r>
      <w:r w:rsidR="00953DEE">
        <w:t>spring</w:t>
      </w:r>
      <w:r w:rsidR="002C6DB0">
        <w:t xml:space="preserve"> 2014</w:t>
      </w:r>
    </w:p>
    <w:p w:rsidR="00B01AF8" w:rsidRDefault="00B01AF8" w:rsidP="008856F1">
      <w:r>
        <w:tab/>
      </w:r>
      <w:proofErr w:type="gramStart"/>
      <w:r>
        <w:t xml:space="preserve">#733 – </w:t>
      </w:r>
      <w:r w:rsidR="002C2B78">
        <w:t>Provide faculty access to historical rosters and class schedules.</w:t>
      </w:r>
      <w:proofErr w:type="gramEnd"/>
      <w:r w:rsidR="002C2B78">
        <w:t xml:space="preserve"> </w:t>
      </w:r>
      <w:r>
        <w:t>Nate not here to give update</w:t>
      </w:r>
    </w:p>
    <w:p w:rsidR="00B01AF8" w:rsidRDefault="00B01AF8" w:rsidP="008856F1">
      <w:r>
        <w:tab/>
        <w:t xml:space="preserve">#717 – </w:t>
      </w:r>
      <w:proofErr w:type="gramStart"/>
      <w:r w:rsidR="002C2B78">
        <w:t>System</w:t>
      </w:r>
      <w:proofErr w:type="gramEnd"/>
      <w:r w:rsidR="002C2B78">
        <w:t xml:space="preserve"> to show course transferability from other colleges. </w:t>
      </w:r>
      <w:r>
        <w:t xml:space="preserve">Steve is still working on this project.  Should be done by end of </w:t>
      </w:r>
      <w:r w:rsidR="00953DEE">
        <w:t>spring</w:t>
      </w:r>
      <w:r>
        <w:t xml:space="preserve"> 2014</w:t>
      </w:r>
    </w:p>
    <w:p w:rsidR="00B07C2B" w:rsidRDefault="00B01AF8">
      <w:r>
        <w:tab/>
      </w:r>
      <w:r>
        <w:tab/>
      </w:r>
    </w:p>
    <w:p w:rsidR="00B07C2B" w:rsidRDefault="008506F0">
      <w:pPr>
        <w:numPr>
          <w:ilvl w:val="0"/>
          <w:numId w:val="1"/>
        </w:numPr>
        <w:ind w:left="990" w:hanging="629"/>
      </w:pPr>
      <w:r w:rsidRPr="00604E68">
        <w:rPr>
          <w:b/>
        </w:rPr>
        <w:t>Update: Mobile App Update and Next Steps</w:t>
      </w:r>
      <w:r>
        <w:t xml:space="preserve"> (A. Foelster)</w:t>
      </w:r>
    </w:p>
    <w:p w:rsidR="00B07C2B" w:rsidRDefault="0069086D" w:rsidP="0069086D">
      <w:pPr>
        <w:ind w:left="361"/>
        <w:contextualSpacing w:val="0"/>
      </w:pPr>
      <w:r>
        <w:t>PT Project #912</w:t>
      </w:r>
      <w:r w:rsidR="00CE0BD7">
        <w:t xml:space="preserve"> </w:t>
      </w:r>
      <w:r>
        <w:t>– Arnold updated committee that they are able to see that people are using this app</w:t>
      </w:r>
      <w:r w:rsidR="004143FB">
        <w:t>lication</w:t>
      </w:r>
      <w:r>
        <w:t xml:space="preserve">.  Next step is to allow faculty to update grades.  </w:t>
      </w:r>
    </w:p>
    <w:p w:rsidR="0069086D" w:rsidRDefault="0069086D" w:rsidP="0069086D">
      <w:pPr>
        <w:ind w:left="361"/>
        <w:contextualSpacing w:val="0"/>
      </w:pPr>
    </w:p>
    <w:p w:rsidR="00B07C2B" w:rsidRDefault="008506F0">
      <w:pPr>
        <w:numPr>
          <w:ilvl w:val="0"/>
          <w:numId w:val="1"/>
        </w:numPr>
        <w:ind w:left="990" w:hanging="629"/>
      </w:pPr>
      <w:r w:rsidRPr="00604E68">
        <w:rPr>
          <w:b/>
        </w:rPr>
        <w:t>Discussion:  Making Advising Notes Available to Students</w:t>
      </w:r>
      <w:r>
        <w:t xml:space="preserve"> (K. Baron)</w:t>
      </w:r>
    </w:p>
    <w:p w:rsidR="0069086D" w:rsidRDefault="0069086D" w:rsidP="0069086D">
      <w:r>
        <w:tab/>
        <w:t xml:space="preserve">PT Project #971 – Ken updated committee that he had a meeting.  </w:t>
      </w:r>
      <w:r w:rsidR="00CE0BD7">
        <w:t xml:space="preserve">Many advisors support the idea of making the notes available to students however there </w:t>
      </w:r>
      <w:proofErr w:type="spellStart"/>
      <w:r w:rsidR="00CE0BD7">
        <w:t>were</w:t>
      </w:r>
      <w:r>
        <w:t>concerns</w:t>
      </w:r>
      <w:proofErr w:type="spellEnd"/>
      <w:r>
        <w:t xml:space="preserve"> </w:t>
      </w:r>
      <w:r w:rsidR="00CE0BD7">
        <w:t xml:space="preserve">expressed </w:t>
      </w:r>
      <w:proofErr w:type="gramStart"/>
      <w:r w:rsidR="00CE0BD7">
        <w:t xml:space="preserve">by </w:t>
      </w:r>
      <w:r>
        <w:t xml:space="preserve"> </w:t>
      </w:r>
      <w:r w:rsidR="00CE0BD7">
        <w:t>some</w:t>
      </w:r>
      <w:proofErr w:type="gramEnd"/>
      <w:r w:rsidR="00CE0BD7">
        <w:t>.</w:t>
      </w:r>
      <w:r>
        <w:t xml:space="preserve">.  One major concern was that there will be inequities between advisors who will put in notes and those who will not.  Parents and students will be looking for notes and they may not be there.  </w:t>
      </w:r>
      <w:r w:rsidR="00CE0BD7">
        <w:t>There is also concern that the burden of work will be shifted to the advisors as students will expect advisors to provide the notes rather than make the effort to take their own notes.</w:t>
      </w:r>
    </w:p>
    <w:p w:rsidR="00AE7C3C" w:rsidRDefault="00C60AE3" w:rsidP="0069086D">
      <w:pPr>
        <w:ind w:firstLine="720"/>
        <w:contextualSpacing w:val="0"/>
      </w:pPr>
      <w:r>
        <w:t xml:space="preserve">Yvette indicated there is a way that advisors can make some notes “private” that students would not be able to see them. </w:t>
      </w:r>
      <w:r w:rsidR="00953DEE">
        <w:t xml:space="preserve">  Arnold reminded committee that when the option is open to all advisors to have their notes available to students, advisor still has the option to turn this off and only colleagues can see the notes.</w:t>
      </w:r>
      <w:r w:rsidR="00AE7C3C">
        <w:t xml:space="preserve">  Pam suggested that the lan</w:t>
      </w:r>
      <w:r w:rsidR="00CF3262">
        <w:t>guage can be changed to say:</w:t>
      </w:r>
      <w:r w:rsidR="00AE7C3C">
        <w:t xml:space="preserve"> </w:t>
      </w:r>
    </w:p>
    <w:p w:rsidR="00AE7C3C" w:rsidRDefault="00AE7C3C" w:rsidP="00CF3262">
      <w:pPr>
        <w:pStyle w:val="ListParagraph"/>
        <w:numPr>
          <w:ilvl w:val="0"/>
          <w:numId w:val="2"/>
        </w:numPr>
        <w:contextualSpacing w:val="0"/>
      </w:pPr>
      <w:r>
        <w:t>What is seen</w:t>
      </w:r>
    </w:p>
    <w:p w:rsidR="00AE7C3C" w:rsidRDefault="00AE7C3C" w:rsidP="00CF3262">
      <w:pPr>
        <w:pStyle w:val="ListParagraph"/>
        <w:numPr>
          <w:ilvl w:val="0"/>
          <w:numId w:val="2"/>
        </w:numPr>
        <w:contextualSpacing w:val="0"/>
      </w:pPr>
      <w:r>
        <w:t>What student can see</w:t>
      </w:r>
    </w:p>
    <w:p w:rsidR="00B07C2B" w:rsidRDefault="00AE7C3C" w:rsidP="00CF3262">
      <w:pPr>
        <w:pStyle w:val="ListParagraph"/>
        <w:numPr>
          <w:ilvl w:val="0"/>
          <w:numId w:val="2"/>
        </w:numPr>
        <w:contextualSpacing w:val="0"/>
      </w:pPr>
      <w:r>
        <w:t>What added work/burden there is for faculty</w:t>
      </w:r>
      <w:r w:rsidR="00C60AE3">
        <w:t xml:space="preserve"> </w:t>
      </w:r>
    </w:p>
    <w:p w:rsidR="00CD3C55" w:rsidRDefault="00CD3C55">
      <w:pPr>
        <w:contextualSpacing w:val="0"/>
      </w:pPr>
      <w:r>
        <w:t xml:space="preserve">Jack suggested that a </w:t>
      </w:r>
      <w:r w:rsidR="008D3DBB">
        <w:t xml:space="preserve">white </w:t>
      </w:r>
      <w:r>
        <w:t xml:space="preserve">paper be written about all the options available and what we want this to accomplish.  </w:t>
      </w:r>
      <w:r w:rsidR="00CF3262">
        <w:t>Paper would be s</w:t>
      </w:r>
      <w:r>
        <w:t>ubmit</w:t>
      </w:r>
      <w:r w:rsidR="00CF3262">
        <w:t>ted</w:t>
      </w:r>
      <w:r>
        <w:t xml:space="preserve"> it to this committee in </w:t>
      </w:r>
      <w:proofErr w:type="gramStart"/>
      <w:r>
        <w:t>Spring</w:t>
      </w:r>
      <w:proofErr w:type="gramEnd"/>
      <w:r>
        <w:t xml:space="preserve"> 2014.  Yvette also suggested that we speak to the college</w:t>
      </w:r>
      <w:r w:rsidR="00CF3262">
        <w:t xml:space="preserve"> (San Marcos)</w:t>
      </w:r>
      <w:r>
        <w:t xml:space="preserve"> that is using this option.  Also include Faculty Senate in these discussions.  </w:t>
      </w:r>
    </w:p>
    <w:p w:rsidR="00CF3262" w:rsidRDefault="00CF3262">
      <w:pPr>
        <w:contextualSpacing w:val="0"/>
        <w:rPr>
          <w:b/>
        </w:rPr>
      </w:pPr>
    </w:p>
    <w:p w:rsidR="007A5CF2" w:rsidRDefault="007A5CF2">
      <w:pPr>
        <w:contextualSpacing w:val="0"/>
      </w:pPr>
      <w:r w:rsidRPr="00B27FD3">
        <w:rPr>
          <w:b/>
        </w:rPr>
        <w:t>Action Item</w:t>
      </w:r>
      <w:r>
        <w:t xml:space="preserve">:  White paper to be written by </w:t>
      </w:r>
      <w:r w:rsidR="00CE0BD7">
        <w:t xml:space="preserve">Jack, </w:t>
      </w:r>
      <w:r>
        <w:t xml:space="preserve">Ken, Yvette, </w:t>
      </w:r>
      <w:r w:rsidR="00CE0BD7">
        <w:t xml:space="preserve">and </w:t>
      </w:r>
      <w:r>
        <w:t>Arnold</w:t>
      </w:r>
      <w:proofErr w:type="gramStart"/>
      <w:r w:rsidR="00CE0BD7">
        <w:t>,</w:t>
      </w:r>
      <w:r>
        <w:t>.</w:t>
      </w:r>
      <w:proofErr w:type="gramEnd"/>
      <w:r>
        <w:t xml:space="preserve">  Also will speak with San Marcos College to discuss what they are doing.</w:t>
      </w:r>
      <w:r w:rsidR="000018B3">
        <w:t xml:space="preserve">  </w:t>
      </w:r>
      <w:proofErr w:type="gramStart"/>
      <w:r w:rsidR="000018B3">
        <w:t>Will be made available to this committee at the February 2014 meeting.</w:t>
      </w:r>
      <w:proofErr w:type="gramEnd"/>
    </w:p>
    <w:p w:rsidR="00A677D9" w:rsidRDefault="00A677D9">
      <w:pPr>
        <w:contextualSpacing w:val="0"/>
      </w:pPr>
    </w:p>
    <w:p w:rsidR="00C60AE3" w:rsidRDefault="00C60AE3">
      <w:pPr>
        <w:contextualSpacing w:val="0"/>
      </w:pPr>
    </w:p>
    <w:p w:rsidR="00B07C2B" w:rsidRDefault="008506F0">
      <w:pPr>
        <w:numPr>
          <w:ilvl w:val="0"/>
          <w:numId w:val="1"/>
        </w:numPr>
        <w:ind w:left="990" w:hanging="629"/>
      </w:pPr>
      <w:r w:rsidRPr="00604E68">
        <w:rPr>
          <w:b/>
        </w:rPr>
        <w:t>Review of Student Concerns/Issues</w:t>
      </w:r>
      <w:r>
        <w:t xml:space="preserve"> (G. Calvin/Y. Mozie-Ross)</w:t>
      </w:r>
    </w:p>
    <w:p w:rsidR="00B07C2B" w:rsidRDefault="00604E68">
      <w:pPr>
        <w:contextualSpacing w:val="0"/>
      </w:pPr>
      <w:r>
        <w:tab/>
        <w:t>No students in attendance</w:t>
      </w:r>
    </w:p>
    <w:p w:rsidR="003A4F5A" w:rsidRDefault="003A4F5A">
      <w:pPr>
        <w:contextualSpacing w:val="0"/>
      </w:pPr>
    </w:p>
    <w:p w:rsidR="00B07C2B" w:rsidRPr="00604E68" w:rsidRDefault="008506F0">
      <w:pPr>
        <w:numPr>
          <w:ilvl w:val="0"/>
          <w:numId w:val="1"/>
        </w:numPr>
        <w:ind w:left="990" w:hanging="629"/>
        <w:rPr>
          <w:b/>
        </w:rPr>
      </w:pPr>
      <w:bookmarkStart w:id="0" w:name="_GoBack"/>
      <w:bookmarkEnd w:id="0"/>
      <w:r w:rsidRPr="00604E68">
        <w:rPr>
          <w:b/>
        </w:rPr>
        <w:t xml:space="preserve">General Discussion, Concerns, Feedback </w:t>
      </w:r>
    </w:p>
    <w:p w:rsidR="00BA3776" w:rsidRDefault="007C05EE">
      <w:pPr>
        <w:contextualSpacing w:val="0"/>
      </w:pPr>
      <w:r>
        <w:tab/>
        <w:t>W grades are</w:t>
      </w:r>
      <w:r w:rsidR="00B27FD3">
        <w:t xml:space="preserve"> not being counted </w:t>
      </w:r>
      <w:r w:rsidR="00CE0BD7">
        <w:t xml:space="preserve">towards attempts with respects to our repeat policy. This is because we don’t count </w:t>
      </w:r>
      <w:proofErr w:type="spellStart"/>
      <w:r w:rsidR="00CE0BD7">
        <w:t>Ws</w:t>
      </w:r>
      <w:proofErr w:type="spellEnd"/>
      <w:r w:rsidR="00CE0BD7">
        <w:t xml:space="preserve"> as attempted credit but we do want to recognize them as attempts with respect to the repeat policy.  The system is confused and errors out all enrollments.  This has been problematic for some time, since implementation of SA.  </w:t>
      </w:r>
      <w:r w:rsidR="00B27FD3">
        <w:t xml:space="preserve">.  </w:t>
      </w:r>
      <w:r w:rsidR="00316D19">
        <w:t>PeopleSoft has released an update that Pam has begun testing to see that we no longer get errors.</w:t>
      </w:r>
      <w:r w:rsidR="007A24CB">
        <w:t xml:space="preserve"> </w:t>
      </w:r>
      <w:r w:rsidR="00CE0BD7">
        <w:t>I desire is to bring some consistency between policy and system enforcement.</w:t>
      </w:r>
    </w:p>
    <w:p w:rsidR="00BA3776" w:rsidRDefault="00BA3776">
      <w:pPr>
        <w:contextualSpacing w:val="0"/>
      </w:pPr>
      <w:r>
        <w:t xml:space="preserve">Amanda announced that this week the grade change policy has been approved by the </w:t>
      </w:r>
      <w:r w:rsidR="00E41EFC">
        <w:t xml:space="preserve">Counsel of </w:t>
      </w:r>
      <w:r>
        <w:t xml:space="preserve">Deans and will be worked on in the </w:t>
      </w:r>
      <w:proofErr w:type="gramStart"/>
      <w:r>
        <w:t>Spring</w:t>
      </w:r>
      <w:proofErr w:type="gramEnd"/>
      <w:r>
        <w:t xml:space="preserve"> 2014.</w:t>
      </w:r>
      <w:r w:rsidR="00F378FA">
        <w:t xml:space="preserve"> We have a project (#344) in the queue.</w:t>
      </w:r>
    </w:p>
    <w:p w:rsidR="00B27FD3" w:rsidRDefault="00B27FD3">
      <w:pPr>
        <w:contextualSpacing w:val="0"/>
      </w:pPr>
    </w:p>
    <w:p w:rsidR="00B07C2B" w:rsidRDefault="008506F0">
      <w:pPr>
        <w:numPr>
          <w:ilvl w:val="0"/>
          <w:numId w:val="1"/>
        </w:numPr>
        <w:ind w:left="990" w:hanging="629"/>
      </w:pPr>
      <w:r w:rsidRPr="00604E68">
        <w:rPr>
          <w:b/>
        </w:rPr>
        <w:t xml:space="preserve">Discussion Items for Next Meeting </w:t>
      </w:r>
      <w:r>
        <w:t xml:space="preserve">(Next Mtg </w:t>
      </w:r>
      <w:r w:rsidR="004901EB">
        <w:t>–</w:t>
      </w:r>
      <w:r>
        <w:t xml:space="preserve"> </w:t>
      </w:r>
      <w:r w:rsidR="004901EB">
        <w:t>to be determined for Spring 2014</w:t>
      </w:r>
      <w:r>
        <w:t>)</w:t>
      </w:r>
    </w:p>
    <w:p w:rsidR="00B07C2B" w:rsidRDefault="00B07C2B">
      <w:pPr>
        <w:contextualSpacing w:val="0"/>
      </w:pPr>
    </w:p>
    <w:p w:rsidR="00B07C2B" w:rsidRDefault="00B07C2B">
      <w:pPr>
        <w:contextualSpacing w:val="0"/>
      </w:pPr>
    </w:p>
    <w:p w:rsidR="00B07C2B" w:rsidRDefault="00B07C2B">
      <w:pPr>
        <w:contextualSpacing w:val="0"/>
      </w:pPr>
    </w:p>
    <w:p w:rsidR="00B07C2B" w:rsidRDefault="00B07C2B">
      <w:pPr>
        <w:contextualSpacing w:val="0"/>
      </w:pPr>
    </w:p>
    <w:p w:rsidR="00B07C2B" w:rsidRDefault="00B07C2B">
      <w:pPr>
        <w:contextualSpacing w:val="0"/>
      </w:pPr>
    </w:p>
    <w:sectPr w:rsidR="00B07C2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64DCD"/>
    <w:multiLevelType w:val="multilevel"/>
    <w:tmpl w:val="11403630"/>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nsid w:val="74F06827"/>
    <w:multiLevelType w:val="hybridMultilevel"/>
    <w:tmpl w:val="DBA61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trackRevisions/>
  <w:defaultTabStop w:val="720"/>
  <w:characterSpacingControl w:val="doNotCompress"/>
  <w:compat>
    <w:useFELayout/>
    <w:compatSetting w:name="compatibilityMode" w:uri="http://schemas.microsoft.com/office/word" w:val="14"/>
  </w:compat>
  <w:rsids>
    <w:rsidRoot w:val="00B07C2B"/>
    <w:rsid w:val="000018B3"/>
    <w:rsid w:val="000D2EE7"/>
    <w:rsid w:val="00262B76"/>
    <w:rsid w:val="002C2B78"/>
    <w:rsid w:val="002C6DB0"/>
    <w:rsid w:val="00316D19"/>
    <w:rsid w:val="003A4F5A"/>
    <w:rsid w:val="004143FB"/>
    <w:rsid w:val="004901EB"/>
    <w:rsid w:val="005A6103"/>
    <w:rsid w:val="00604E68"/>
    <w:rsid w:val="006504A4"/>
    <w:rsid w:val="0069086D"/>
    <w:rsid w:val="006E1997"/>
    <w:rsid w:val="007A24CB"/>
    <w:rsid w:val="007A5CF2"/>
    <w:rsid w:val="007C05EE"/>
    <w:rsid w:val="008506F0"/>
    <w:rsid w:val="008856F1"/>
    <w:rsid w:val="008B5F07"/>
    <w:rsid w:val="008D3DBB"/>
    <w:rsid w:val="00953DEE"/>
    <w:rsid w:val="00A677D9"/>
    <w:rsid w:val="00AE7C3C"/>
    <w:rsid w:val="00B01AF8"/>
    <w:rsid w:val="00B07C2B"/>
    <w:rsid w:val="00B27FD3"/>
    <w:rsid w:val="00BA3776"/>
    <w:rsid w:val="00BC4161"/>
    <w:rsid w:val="00C60AE3"/>
    <w:rsid w:val="00C8452B"/>
    <w:rsid w:val="00CD3C55"/>
    <w:rsid w:val="00CD63BF"/>
    <w:rsid w:val="00CE0BD7"/>
    <w:rsid w:val="00CF3262"/>
    <w:rsid w:val="00E41EFC"/>
    <w:rsid w:val="00F03279"/>
    <w:rsid w:val="00F378FA"/>
    <w:rsid w:val="00F471EA"/>
    <w:rsid w:val="00F6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CF3262"/>
    <w:pPr>
      <w:ind w:left="720"/>
    </w:pPr>
  </w:style>
  <w:style w:type="paragraph" w:styleId="BalloonText">
    <w:name w:val="Balloon Text"/>
    <w:basedOn w:val="Normal"/>
    <w:link w:val="BalloonTextChar"/>
    <w:uiPriority w:val="99"/>
    <w:semiHidden/>
    <w:unhideWhenUsed/>
    <w:rsid w:val="002C2B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B78"/>
    <w:rPr>
      <w:rFonts w:ascii="Tahoma" w:eastAsia="Arial"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ListParagraph">
    <w:name w:val="List Paragraph"/>
    <w:basedOn w:val="Normal"/>
    <w:uiPriority w:val="34"/>
    <w:qFormat/>
    <w:rsid w:val="00CF3262"/>
    <w:pPr>
      <w:ind w:left="720"/>
    </w:pPr>
  </w:style>
  <w:style w:type="paragraph" w:styleId="BalloonText">
    <w:name w:val="Balloon Text"/>
    <w:basedOn w:val="Normal"/>
    <w:link w:val="BalloonTextChar"/>
    <w:uiPriority w:val="99"/>
    <w:semiHidden/>
    <w:unhideWhenUsed/>
    <w:rsid w:val="002C2B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B78"/>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D503-D497-4848-B2DF-2E8A67C95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SA Academic Advisory Committee Meeting Agenda - 12- 11 -13.docx</vt:lpstr>
    </vt:vector>
  </TitlesOfParts>
  <Company>Microsoft</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- 12- 11 -13.docx</dc:title>
  <dc:creator>Malama Burdusi</dc:creator>
  <cp:lastModifiedBy>Molly</cp:lastModifiedBy>
  <cp:revision>3</cp:revision>
  <dcterms:created xsi:type="dcterms:W3CDTF">2013-12-14T16:17:00Z</dcterms:created>
  <dcterms:modified xsi:type="dcterms:W3CDTF">2013-12-14T16:21:00Z</dcterms:modified>
</cp:coreProperties>
</file>