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85" w:rsidRPr="00A47B85" w:rsidRDefault="00A47B85" w:rsidP="00A47B85">
      <w:pPr>
        <w:shd w:val="clear" w:color="auto" w:fill="FFFFFF"/>
        <w:spacing w:after="6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</w:pPr>
      <w:r w:rsidRPr="00A47B85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Committee Roster Academic Year 201</w:t>
      </w:r>
      <w:r w:rsidR="008F4ACE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4</w:t>
      </w:r>
      <w:r w:rsidRPr="00A47B85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/201</w:t>
      </w:r>
      <w:r w:rsidR="008F4ACE">
        <w:rPr>
          <w:rFonts w:ascii="Helvetica" w:eastAsia="Times New Roman" w:hAnsi="Helvetica" w:cs="Times New Roman"/>
          <w:b/>
          <w:bCs/>
          <w:color w:val="000000"/>
          <w:sz w:val="42"/>
          <w:szCs w:val="42"/>
        </w:rPr>
        <w:t>5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COEIT </w:t>
      </w:r>
      <w:proofErr w:type="spellStart"/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Representaives</w:t>
      </w:r>
      <w:proofErr w:type="spellEnd"/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br/>
      </w: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Taryn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Bayles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Professor of the Practice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Cathy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Bielawski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Director, Undergraduate Student Services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Jeff Martens, Lecturer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CAHSS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Melanie Berry, Program Director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Joe School, Cartographic Services Director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John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Stolle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-McAllister, Associate Professor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CNMS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Michele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Bulger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Advising Coordinator</w:t>
      </w:r>
    </w:p>
    <w:p w:rsidR="00312950" w:rsidRPr="00A47B85" w:rsidRDefault="00312950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Undergraduate Education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Amanda Knapp, Academic Standards and Policy Specialist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Simon Stacey, Director, Honors College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Student Affairs Representative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D537E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Jon Kindred, Academic Advisor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Faculty Senate Representative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Roy Rada, Professor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Student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Default="000211B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Sara Lucas</w:t>
      </w:r>
    </w:p>
    <w:p w:rsidR="000211B5" w:rsidRDefault="000211B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Anthony Nguyen</w:t>
      </w:r>
    </w:p>
    <w:p w:rsidR="000211B5" w:rsidRPr="00A47B85" w:rsidRDefault="000211B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Functional Representatives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Ken Baron, Director, Academic and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Preprofessional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 Advising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Molly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Burdusi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SA Specialist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Michael Dillon, Director,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Insttutional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 Research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Arnold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Foelster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SA Technical Lead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Joe Kirby, Assistant VP, Information Technology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Steven Smith, University Registrar</w:t>
      </w:r>
    </w:p>
    <w:p w:rsid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>Pamela Hawley, Associate Registrar/SA Records Support</w:t>
      </w:r>
    </w:p>
    <w:p w:rsidR="004473B3" w:rsidRPr="00A47B85" w:rsidRDefault="004473B3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Irma Williams, Associate Registrar</w:t>
      </w:r>
      <w:bookmarkStart w:id="0" w:name="_GoBack"/>
      <w:bookmarkEnd w:id="0"/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Committee Co-Chairs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Yvette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Mozie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-Ross, Associate Provost, Enrollment Management</w:t>
      </w:r>
    </w:p>
    <w:p w:rsidR="00A47B85" w:rsidRPr="00A47B85" w:rsidRDefault="00A47B85" w:rsidP="00A47B8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47B85">
        <w:rPr>
          <w:rFonts w:ascii="Arial" w:eastAsia="Times New Roman" w:hAnsi="Arial" w:cs="Arial"/>
          <w:color w:val="000000"/>
          <w:sz w:val="20"/>
          <w:szCs w:val="20"/>
        </w:rPr>
        <w:t xml:space="preserve">Jack </w:t>
      </w:r>
      <w:proofErr w:type="spellStart"/>
      <w:r w:rsidRPr="00A47B85">
        <w:rPr>
          <w:rFonts w:ascii="Arial" w:eastAsia="Times New Roman" w:hAnsi="Arial" w:cs="Arial"/>
          <w:color w:val="000000"/>
          <w:sz w:val="20"/>
          <w:szCs w:val="20"/>
        </w:rPr>
        <w:t>Suess</w:t>
      </w:r>
      <w:proofErr w:type="spellEnd"/>
      <w:r w:rsidRPr="00A47B85">
        <w:rPr>
          <w:rFonts w:ascii="Arial" w:eastAsia="Times New Roman" w:hAnsi="Arial" w:cs="Arial"/>
          <w:color w:val="000000"/>
          <w:sz w:val="20"/>
          <w:szCs w:val="20"/>
        </w:rPr>
        <w:t>, Vice President, Information Technology</w:t>
      </w:r>
    </w:p>
    <w:p w:rsidR="00A900AF" w:rsidRDefault="00A900AF"/>
    <w:sectPr w:rsidR="00A90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85"/>
    <w:rsid w:val="000211B5"/>
    <w:rsid w:val="00080732"/>
    <w:rsid w:val="00312950"/>
    <w:rsid w:val="004473B3"/>
    <w:rsid w:val="008F4ACE"/>
    <w:rsid w:val="00A47B85"/>
    <w:rsid w:val="00A900AF"/>
    <w:rsid w:val="00A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7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B8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7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B8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2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99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8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3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0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4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2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6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06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96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2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Malama Burdusi</cp:lastModifiedBy>
  <cp:revision>2</cp:revision>
  <cp:lastPrinted>2014-08-05T15:10:00Z</cp:lastPrinted>
  <dcterms:created xsi:type="dcterms:W3CDTF">2014-09-10T17:34:00Z</dcterms:created>
  <dcterms:modified xsi:type="dcterms:W3CDTF">2014-09-10T17:34:00Z</dcterms:modified>
</cp:coreProperties>
</file>