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07C2B" w:rsidRDefault="00F63354">
      <w:pPr>
        <w:contextualSpacing w:val="0"/>
        <w:jc w:val="center"/>
      </w:pPr>
      <w:r>
        <w:t xml:space="preserve"> SA Academic Advisory Committee (SAAAC) Meeting</w:t>
      </w:r>
    </w:p>
    <w:p w:rsidR="00B07C2B" w:rsidRDefault="007B1536">
      <w:pPr>
        <w:contextualSpacing w:val="0"/>
        <w:jc w:val="center"/>
      </w:pPr>
      <w:r>
        <w:t>Novembe</w:t>
      </w:r>
      <w:r w:rsidR="00A37CA3">
        <w:t>r</w:t>
      </w:r>
      <w:r w:rsidR="00F63354">
        <w:t xml:space="preserve"> </w:t>
      </w:r>
      <w:r w:rsidR="00037560">
        <w:t>1</w:t>
      </w:r>
      <w:r>
        <w:t>2</w:t>
      </w:r>
      <w:r w:rsidR="00F63354">
        <w:t>, 201</w:t>
      </w:r>
      <w:r w:rsidR="0055430D">
        <w:t>4</w:t>
      </w:r>
    </w:p>
    <w:p w:rsidR="00B07C2B" w:rsidRDefault="00B07C2B">
      <w:pPr>
        <w:contextualSpacing w:val="0"/>
      </w:pPr>
    </w:p>
    <w:p w:rsidR="00B07C2B" w:rsidRDefault="00F14800">
      <w:pPr>
        <w:contextualSpacing w:val="0"/>
        <w:jc w:val="center"/>
        <w:rPr>
          <w:u w:val="single"/>
        </w:rPr>
      </w:pPr>
      <w:r>
        <w:rPr>
          <w:u w:val="single"/>
        </w:rPr>
        <w:t>Minutes</w:t>
      </w:r>
    </w:p>
    <w:p w:rsidR="00F14800" w:rsidRDefault="00F14800">
      <w:pPr>
        <w:contextualSpacing w:val="0"/>
        <w:jc w:val="center"/>
        <w:rPr>
          <w:u w:val="single"/>
        </w:rPr>
      </w:pPr>
    </w:p>
    <w:p w:rsidR="00274CE0" w:rsidRDefault="00274CE0" w:rsidP="00F14800">
      <w:pPr>
        <w:contextualSpacing w:val="0"/>
      </w:pPr>
    </w:p>
    <w:p w:rsidR="00F14800" w:rsidRDefault="00694482" w:rsidP="00F14800">
      <w:pPr>
        <w:contextualSpacing w:val="0"/>
      </w:pPr>
      <w:r w:rsidRPr="00694482">
        <w:rPr>
          <w:b/>
        </w:rPr>
        <w:t>Attendees</w:t>
      </w:r>
      <w:r w:rsidR="00F14800">
        <w:t>:</w:t>
      </w:r>
      <w:r w:rsidR="00D9363B">
        <w:t xml:space="preserve">  Arnold </w:t>
      </w:r>
      <w:proofErr w:type="spellStart"/>
      <w:r w:rsidR="00D9363B">
        <w:t>Foelster</w:t>
      </w:r>
      <w:proofErr w:type="spellEnd"/>
      <w:r w:rsidR="00D9363B">
        <w:t xml:space="preserve">, Pam Hawley, Michael </w:t>
      </w:r>
      <w:proofErr w:type="spellStart"/>
      <w:r w:rsidR="00D9363B">
        <w:t>Glasser</w:t>
      </w:r>
      <w:proofErr w:type="spellEnd"/>
      <w:r w:rsidR="00D9363B">
        <w:t xml:space="preserve">, Melanie Berry, Catherine </w:t>
      </w:r>
      <w:proofErr w:type="spellStart"/>
      <w:r w:rsidR="00D9363B">
        <w:t>Bielawski</w:t>
      </w:r>
      <w:proofErr w:type="spellEnd"/>
      <w:r w:rsidR="00D9363B">
        <w:t xml:space="preserve">, Michele </w:t>
      </w:r>
      <w:proofErr w:type="spellStart"/>
      <w:r w:rsidR="00D9363B">
        <w:t>Bulger</w:t>
      </w:r>
      <w:proofErr w:type="spellEnd"/>
      <w:r w:rsidR="00D9363B">
        <w:t xml:space="preserve">, Steve Smith, Yvette </w:t>
      </w:r>
      <w:proofErr w:type="spellStart"/>
      <w:r w:rsidR="00D9363B">
        <w:t>Mozie</w:t>
      </w:r>
      <w:proofErr w:type="spellEnd"/>
      <w:r w:rsidR="00D9363B">
        <w:t xml:space="preserve">-Ross, Jack </w:t>
      </w:r>
      <w:proofErr w:type="spellStart"/>
      <w:r w:rsidR="00D9363B">
        <w:t>Suess</w:t>
      </w:r>
      <w:proofErr w:type="spellEnd"/>
      <w:r w:rsidR="00D9363B">
        <w:t>, Julie Murphy, Joe Kirby, Irma Williams, Linus</w:t>
      </w:r>
      <w:r w:rsidR="007024F0">
        <w:t xml:space="preserve"> </w:t>
      </w:r>
      <w:proofErr w:type="spellStart"/>
      <w:r w:rsidR="007024F0">
        <w:t>DaSarma</w:t>
      </w:r>
      <w:proofErr w:type="spellEnd"/>
      <w:r w:rsidR="007024F0">
        <w:t xml:space="preserve">, </w:t>
      </w:r>
      <w:r w:rsidR="00981032">
        <w:t>Jeff Martens,</w:t>
      </w:r>
      <w:r w:rsidR="00D9363B">
        <w:t xml:space="preserve"> Kevin Joseph, Ken Baron</w:t>
      </w:r>
    </w:p>
    <w:p w:rsidR="00F14800" w:rsidRDefault="00F14800" w:rsidP="00F14800">
      <w:pPr>
        <w:contextualSpacing w:val="0"/>
      </w:pPr>
    </w:p>
    <w:p w:rsidR="00B07C2B" w:rsidRDefault="00B07C2B">
      <w:pPr>
        <w:contextualSpacing w:val="0"/>
        <w:jc w:val="center"/>
      </w:pPr>
    </w:p>
    <w:p w:rsidR="00274CE0" w:rsidRDefault="00274CE0" w:rsidP="00274CE0">
      <w:pPr>
        <w:numPr>
          <w:ilvl w:val="0"/>
          <w:numId w:val="1"/>
        </w:numPr>
        <w:spacing w:line="480" w:lineRule="auto"/>
        <w:ind w:left="994" w:hanging="634"/>
      </w:pPr>
      <w:r w:rsidRPr="00981032">
        <w:rPr>
          <w:b/>
        </w:rPr>
        <w:t>Update:  Change Sender Email to Name vs. Campus ID</w:t>
      </w:r>
      <w:r>
        <w:t xml:space="preserve"> (A. Foelster)</w:t>
      </w:r>
    </w:p>
    <w:p w:rsidR="00D9363B" w:rsidRDefault="00D9363B" w:rsidP="001573FD">
      <w:pPr>
        <w:spacing w:line="240" w:lineRule="auto"/>
        <w:ind w:left="994"/>
      </w:pPr>
      <w:r>
        <w:t>Arnold updated the group that the primary user n</w:t>
      </w:r>
      <w:r w:rsidR="00E8054E">
        <w:t xml:space="preserve">ame is now in production so the </w:t>
      </w:r>
      <w:r>
        <w:t xml:space="preserve">email will show </w:t>
      </w:r>
      <w:hyperlink r:id="rId6" w:history="1">
        <w:r w:rsidRPr="009978F1">
          <w:rPr>
            <w:rStyle w:val="Hyperlink"/>
          </w:rPr>
          <w:t>username@umbc.edu</w:t>
        </w:r>
      </w:hyperlink>
      <w:r>
        <w:t xml:space="preserve">.  </w:t>
      </w:r>
      <w:r w:rsidR="00E8054E">
        <w:t>Currently only</w:t>
      </w:r>
      <w:r>
        <w:t xml:space="preserve"> updated for faculty to see how it is working.  </w:t>
      </w:r>
      <w:r w:rsidR="001573FD">
        <w:t>It is working from the class roster.</w:t>
      </w:r>
    </w:p>
    <w:p w:rsidR="001573FD" w:rsidRDefault="001573FD" w:rsidP="001573FD">
      <w:pPr>
        <w:spacing w:line="240" w:lineRule="auto"/>
        <w:ind w:left="994"/>
      </w:pPr>
    </w:p>
    <w:p w:rsidR="00274CE0" w:rsidRDefault="00274CE0" w:rsidP="00274CE0">
      <w:pPr>
        <w:numPr>
          <w:ilvl w:val="0"/>
          <w:numId w:val="1"/>
        </w:numPr>
        <w:spacing w:line="480" w:lineRule="auto"/>
        <w:ind w:left="994" w:hanging="634"/>
      </w:pPr>
      <w:r w:rsidRPr="00981032">
        <w:rPr>
          <w:b/>
        </w:rPr>
        <w:t xml:space="preserve">Update:  Incomplete Grading Project </w:t>
      </w:r>
      <w:r>
        <w:t>(A. Knapp/A. Foelster)</w:t>
      </w:r>
    </w:p>
    <w:p w:rsidR="00981032" w:rsidRDefault="00981032" w:rsidP="00BE3BBC">
      <w:pPr>
        <w:spacing w:line="240" w:lineRule="auto"/>
        <w:ind w:left="720"/>
      </w:pPr>
      <w:r>
        <w:t xml:space="preserve">Mechanism to </w:t>
      </w:r>
      <w:r w:rsidR="00F5637F">
        <w:t>establish an agreement for</w:t>
      </w:r>
      <w:r>
        <w:t xml:space="preserve"> all students in your c</w:t>
      </w:r>
      <w:r w:rsidR="00BE3BBC">
        <w:t>lass</w:t>
      </w:r>
      <w:r w:rsidR="00F5637F">
        <w:t xml:space="preserve"> for which you will be </w:t>
      </w:r>
      <w:proofErr w:type="gramStart"/>
      <w:r w:rsidR="00F5637F">
        <w:t xml:space="preserve">assigning </w:t>
      </w:r>
      <w:r>
        <w:t xml:space="preserve"> an</w:t>
      </w:r>
      <w:proofErr w:type="gramEnd"/>
      <w:r>
        <w:t xml:space="preserve"> I grade</w:t>
      </w:r>
      <w:r w:rsidR="00F5637F">
        <w:t>.</w:t>
      </w:r>
      <w:r>
        <w:t xml:space="preserve">.  Student would be able to see the agreement but </w:t>
      </w:r>
      <w:r w:rsidR="00BE3BBC">
        <w:t>will</w:t>
      </w:r>
      <w:r>
        <w:t xml:space="preserve"> not </w:t>
      </w:r>
      <w:r w:rsidR="00BE3BBC">
        <w:t xml:space="preserve">be able </w:t>
      </w:r>
      <w:r>
        <w:t xml:space="preserve">alter it in any way.  </w:t>
      </w:r>
      <w:r w:rsidR="007049B4">
        <w:tab/>
        <w:t xml:space="preserve">Also showing all terms of the agreement, all things that student needs to complete in </w:t>
      </w:r>
      <w:r w:rsidR="006C537C">
        <w:t xml:space="preserve">order to </w:t>
      </w:r>
      <w:r w:rsidR="00F5637F">
        <w:t>avoid the I grade automatically converting to an F grade</w:t>
      </w:r>
      <w:proofErr w:type="gramStart"/>
      <w:r w:rsidR="00F5637F">
        <w:t>.</w:t>
      </w:r>
      <w:r w:rsidR="007049B4">
        <w:t>.</w:t>
      </w:r>
      <w:proofErr w:type="gramEnd"/>
      <w:r w:rsidR="007049B4">
        <w:t xml:space="preserve">  </w:t>
      </w:r>
    </w:p>
    <w:p w:rsidR="007049B4" w:rsidRDefault="007049B4" w:rsidP="00981032">
      <w:pPr>
        <w:spacing w:line="240" w:lineRule="auto"/>
      </w:pPr>
    </w:p>
    <w:p w:rsidR="001573FD" w:rsidRDefault="00A80D88" w:rsidP="00B779C6">
      <w:pPr>
        <w:numPr>
          <w:ilvl w:val="0"/>
          <w:numId w:val="1"/>
        </w:numPr>
        <w:spacing w:line="480" w:lineRule="auto"/>
        <w:ind w:left="994" w:hanging="634"/>
      </w:pPr>
      <w:r w:rsidRPr="00981032">
        <w:rPr>
          <w:b/>
        </w:rPr>
        <w:t xml:space="preserve">Update:  </w:t>
      </w:r>
      <w:r w:rsidR="007B1536" w:rsidRPr="00981032">
        <w:rPr>
          <w:b/>
        </w:rPr>
        <w:t>Satisfying Two Requirements Look Up</w:t>
      </w:r>
      <w:r w:rsidR="007B1536">
        <w:t xml:space="preserve"> (A. Foelster)</w:t>
      </w:r>
    </w:p>
    <w:p w:rsidR="00D63F4F" w:rsidRDefault="001573FD" w:rsidP="00A273BF">
      <w:pPr>
        <w:spacing w:line="240" w:lineRule="auto"/>
        <w:ind w:left="720"/>
      </w:pPr>
      <w:r>
        <w:t xml:space="preserve">Under </w:t>
      </w:r>
      <w:r w:rsidR="00A273BF">
        <w:t>“</w:t>
      </w:r>
      <w:r>
        <w:t>requirement type</w:t>
      </w:r>
      <w:r w:rsidR="00A273BF">
        <w:t>”</w:t>
      </w:r>
      <w:r>
        <w:t xml:space="preserve"> should we add </w:t>
      </w:r>
      <w:r w:rsidR="00F5637F">
        <w:t>“</w:t>
      </w:r>
      <w:r>
        <w:t>and</w:t>
      </w:r>
      <w:r w:rsidR="00F5637F">
        <w:t>”</w:t>
      </w:r>
      <w:r>
        <w:t>/</w:t>
      </w:r>
      <w:r w:rsidR="00F5637F">
        <w:t>”</w:t>
      </w:r>
      <w:r>
        <w:t>or</w:t>
      </w:r>
      <w:r w:rsidR="00F5637F">
        <w:t>”</w:t>
      </w:r>
      <w:r>
        <w:t xml:space="preserve"> </w:t>
      </w:r>
      <w:r w:rsidR="00A273BF">
        <w:t xml:space="preserve">as an option? </w:t>
      </w:r>
      <w:r>
        <w:t>Default</w:t>
      </w:r>
      <w:r w:rsidR="00A273BF">
        <w:t xml:space="preserve"> </w:t>
      </w:r>
      <w:r>
        <w:t xml:space="preserve">should remain an “and” and we will add the option for “or”.  Will this confuse students where they would assume that the classes will fulfill the </w:t>
      </w:r>
      <w:r w:rsidR="00A273BF">
        <w:t xml:space="preserve">requirement for different GEP? </w:t>
      </w:r>
      <w:r>
        <w:t xml:space="preserve">Jack suggested that a line should be added </w:t>
      </w:r>
      <w:r w:rsidR="00A273BF">
        <w:t>t</w:t>
      </w:r>
      <w:r>
        <w:t>hat warns the student that they should be cautious</w:t>
      </w:r>
      <w:r w:rsidR="00A273BF">
        <w:t xml:space="preserve"> when looking at the results</w:t>
      </w:r>
      <w:r>
        <w:t xml:space="preserve">.  </w:t>
      </w:r>
      <w:r w:rsidR="00F5637F">
        <w:t>Registrar</w:t>
      </w:r>
      <w:r>
        <w:t xml:space="preserve"> office </w:t>
      </w:r>
      <w:r w:rsidR="00F5637F">
        <w:t>will draft a</w:t>
      </w:r>
      <w:r w:rsidR="00A273BF">
        <w:t xml:space="preserve"> “caution” message?  </w:t>
      </w:r>
    </w:p>
    <w:p w:rsidR="001573FD" w:rsidRDefault="007024F0" w:rsidP="001573FD">
      <w:pPr>
        <w:spacing w:line="240" w:lineRule="auto"/>
      </w:pPr>
      <w:r>
        <w:t xml:space="preserve"> </w:t>
      </w:r>
    </w:p>
    <w:p w:rsidR="007B1536" w:rsidRDefault="007B1536" w:rsidP="001573FD">
      <w:pPr>
        <w:numPr>
          <w:ilvl w:val="0"/>
          <w:numId w:val="1"/>
        </w:numPr>
        <w:spacing w:line="240" w:lineRule="auto"/>
        <w:ind w:left="994" w:hanging="634"/>
      </w:pPr>
      <w:r w:rsidRPr="00981032">
        <w:rPr>
          <w:b/>
        </w:rPr>
        <w:t>Update:  Fine Tune Repeat Checking</w:t>
      </w:r>
      <w:r>
        <w:t xml:space="preserve"> (Y. Mozie-Ross/A. Knapp)</w:t>
      </w:r>
    </w:p>
    <w:p w:rsidR="00981032" w:rsidRDefault="00981032" w:rsidP="00981032">
      <w:pPr>
        <w:spacing w:line="240" w:lineRule="auto"/>
      </w:pPr>
    </w:p>
    <w:p w:rsidR="00981032" w:rsidRDefault="00F5637F" w:rsidP="00EF1AEF">
      <w:pPr>
        <w:spacing w:line="240" w:lineRule="auto"/>
        <w:ind w:left="720"/>
      </w:pPr>
      <w:r>
        <w:t>The Academic Standards Advisory Group (Chaired by Amanda Knapp) has established a</w:t>
      </w:r>
      <w:r w:rsidR="00981032">
        <w:t xml:space="preserve"> work group</w:t>
      </w:r>
      <w:r w:rsidR="008802B2">
        <w:t>,</w:t>
      </w:r>
      <w:r w:rsidR="00981032">
        <w:t xml:space="preserve"> led by Nancy Miller</w:t>
      </w:r>
      <w:r w:rsidR="008802B2">
        <w:t>,</w:t>
      </w:r>
      <w:r w:rsidR="00981032">
        <w:t xml:space="preserve"> to look at the repeat policy.  </w:t>
      </w:r>
      <w:r>
        <w:t>As a reminder, t</w:t>
      </w:r>
      <w:r w:rsidR="00981032">
        <w:t xml:space="preserve">here are many challenges implementing the current repeat policy.  PeopleSoft has not </w:t>
      </w:r>
      <w:bookmarkStart w:id="0" w:name="_GoBack"/>
      <w:bookmarkEnd w:id="0"/>
      <w:r w:rsidR="00981032">
        <w:t xml:space="preserve">been able to accommodate our current policy.  </w:t>
      </w:r>
      <w:r>
        <w:t xml:space="preserve">Before investing further in the system we are using this opportunity to re-examine the policy to ensure it is doing what it was intended to do.  </w:t>
      </w:r>
      <w:r w:rsidR="00981032">
        <w:t xml:space="preserve">Project is stalled until the work group has </w:t>
      </w:r>
      <w:r w:rsidR="00981032">
        <w:tab/>
        <w:t xml:space="preserve">come </w:t>
      </w:r>
      <w:r w:rsidR="008802B2">
        <w:t xml:space="preserve">back with </w:t>
      </w:r>
      <w:r w:rsidR="00981032">
        <w:t>recommendation</w:t>
      </w:r>
      <w:r w:rsidR="008802B2">
        <w:t>s</w:t>
      </w:r>
      <w:r w:rsidR="00981032">
        <w:t xml:space="preserve">.  </w:t>
      </w:r>
    </w:p>
    <w:p w:rsidR="00981032" w:rsidRDefault="00981032" w:rsidP="00981032">
      <w:pPr>
        <w:spacing w:line="240" w:lineRule="auto"/>
      </w:pPr>
    </w:p>
    <w:p w:rsidR="00CF7108" w:rsidRDefault="00CF7108" w:rsidP="001573FD">
      <w:pPr>
        <w:numPr>
          <w:ilvl w:val="0"/>
          <w:numId w:val="1"/>
        </w:numPr>
        <w:spacing w:line="240" w:lineRule="auto"/>
        <w:ind w:left="994" w:hanging="634"/>
      </w:pPr>
      <w:r w:rsidRPr="00981032">
        <w:rPr>
          <w:b/>
        </w:rPr>
        <w:t xml:space="preserve">Update:  </w:t>
      </w:r>
      <w:r w:rsidR="007B1536" w:rsidRPr="00981032">
        <w:rPr>
          <w:b/>
        </w:rPr>
        <w:t>Displaying Student Groups &amp; Student Attributes</w:t>
      </w:r>
      <w:r w:rsidR="007B1536">
        <w:t xml:space="preserve"> (A. Foelster)</w:t>
      </w:r>
    </w:p>
    <w:p w:rsidR="007024F0" w:rsidRDefault="007024F0" w:rsidP="007024F0">
      <w:pPr>
        <w:spacing w:line="240" w:lineRule="auto"/>
      </w:pPr>
      <w:r>
        <w:tab/>
      </w:r>
      <w:r>
        <w:tab/>
      </w:r>
    </w:p>
    <w:p w:rsidR="007024F0" w:rsidRDefault="007024F0" w:rsidP="00D6675D">
      <w:pPr>
        <w:spacing w:line="240" w:lineRule="auto"/>
        <w:ind w:left="720"/>
      </w:pPr>
      <w:r>
        <w:t xml:space="preserve">Arnold updated group that there are certain student groups </w:t>
      </w:r>
      <w:r w:rsidR="008802B2">
        <w:t xml:space="preserve">that may not be used by many </w:t>
      </w:r>
      <w:proofErr w:type="gramStart"/>
      <w:r w:rsidR="008802B2">
        <w:t xml:space="preserve">users </w:t>
      </w:r>
      <w:r w:rsidR="00D6675D">
        <w:t>.</w:t>
      </w:r>
      <w:proofErr w:type="gramEnd"/>
      <w:r w:rsidR="00D6675D">
        <w:t xml:space="preserve">  These groups will </w:t>
      </w:r>
      <w:proofErr w:type="gramStart"/>
      <w:r w:rsidR="00D6675D">
        <w:t xml:space="preserve">be </w:t>
      </w:r>
      <w:r>
        <w:t xml:space="preserve"> </w:t>
      </w:r>
      <w:proofErr w:type="spellStart"/>
      <w:r>
        <w:t>surpress</w:t>
      </w:r>
      <w:r w:rsidR="00D6675D">
        <w:t>ed</w:t>
      </w:r>
      <w:proofErr w:type="spellEnd"/>
      <w:proofErr w:type="gramEnd"/>
      <w:r w:rsidR="00D6675D">
        <w:t xml:space="preserve"> in the advising center.  </w:t>
      </w:r>
      <w:r>
        <w:t xml:space="preserve">    </w:t>
      </w:r>
    </w:p>
    <w:p w:rsidR="007024F0" w:rsidRDefault="007024F0" w:rsidP="007024F0">
      <w:pPr>
        <w:spacing w:line="240" w:lineRule="auto"/>
      </w:pPr>
      <w:r>
        <w:tab/>
      </w:r>
      <w:r>
        <w:tab/>
      </w:r>
    </w:p>
    <w:p w:rsidR="00B07C2B" w:rsidRDefault="00F63354" w:rsidP="001573FD">
      <w:pPr>
        <w:numPr>
          <w:ilvl w:val="0"/>
          <w:numId w:val="1"/>
        </w:numPr>
        <w:spacing w:line="240" w:lineRule="auto"/>
        <w:ind w:left="990" w:hanging="629"/>
      </w:pPr>
      <w:r w:rsidRPr="00981032">
        <w:rPr>
          <w:b/>
        </w:rPr>
        <w:t>Review of Student Concerns/Issues</w:t>
      </w:r>
      <w:r>
        <w:t xml:space="preserve"> (</w:t>
      </w:r>
      <w:r w:rsidR="007024F0">
        <w:t>L.</w:t>
      </w:r>
      <w:r w:rsidR="007024F0" w:rsidRPr="007024F0">
        <w:t xml:space="preserve"> </w:t>
      </w:r>
      <w:proofErr w:type="spellStart"/>
      <w:r w:rsidR="007024F0">
        <w:t>DaSarma</w:t>
      </w:r>
      <w:proofErr w:type="spellEnd"/>
      <w:r w:rsidR="007024F0">
        <w:t xml:space="preserve"> </w:t>
      </w:r>
      <w:r>
        <w:t>/Y. Mozie-Ross)</w:t>
      </w:r>
    </w:p>
    <w:p w:rsidR="007024F0" w:rsidRDefault="007024F0" w:rsidP="007024F0">
      <w:pPr>
        <w:spacing w:line="240" w:lineRule="auto"/>
      </w:pPr>
    </w:p>
    <w:p w:rsidR="00F5637F" w:rsidRDefault="007024F0" w:rsidP="007024F0">
      <w:pPr>
        <w:spacing w:line="240" w:lineRule="auto"/>
      </w:pPr>
      <w:r>
        <w:tab/>
      </w:r>
    </w:p>
    <w:p w:rsidR="00F5637F" w:rsidRDefault="00F5637F" w:rsidP="00F5637F">
      <w:pPr>
        <w:spacing w:line="240" w:lineRule="auto"/>
        <w:ind w:left="720"/>
      </w:pPr>
      <w:r>
        <w:lastRenderedPageBreak/>
        <w:t xml:space="preserve">Student Representative Linus </w:t>
      </w:r>
      <w:proofErr w:type="spellStart"/>
      <w:r>
        <w:t>DeSarma</w:t>
      </w:r>
      <w:proofErr w:type="spellEnd"/>
      <w:r>
        <w:t xml:space="preserve"> would like to know if advisors notes will ever be available to the student.  He </w:t>
      </w:r>
      <w:r>
        <w:tab/>
        <w:t>indicated that he had some AP classes that were to be brought in but he had no way of checking to see if they came in.  He believes if he had access to advising notes he would have seen them.</w:t>
      </w:r>
    </w:p>
    <w:p w:rsidR="00F5637F" w:rsidRDefault="00F5637F" w:rsidP="00F5637F">
      <w:pPr>
        <w:spacing w:line="240" w:lineRule="auto"/>
      </w:pPr>
    </w:p>
    <w:p w:rsidR="00F5637F" w:rsidRDefault="006B0F5D" w:rsidP="007024F0">
      <w:pPr>
        <w:spacing w:line="240" w:lineRule="auto"/>
      </w:pPr>
      <w:r>
        <w:tab/>
      </w:r>
    </w:p>
    <w:p w:rsidR="007024F0" w:rsidRDefault="007024F0" w:rsidP="00EF1AEF">
      <w:pPr>
        <w:spacing w:line="240" w:lineRule="auto"/>
        <w:ind w:firstLine="720"/>
      </w:pPr>
      <w:r>
        <w:t>Linus spoke about student concerns.  Are there any 3</w:t>
      </w:r>
      <w:r w:rsidRPr="007024F0">
        <w:rPr>
          <w:vertAlign w:val="superscript"/>
        </w:rPr>
        <w:t>rd</w:t>
      </w:r>
      <w:r>
        <w:t xml:space="preserve"> party IPI like scheduling patterns </w:t>
      </w:r>
      <w:r>
        <w:tab/>
        <w:t xml:space="preserve">to help facilitate getting information to create study groups for students?  Kevin said that </w:t>
      </w:r>
      <w:r>
        <w:tab/>
        <w:t xml:space="preserve">this information is available in REX </w:t>
      </w:r>
      <w:r w:rsidR="00D6675D">
        <w:t>and</w:t>
      </w:r>
      <w:r>
        <w:t xml:space="preserve"> can be sent to anyone on a daily basis.  </w:t>
      </w:r>
    </w:p>
    <w:p w:rsidR="007024F0" w:rsidRDefault="007024F0" w:rsidP="007024F0">
      <w:pPr>
        <w:spacing w:line="240" w:lineRule="auto"/>
      </w:pPr>
    </w:p>
    <w:p w:rsidR="00981032" w:rsidRDefault="007049B4" w:rsidP="007024F0">
      <w:pPr>
        <w:spacing w:line="240" w:lineRule="auto"/>
      </w:pPr>
      <w:r>
        <w:tab/>
      </w:r>
    </w:p>
    <w:p w:rsidR="00B07C2B" w:rsidRDefault="00B07C2B" w:rsidP="001573FD">
      <w:pPr>
        <w:spacing w:line="240" w:lineRule="auto"/>
        <w:contextualSpacing w:val="0"/>
      </w:pPr>
    </w:p>
    <w:p w:rsidR="00B07C2B" w:rsidRPr="007049B4" w:rsidRDefault="00F63354" w:rsidP="001573FD">
      <w:pPr>
        <w:numPr>
          <w:ilvl w:val="0"/>
          <w:numId w:val="1"/>
        </w:numPr>
        <w:spacing w:line="240" w:lineRule="auto"/>
        <w:ind w:left="990" w:hanging="629"/>
        <w:rPr>
          <w:b/>
        </w:rPr>
      </w:pPr>
      <w:r w:rsidRPr="007049B4">
        <w:rPr>
          <w:b/>
        </w:rPr>
        <w:t xml:space="preserve">General Discussion, Concerns, Feedback </w:t>
      </w:r>
    </w:p>
    <w:p w:rsidR="00B07C2B" w:rsidRPr="007049B4" w:rsidRDefault="00B07C2B" w:rsidP="001573FD">
      <w:pPr>
        <w:spacing w:line="240" w:lineRule="auto"/>
        <w:contextualSpacing w:val="0"/>
        <w:rPr>
          <w:b/>
        </w:rPr>
      </w:pPr>
    </w:p>
    <w:p w:rsidR="00F5637F" w:rsidRDefault="00F5637F" w:rsidP="00EF1AEF">
      <w:pPr>
        <w:spacing w:line="240" w:lineRule="auto"/>
        <w:ind w:left="720"/>
      </w:pPr>
      <w:r>
        <w:t xml:space="preserve">Pam has mentioned that there has been progress on the batch assign advisee project.  By December there should be something to bring to this group for batching assigning new advisors, remove an old advisor without losing history and the ability to look up who you have assigned to advisors.  </w:t>
      </w:r>
    </w:p>
    <w:p w:rsidR="00F5637F" w:rsidRDefault="00F5637F" w:rsidP="00D57081">
      <w:pPr>
        <w:spacing w:line="240" w:lineRule="auto"/>
        <w:ind w:left="720"/>
        <w:contextualSpacing w:val="0"/>
      </w:pPr>
    </w:p>
    <w:p w:rsidR="00F5637F" w:rsidRDefault="00F5637F" w:rsidP="00D57081">
      <w:pPr>
        <w:spacing w:line="240" w:lineRule="auto"/>
        <w:ind w:left="720"/>
        <w:contextualSpacing w:val="0"/>
      </w:pPr>
    </w:p>
    <w:p w:rsidR="007049B4" w:rsidRDefault="007049B4" w:rsidP="00D57081">
      <w:pPr>
        <w:spacing w:line="240" w:lineRule="auto"/>
        <w:ind w:left="720"/>
        <w:contextualSpacing w:val="0"/>
      </w:pPr>
      <w:r>
        <w:t xml:space="preserve">Catherine would like to know if there is a way to see </w:t>
      </w:r>
      <w:r w:rsidR="00D57081">
        <w:t xml:space="preserve">the student’s enrollment appoint when she is advising them.  </w:t>
      </w:r>
      <w:r>
        <w:t xml:space="preserve">  Pam indicated that it would be a customization because PeopleSoft does not provide that in the Advising Center.  Only student can see it in Student Self Service. </w:t>
      </w:r>
      <w:r>
        <w:tab/>
      </w:r>
      <w:r w:rsidR="00C30F59">
        <w:t xml:space="preserve">It would also </w:t>
      </w:r>
      <w:r w:rsidR="00D57081">
        <w:t xml:space="preserve">be helpful to have the link to </w:t>
      </w:r>
      <w:r w:rsidR="00C30F59">
        <w:t>the registration tutorial in the email that goes out to the student.</w:t>
      </w:r>
    </w:p>
    <w:p w:rsidR="007024F0" w:rsidRDefault="007024F0" w:rsidP="001573FD">
      <w:pPr>
        <w:spacing w:line="240" w:lineRule="auto"/>
        <w:contextualSpacing w:val="0"/>
      </w:pPr>
    </w:p>
    <w:p w:rsidR="003E2CB4" w:rsidRDefault="003E2CB4" w:rsidP="00D57081">
      <w:pPr>
        <w:spacing w:line="240" w:lineRule="auto"/>
        <w:ind w:left="720"/>
        <w:contextualSpacing w:val="0"/>
      </w:pPr>
      <w:r>
        <w:t>When in the Advising Profile sometimes when you enter the student</w:t>
      </w:r>
      <w:r w:rsidR="00877128">
        <w:t>’</w:t>
      </w:r>
      <w:r>
        <w:t>s user ID you get a list of hundreds of IDs</w:t>
      </w:r>
      <w:r w:rsidR="00D57081">
        <w:t xml:space="preserve"> when the results appear</w:t>
      </w:r>
      <w:r w:rsidR="00877128">
        <w:t>.  Pam suggested that if it happens again, they should take a</w:t>
      </w:r>
      <w:r w:rsidR="00D57081">
        <w:t xml:space="preserve"> </w:t>
      </w:r>
      <w:r w:rsidR="00877128">
        <w:t>screen shot and put in an RT ticket with the screen shot.</w:t>
      </w:r>
    </w:p>
    <w:p w:rsidR="003E2CB4" w:rsidRDefault="003E2CB4" w:rsidP="001573FD">
      <w:pPr>
        <w:spacing w:line="240" w:lineRule="auto"/>
        <w:contextualSpacing w:val="0"/>
      </w:pPr>
    </w:p>
    <w:p w:rsidR="003E2CB4" w:rsidRDefault="003E2CB4" w:rsidP="001573FD">
      <w:pPr>
        <w:spacing w:line="240" w:lineRule="auto"/>
        <w:contextualSpacing w:val="0"/>
      </w:pPr>
    </w:p>
    <w:p w:rsidR="00B07C2B" w:rsidRDefault="00F63354" w:rsidP="001573FD">
      <w:pPr>
        <w:numPr>
          <w:ilvl w:val="0"/>
          <w:numId w:val="1"/>
        </w:numPr>
        <w:spacing w:line="240" w:lineRule="auto"/>
        <w:ind w:left="990" w:hanging="629"/>
        <w:contextualSpacing w:val="0"/>
      </w:pPr>
      <w:r>
        <w:t xml:space="preserve">Discussion Items for Next Meeting </w:t>
      </w:r>
    </w:p>
    <w:p w:rsidR="00B07C2B" w:rsidRDefault="00B07C2B" w:rsidP="001573FD">
      <w:pPr>
        <w:spacing w:line="240" w:lineRule="auto"/>
        <w:contextualSpacing w:val="0"/>
      </w:pPr>
    </w:p>
    <w:p w:rsidR="00B07C2B" w:rsidRDefault="00B07C2B" w:rsidP="001573FD">
      <w:pPr>
        <w:spacing w:line="240" w:lineRule="auto"/>
        <w:contextualSpacing w:val="0"/>
      </w:pPr>
    </w:p>
    <w:p w:rsidR="00B07C2B" w:rsidRDefault="00B07C2B" w:rsidP="001573FD">
      <w:pPr>
        <w:spacing w:line="240" w:lineRule="auto"/>
        <w:contextualSpacing w:val="0"/>
      </w:pPr>
    </w:p>
    <w:p w:rsidR="00B07C2B" w:rsidRDefault="00B07C2B" w:rsidP="001573FD">
      <w:pPr>
        <w:spacing w:line="240" w:lineRule="auto"/>
        <w:contextualSpacing w:val="0"/>
      </w:pPr>
    </w:p>
    <w:p w:rsidR="00445CFA" w:rsidRDefault="00445CFA" w:rsidP="001573FD">
      <w:pPr>
        <w:spacing w:line="240" w:lineRule="auto"/>
        <w:contextualSpacing w:val="0"/>
      </w:pPr>
    </w:p>
    <w:p w:rsidR="000123A3" w:rsidRDefault="000123A3" w:rsidP="001573FD">
      <w:pPr>
        <w:spacing w:line="240" w:lineRule="auto"/>
        <w:contextualSpacing w:val="0"/>
      </w:pPr>
    </w:p>
    <w:p w:rsidR="00101565" w:rsidRDefault="00101565" w:rsidP="001573FD">
      <w:pPr>
        <w:spacing w:line="240" w:lineRule="auto"/>
        <w:contextualSpacing w:val="0"/>
      </w:pPr>
    </w:p>
    <w:sectPr w:rsidR="0010156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64DCD"/>
    <w:multiLevelType w:val="multilevel"/>
    <w:tmpl w:val="11403630"/>
    <w:lvl w:ilvl="0">
      <w:start w:val="1"/>
      <w:numFmt w:val="upperRoman"/>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trackRevisions/>
  <w:defaultTabStop w:val="720"/>
  <w:characterSpacingControl w:val="doNotCompress"/>
  <w:compat>
    <w:useFELayout/>
    <w:compatSetting w:name="compatibilityMode" w:uri="http://schemas.microsoft.com/office/word" w:val="14"/>
  </w:compat>
  <w:rsids>
    <w:rsidRoot w:val="00B07C2B"/>
    <w:rsid w:val="000123A3"/>
    <w:rsid w:val="00014246"/>
    <w:rsid w:val="00037560"/>
    <w:rsid w:val="000A17B5"/>
    <w:rsid w:val="00101565"/>
    <w:rsid w:val="001573FD"/>
    <w:rsid w:val="00274CE0"/>
    <w:rsid w:val="00354010"/>
    <w:rsid w:val="003E2CB4"/>
    <w:rsid w:val="00445CFA"/>
    <w:rsid w:val="004A7925"/>
    <w:rsid w:val="00531FFB"/>
    <w:rsid w:val="0055430D"/>
    <w:rsid w:val="00694482"/>
    <w:rsid w:val="006B0F5D"/>
    <w:rsid w:val="006C537C"/>
    <w:rsid w:val="007024F0"/>
    <w:rsid w:val="007049B4"/>
    <w:rsid w:val="00736BC8"/>
    <w:rsid w:val="007B1536"/>
    <w:rsid w:val="007C7C33"/>
    <w:rsid w:val="00815D8B"/>
    <w:rsid w:val="00877128"/>
    <w:rsid w:val="008802B2"/>
    <w:rsid w:val="008C3B73"/>
    <w:rsid w:val="00981032"/>
    <w:rsid w:val="00981598"/>
    <w:rsid w:val="00A273BF"/>
    <w:rsid w:val="00A37CA3"/>
    <w:rsid w:val="00A43CCC"/>
    <w:rsid w:val="00A80D88"/>
    <w:rsid w:val="00B07C2B"/>
    <w:rsid w:val="00B30173"/>
    <w:rsid w:val="00B779C6"/>
    <w:rsid w:val="00BE3BBC"/>
    <w:rsid w:val="00C30F59"/>
    <w:rsid w:val="00CF7108"/>
    <w:rsid w:val="00D5027E"/>
    <w:rsid w:val="00D57081"/>
    <w:rsid w:val="00D63F4F"/>
    <w:rsid w:val="00D6675D"/>
    <w:rsid w:val="00D9363B"/>
    <w:rsid w:val="00E02E5B"/>
    <w:rsid w:val="00E210EE"/>
    <w:rsid w:val="00E8054E"/>
    <w:rsid w:val="00EF1AEF"/>
    <w:rsid w:val="00F14800"/>
    <w:rsid w:val="00F5637F"/>
    <w:rsid w:val="00F633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contextualSpacing/>
    </w:pPr>
    <w:rPr>
      <w:rFonts w:ascii="Arial" w:eastAsia="Arial" w:hAnsi="Arial" w:cs="Arial"/>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ListParagraph">
    <w:name w:val="List Paragraph"/>
    <w:basedOn w:val="Normal"/>
    <w:uiPriority w:val="34"/>
    <w:qFormat/>
    <w:rsid w:val="000A17B5"/>
    <w:pPr>
      <w:ind w:left="720"/>
    </w:pPr>
  </w:style>
  <w:style w:type="character" w:styleId="Hyperlink">
    <w:name w:val="Hyperlink"/>
    <w:basedOn w:val="DefaultParagraphFont"/>
    <w:uiPriority w:val="99"/>
    <w:unhideWhenUsed/>
    <w:rsid w:val="00D9363B"/>
    <w:rPr>
      <w:color w:val="0000FF" w:themeColor="hyperlink"/>
      <w:u w:val="single"/>
    </w:rPr>
  </w:style>
  <w:style w:type="paragraph" w:styleId="BalloonText">
    <w:name w:val="Balloon Text"/>
    <w:basedOn w:val="Normal"/>
    <w:link w:val="BalloonTextChar"/>
    <w:uiPriority w:val="99"/>
    <w:semiHidden/>
    <w:unhideWhenUsed/>
    <w:rsid w:val="00F5637F"/>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637F"/>
    <w:rPr>
      <w:rFonts w:ascii="Lucida Grande" w:eastAsia="Arial" w:hAnsi="Lucida Grande" w:cs="Lucida Grande"/>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contextualSpacing/>
    </w:pPr>
    <w:rPr>
      <w:rFonts w:ascii="Arial" w:eastAsia="Arial" w:hAnsi="Arial" w:cs="Arial"/>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ListParagraph">
    <w:name w:val="List Paragraph"/>
    <w:basedOn w:val="Normal"/>
    <w:uiPriority w:val="34"/>
    <w:qFormat/>
    <w:rsid w:val="000A17B5"/>
    <w:pPr>
      <w:ind w:left="720"/>
    </w:pPr>
  </w:style>
  <w:style w:type="character" w:styleId="Hyperlink">
    <w:name w:val="Hyperlink"/>
    <w:basedOn w:val="DefaultParagraphFont"/>
    <w:uiPriority w:val="99"/>
    <w:unhideWhenUsed/>
    <w:rsid w:val="00D9363B"/>
    <w:rPr>
      <w:color w:val="0000FF" w:themeColor="hyperlink"/>
      <w:u w:val="single"/>
    </w:rPr>
  </w:style>
  <w:style w:type="paragraph" w:styleId="BalloonText">
    <w:name w:val="Balloon Text"/>
    <w:basedOn w:val="Normal"/>
    <w:link w:val="BalloonTextChar"/>
    <w:uiPriority w:val="99"/>
    <w:semiHidden/>
    <w:unhideWhenUsed/>
    <w:rsid w:val="00F5637F"/>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637F"/>
    <w:rPr>
      <w:rFonts w:ascii="Lucida Grande" w:eastAsia="Arial" w:hAnsi="Lucida Grande" w:cs="Lucida Grande"/>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sername@umbc.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SA Academic Advisory Committee Meeting Agenda - 12- 11 -13.docx</vt:lpstr>
    </vt:vector>
  </TitlesOfParts>
  <Company>Microsoft</Company>
  <LinksUpToDate>false</LinksUpToDate>
  <CharactersWithSpaces>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Academic Advisory Committee Meeting Agenda - 12- 11 -13.docx</dc:title>
  <dc:creator>Malama Burdusi</dc:creator>
  <cp:lastModifiedBy>Malama Burdusi</cp:lastModifiedBy>
  <cp:revision>4</cp:revision>
  <cp:lastPrinted>2014-09-10T15:18:00Z</cp:lastPrinted>
  <dcterms:created xsi:type="dcterms:W3CDTF">2014-11-17T00:12:00Z</dcterms:created>
  <dcterms:modified xsi:type="dcterms:W3CDTF">2014-11-17T15:37:00Z</dcterms:modified>
</cp:coreProperties>
</file>