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Layout w:type="fixed"/>
        <w:tblLook w:val="0600"/>
      </w:tblPr>
      <w:tblGrid>
        <w:gridCol w:w="6360"/>
        <w:gridCol w:w="3000"/>
        <w:tblGridChange w:id="0">
          <w:tblGrid>
            <w:gridCol w:w="6360"/>
            <w:gridCol w:w="3000"/>
          </w:tblGrid>
        </w:tblGridChange>
      </w:tblGrid>
      <w:tr>
        <w:trPr>
          <w:trHeight w:val="2040" w:hRule="atLeast"/>
        </w:trPr>
        <w:tc>
          <w:tcPr>
            <w:tcBorders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line="288" w:lineRule="auto"/>
              <w:rPr>
                <w:rFonts w:ascii="Garamond" w:cs="Garamond" w:eastAsia="Garamond" w:hAnsi="Garamond"/>
                <w:sz w:val="36"/>
                <w:szCs w:val="36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36"/>
                <w:szCs w:val="36"/>
                <w:rtl w:val="0"/>
              </w:rPr>
              <w:t xml:space="preserve">UM</w:t>
            </w:r>
            <w:r w:rsidDel="00000000" w:rsidR="00000000" w:rsidRPr="00000000">
              <w:rPr>
                <w:rFonts w:ascii="Garamond" w:cs="Garamond" w:eastAsia="Garamond" w:hAnsi="Garamond"/>
                <w:sz w:val="36"/>
                <w:szCs w:val="36"/>
                <w:rtl w:val="0"/>
              </w:rPr>
              <w:t xml:space="preserve">BC SGA Finance Board </w:t>
            </w:r>
          </w:p>
          <w:p w:rsidR="00000000" w:rsidDel="00000000" w:rsidP="00000000" w:rsidRDefault="00000000" w:rsidRPr="00000000" w14:paraId="00000004">
            <w:pPr>
              <w:spacing w:line="288" w:lineRule="auto"/>
              <w:rPr>
                <w:rFonts w:ascii="Garamond" w:cs="Garamond" w:eastAsia="Garamond" w:hAnsi="Garamond"/>
                <w:i w:val="1"/>
                <w:sz w:val="36"/>
                <w:szCs w:val="36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36"/>
                <w:szCs w:val="36"/>
                <w:rtl w:val="0"/>
              </w:rPr>
              <w:t xml:space="preserve">Meeting Agenda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Garamond" w:cs="Garamond" w:eastAsia="Garamond" w:hAnsi="Garamond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Garamond" w:cs="Garamond" w:eastAsia="Garamond" w:hAnsi="Garamond"/>
                <w:i w:val="1"/>
                <w:sz w:val="28"/>
                <w:szCs w:val="28"/>
                <w:rtl w:val="0"/>
              </w:rPr>
              <w:t xml:space="preserve">Friday, October 25nd, 2019</w:t>
            </w:r>
          </w:p>
          <w:p w:rsidR="00000000" w:rsidDel="00000000" w:rsidP="00000000" w:rsidRDefault="00000000" w:rsidRPr="00000000" w14:paraId="00000006">
            <w:pPr>
              <w:spacing w:line="288" w:lineRule="auto"/>
              <w:rPr/>
            </w:pPr>
            <w:r w:rsidDel="00000000" w:rsidR="00000000" w:rsidRPr="00000000">
              <w:rPr>
                <w:rFonts w:ascii="Garamond" w:cs="Garamond" w:eastAsia="Garamond" w:hAnsi="Garamond"/>
                <w:i w:val="1"/>
                <w:sz w:val="28"/>
                <w:szCs w:val="28"/>
                <w:rtl w:val="0"/>
              </w:rPr>
              <w:t xml:space="preserve">5:30 pm, SGA Office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Garamond" w:cs="Garamond" w:eastAsia="Garamond" w:hAnsi="Garamond"/>
                <w:sz w:val="36"/>
                <w:szCs w:val="36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36"/>
                <w:szCs w:val="36"/>
              </w:rPr>
              <w:drawing>
                <wp:inline distB="114300" distT="114300" distL="114300" distR="114300">
                  <wp:extent cx="1862138" cy="1105940"/>
                  <wp:effectExtent b="0" l="0" r="0" t="0"/>
                  <wp:docPr descr="horiz-abbrv-W.png" id="1" name="image1.png"/>
                  <a:graphic>
                    <a:graphicData uri="http://schemas.openxmlformats.org/drawingml/2006/picture">
                      <pic:pic>
                        <pic:nvPicPr>
                          <pic:cNvPr descr="horiz-abbrv-W.png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2138" cy="11059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line="432" w:lineRule="auto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**All agenda times are tentative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tabs>
          <w:tab w:val="right" w:pos="9360"/>
        </w:tabs>
        <w:spacing w:line="431.99999999999994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Call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to Order </w:t>
        <w:tab/>
        <w:t xml:space="preserve">5:30 p.m.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tabs>
          <w:tab w:val="right" w:pos="9360"/>
        </w:tabs>
        <w:spacing w:line="431.99999999999994" w:lineRule="auto"/>
        <w:ind w:left="144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Roll Call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tabs>
          <w:tab w:val="right" w:pos="9360"/>
        </w:tabs>
        <w:spacing w:line="431.99999999999994" w:lineRule="auto"/>
        <w:ind w:left="144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Approval of the Agenda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tabs>
          <w:tab w:val="right" w:pos="9360"/>
        </w:tabs>
        <w:spacing w:line="431.99999999999994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Legislation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tabs>
          <w:tab w:val="right" w:pos="9360"/>
        </w:tabs>
        <w:spacing w:line="431.99999999999994" w:lineRule="auto"/>
        <w:ind w:left="1440" w:hanging="360"/>
        <w:rPr>
          <w:rFonts w:ascii="Garamond" w:cs="Garamond" w:eastAsia="Garamond" w:hAnsi="Garamond"/>
          <w:sz w:val="24"/>
          <w:szCs w:val="24"/>
        </w:rPr>
      </w:pPr>
      <w:hyperlink r:id="rId7">
        <w:r w:rsidDel="00000000" w:rsidR="00000000" w:rsidRPr="00000000">
          <w:rPr>
            <w:rFonts w:ascii="Garamond" w:cs="Garamond" w:eastAsia="Garamond" w:hAnsi="Garamond"/>
            <w:color w:val="1155cc"/>
            <w:sz w:val="24"/>
            <w:szCs w:val="24"/>
            <w:u w:val="single"/>
            <w:rtl w:val="0"/>
          </w:rPr>
          <w:t xml:space="preserve">JL 07-1920</w:t>
        </w:r>
      </w:hyperlink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Final Passage</w:t>
        <w:tab/>
        <w:t xml:space="preserve">5:35 p.m.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tabs>
          <w:tab w:val="right" w:pos="9360"/>
        </w:tabs>
        <w:spacing w:line="431.99999999999994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Budgets for the Spring 2020 Semester, Off-Campus Requests</w:t>
        <w:tab/>
        <w:t xml:space="preserve">5:40 p.m.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tabs>
          <w:tab w:val="right" w:pos="9360"/>
        </w:tabs>
        <w:spacing w:line="431.99999999999994" w:lineRule="auto"/>
        <w:ind w:left="144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Competitions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tabs>
          <w:tab w:val="right" w:pos="9360"/>
        </w:tabs>
        <w:spacing w:line="431.99999999999994" w:lineRule="auto"/>
        <w:ind w:left="216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Retriever Poets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tabs>
          <w:tab w:val="right" w:pos="9360"/>
        </w:tabs>
        <w:spacing w:line="431.99999999999994" w:lineRule="auto"/>
        <w:ind w:left="216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American Institute of Chemical Engineers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tabs>
          <w:tab w:val="right" w:pos="9360"/>
        </w:tabs>
        <w:spacing w:line="431.99999999999994" w:lineRule="auto"/>
        <w:ind w:left="216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Baja SAE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tabs>
          <w:tab w:val="right" w:pos="9360"/>
        </w:tabs>
        <w:spacing w:line="431.99999999999994" w:lineRule="auto"/>
        <w:ind w:left="216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UMBC Mock Trial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tabs>
          <w:tab w:val="right" w:pos="9360"/>
        </w:tabs>
        <w:spacing w:line="431.99999999999994" w:lineRule="auto"/>
        <w:ind w:left="216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Moot Court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tabs>
          <w:tab w:val="right" w:pos="9360"/>
        </w:tabs>
        <w:spacing w:line="431.99999999999994" w:lineRule="auto"/>
        <w:ind w:left="216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Model United Nations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tabs>
          <w:tab w:val="right" w:pos="9360"/>
        </w:tabs>
        <w:spacing w:line="431.99999999999994" w:lineRule="auto"/>
        <w:ind w:left="216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Major Definition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tabs>
          <w:tab w:val="right" w:pos="9360"/>
        </w:tabs>
        <w:spacing w:line="431.99999999999994" w:lineRule="auto"/>
        <w:ind w:left="216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SAE Snowmobile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tabs>
          <w:tab w:val="right" w:pos="9360"/>
        </w:tabs>
        <w:spacing w:line="431.99999999999994" w:lineRule="auto"/>
        <w:ind w:left="144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Other Requests.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tabs>
          <w:tab w:val="right" w:pos="9360"/>
        </w:tabs>
        <w:spacing w:line="431.99999999999994" w:lineRule="auto"/>
        <w:ind w:left="216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UMBSea Scuba Club</w:t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tabs>
          <w:tab w:val="right" w:pos="9360"/>
        </w:tabs>
        <w:spacing w:line="431.99999999999994" w:lineRule="auto"/>
        <w:ind w:left="216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Bartleby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tabs>
          <w:tab w:val="right" w:pos="9360"/>
        </w:tabs>
        <w:spacing w:line="431.99999999999994" w:lineRule="auto"/>
        <w:ind w:left="216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Rifle and Pistol Club (Firearm Safety and Education)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tabs>
          <w:tab w:val="right" w:pos="9360"/>
        </w:tabs>
        <w:spacing w:line="431.99999999999994" w:lineRule="auto"/>
        <w:ind w:left="216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Astronomy Club</w:t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tabs>
          <w:tab w:val="right" w:pos="9360"/>
        </w:tabs>
        <w:spacing w:line="431.99999999999994" w:lineRule="auto"/>
        <w:ind w:left="216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UMBC Rock Climbing Club</w:t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tabs>
          <w:tab w:val="right" w:pos="9360"/>
        </w:tabs>
        <w:spacing w:line="431.99999999999994" w:lineRule="auto"/>
        <w:ind w:left="216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Meditation at UMBC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tabs>
          <w:tab w:val="right" w:pos="9360"/>
        </w:tabs>
        <w:spacing w:line="431.99999999999994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Annou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ncements</w:t>
        <w:tab/>
        <w:t xml:space="preserve">7:50 p.m.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tabs>
          <w:tab w:val="right" w:pos="9360"/>
        </w:tabs>
        <w:spacing w:line="431.99999999999994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     Adjournment</w:t>
        <w:tab/>
        <w:t xml:space="preserve">7:55 p.m.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tabs>
          <w:tab w:val="right" w:pos="9360"/>
        </w:tabs>
        <w:spacing w:line="431.99999999999994" w:lineRule="auto"/>
        <w:ind w:left="144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Final Roll Call</w:t>
      </w:r>
    </w:p>
    <w:sectPr>
      <w:pgSz w:h="15840" w:w="12240"/>
      <w:pgMar w:bottom="1440" w:top="72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docs.google.com/document/d/10WxBKmejzfoo9KBnZpy1d1bG2cNpMZkF5jVFDqdchrk/edit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