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54D6" w14:textId="1473BC2B" w:rsidR="00934623" w:rsidRDefault="00934623">
      <w:r>
        <w:rPr>
          <w:noProof/>
        </w:rPr>
        <w:drawing>
          <wp:inline distT="0" distB="0" distL="0" distR="0" wp14:anchorId="370668B5" wp14:editId="5127CAEC">
            <wp:extent cx="1195099" cy="1038225"/>
            <wp:effectExtent l="0" t="0" r="508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77" cy="105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2024F687" w:rsidR="00D16A9E" w:rsidRDefault="00934623">
      <w:r>
        <w:t>Job Developer</w:t>
      </w:r>
    </w:p>
    <w:p w14:paraId="00000002" w14:textId="77777777" w:rsidR="00D16A9E" w:rsidRDefault="00D16A9E"/>
    <w:p w14:paraId="00000003" w14:textId="77777777" w:rsidR="00D16A9E" w:rsidRDefault="00934623">
      <w:r>
        <w:t xml:space="preserve">Job Description:  </w:t>
      </w:r>
    </w:p>
    <w:p w14:paraId="00000004" w14:textId="5CFC4A45" w:rsidR="00D16A9E" w:rsidRDefault="00934623">
      <w:r>
        <w:t>This position will work in the Choice Jobs Program, which provides job placement services to youth ages 14-24 years old in Baltimore City. The position will work out of the Choice Program’s Cherry Hill Office in South Baltimore</w:t>
      </w:r>
      <w:r>
        <w:t xml:space="preserve"> and will directly serve </w:t>
      </w:r>
      <w:r>
        <w:t>yo</w:t>
      </w:r>
      <w:r>
        <w:t xml:space="preserve">ung people in Baltimore City. The advisor will in essence act as job developer, finding possible job leads and connecting youth to opportunities. </w:t>
      </w:r>
      <w:r>
        <w:t xml:space="preserve"> The applicant should have a strong passion for helping youth obtain their employment goals.  </w:t>
      </w:r>
    </w:p>
    <w:p w14:paraId="00000005" w14:textId="77777777" w:rsidR="00D16A9E" w:rsidRDefault="00D16A9E"/>
    <w:p w14:paraId="00000006" w14:textId="77777777" w:rsidR="00D16A9E" w:rsidRDefault="00934623">
      <w:r>
        <w:t>Qualification</w:t>
      </w:r>
      <w:r>
        <w:t>s:</w:t>
      </w:r>
    </w:p>
    <w:p w14:paraId="00000007" w14:textId="77777777" w:rsidR="00D16A9E" w:rsidRDefault="00934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Works well in a team</w:t>
      </w:r>
      <w:r>
        <w:t>-</w:t>
      </w:r>
      <w:r>
        <w:rPr>
          <w:color w:val="000000"/>
        </w:rPr>
        <w:t xml:space="preserve">oriented environment </w:t>
      </w:r>
    </w:p>
    <w:p w14:paraId="00000008" w14:textId="77777777" w:rsidR="00D16A9E" w:rsidRDefault="00934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Confident in </w:t>
      </w:r>
      <w:r>
        <w:t>community employment networking</w:t>
      </w:r>
    </w:p>
    <w:p w14:paraId="00000009" w14:textId="77777777" w:rsidR="00D16A9E" w:rsidRDefault="00934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Possesses current developed partnerships with employers </w:t>
      </w:r>
    </w:p>
    <w:p w14:paraId="0000000A" w14:textId="77777777" w:rsidR="00D16A9E" w:rsidRDefault="00934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Experience working with youth</w:t>
      </w:r>
    </w:p>
    <w:p w14:paraId="0000000B" w14:textId="77777777" w:rsidR="00D16A9E" w:rsidRDefault="00934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Problem solving and </w:t>
      </w:r>
      <w:proofErr w:type="gramStart"/>
      <w:r>
        <w:rPr>
          <w:color w:val="000000"/>
        </w:rPr>
        <w:t>decision making</w:t>
      </w:r>
      <w:proofErr w:type="gramEnd"/>
      <w:r>
        <w:rPr>
          <w:color w:val="000000"/>
        </w:rPr>
        <w:t xml:space="preserve"> skills</w:t>
      </w:r>
    </w:p>
    <w:p w14:paraId="0000000C" w14:textId="77777777" w:rsidR="00D16A9E" w:rsidRDefault="00934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Excellent written and verbal commun</w:t>
      </w:r>
      <w:r>
        <w:rPr>
          <w:color w:val="000000"/>
        </w:rPr>
        <w:t>ication skills</w:t>
      </w:r>
    </w:p>
    <w:p w14:paraId="0000000D" w14:textId="77777777" w:rsidR="00D16A9E" w:rsidRDefault="00934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Proficient in Google Suite</w:t>
      </w:r>
    </w:p>
    <w:p w14:paraId="0000000E" w14:textId="77777777" w:rsidR="00D16A9E" w:rsidRDefault="00934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Able to navigate through Windows Operating and Point of Sales systems</w:t>
      </w:r>
    </w:p>
    <w:p w14:paraId="0000000F" w14:textId="77777777" w:rsidR="00D16A9E" w:rsidRDefault="00934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Valid Maryland state </w:t>
      </w:r>
      <w:proofErr w:type="spellStart"/>
      <w:r>
        <w:rPr>
          <w:color w:val="000000"/>
        </w:rPr>
        <w:t>Drivers</w:t>
      </w:r>
      <w:proofErr w:type="spellEnd"/>
      <w:r>
        <w:rPr>
          <w:color w:val="000000"/>
        </w:rPr>
        <w:t xml:space="preserve"> License </w:t>
      </w:r>
    </w:p>
    <w:p w14:paraId="00000010" w14:textId="77777777" w:rsidR="00D16A9E" w:rsidRDefault="00934623">
      <w:r>
        <w:t>Job Duties/Responsibilities:</w:t>
      </w:r>
    </w:p>
    <w:p w14:paraId="00000011" w14:textId="77777777" w:rsidR="00D16A9E" w:rsidRDefault="00934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Encourage, guide, and coach youth through a Racial Equity Lens</w:t>
      </w:r>
    </w:p>
    <w:p w14:paraId="00000012" w14:textId="77777777" w:rsidR="00D16A9E" w:rsidRDefault="00934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Connect youth with employment opportunities based on their needs assessments</w:t>
      </w:r>
    </w:p>
    <w:p w14:paraId="00000013" w14:textId="77777777" w:rsidR="00D16A9E" w:rsidRDefault="00934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Develop employer partnerships </w:t>
      </w:r>
    </w:p>
    <w:p w14:paraId="00000014" w14:textId="77777777" w:rsidR="00D16A9E" w:rsidRDefault="00934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Host and attend job fairs</w:t>
      </w:r>
    </w:p>
    <w:p w14:paraId="00000015" w14:textId="77777777" w:rsidR="00D16A9E" w:rsidRDefault="00934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Assist youth with acquiring documentation or certifications</w:t>
      </w:r>
      <w:r>
        <w:t xml:space="preserve"> for job requirements</w:t>
      </w:r>
    </w:p>
    <w:p w14:paraId="00000016" w14:textId="77777777" w:rsidR="00D16A9E" w:rsidRDefault="00934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Develop and oversee opportunities for youth to participate in other paid activities</w:t>
      </w:r>
    </w:p>
    <w:p w14:paraId="00000017" w14:textId="77777777" w:rsidR="00D16A9E" w:rsidRDefault="00934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Once youth are hired, enter touchpoints into ETO (data tracking system)</w:t>
      </w:r>
    </w:p>
    <w:p w14:paraId="00000018" w14:textId="77777777" w:rsidR="00D16A9E" w:rsidRDefault="00934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Other duties as assigned</w:t>
      </w:r>
    </w:p>
    <w:p w14:paraId="0000001B" w14:textId="77777777" w:rsidR="00D16A9E" w:rsidRDefault="00D16A9E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C" w14:textId="55BA2D6E" w:rsidR="00D16A9E" w:rsidRDefault="00934623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*Tele</w:t>
      </w:r>
      <w:r>
        <w:t xml:space="preserve">work required and nights and weekends required </w:t>
      </w:r>
    </w:p>
    <w:p w14:paraId="626DB22C" w14:textId="25591A54" w:rsidR="00934623" w:rsidRDefault="0093462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653C1E9" w14:textId="5BB093DA" w:rsidR="00934623" w:rsidRDefault="00934623" w:rsidP="00934623">
      <w:pPr>
        <w:pBdr>
          <w:top w:val="nil"/>
          <w:left w:val="nil"/>
          <w:bottom w:val="nil"/>
          <w:right w:val="nil"/>
          <w:between w:val="nil"/>
        </w:pBdr>
      </w:pPr>
      <w:r>
        <w:t xml:space="preserve">Please contact </w:t>
      </w:r>
      <w:proofErr w:type="spellStart"/>
      <w:r>
        <w:t>Trenae</w:t>
      </w:r>
      <w:proofErr w:type="spellEnd"/>
      <w:r>
        <w:t xml:space="preserve">’ Watson at </w:t>
      </w:r>
      <w:hyperlink r:id="rId7" w:history="1">
        <w:r w:rsidRPr="00DC2365">
          <w:rPr>
            <w:rStyle w:val="Hyperlink"/>
          </w:rPr>
          <w:t>trenae@umbc.ed</w:t>
        </w:r>
        <w:r w:rsidRPr="00DC2365">
          <w:rPr>
            <w:rStyle w:val="Hyperlink"/>
          </w:rPr>
          <w:t>u</w:t>
        </w:r>
      </w:hyperlink>
      <w:r>
        <w:t xml:space="preserve"> </w:t>
      </w:r>
      <w:r w:rsidRPr="00934623">
        <w:t xml:space="preserve"> with all inquiries or questions</w:t>
      </w:r>
    </w:p>
    <w:p w14:paraId="0000001D" w14:textId="77777777" w:rsidR="00D16A9E" w:rsidRDefault="00D16A9E"/>
    <w:sectPr w:rsidR="00D16A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C47"/>
    <w:multiLevelType w:val="multilevel"/>
    <w:tmpl w:val="B9428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1831FC"/>
    <w:multiLevelType w:val="multilevel"/>
    <w:tmpl w:val="B4F83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9E"/>
    <w:rsid w:val="00934623"/>
    <w:rsid w:val="00D1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C78A"/>
  <w15:docId w15:val="{103FAE7A-FBF3-40AF-A15B-0BB7070D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5205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4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enae@umb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NIsZQhSitP48KK8AAP2PkR7HQ==">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1391</Characters>
  <Application>Microsoft Office Word</Application>
  <DocSecurity>0</DocSecurity>
  <Lines>36</Lines>
  <Paragraphs>17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jarrett kobin</dc:creator>
  <cp:lastModifiedBy>Carrie Holzmeister</cp:lastModifiedBy>
  <cp:revision>2</cp:revision>
  <dcterms:created xsi:type="dcterms:W3CDTF">2021-02-18T15:14:00Z</dcterms:created>
  <dcterms:modified xsi:type="dcterms:W3CDTF">2021-11-01T21:24:00Z</dcterms:modified>
</cp:coreProperties>
</file>