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5AA" w:rsidRDefault="003E35AA">
      <w:r>
        <w:rPr>
          <w:noProof/>
        </w:rPr>
        <w:drawing>
          <wp:anchor distT="0" distB="0" distL="114300" distR="114300" simplePos="0" relativeHeight="251658240" behindDoc="1" locked="0" layoutInCell="1" allowOverlap="1" wp14:anchorId="251D16D1" wp14:editId="6801099E">
            <wp:simplePos x="0" y="0"/>
            <wp:positionH relativeFrom="column">
              <wp:posOffset>1127051</wp:posOffset>
            </wp:positionH>
            <wp:positionV relativeFrom="paragraph">
              <wp:posOffset>-595423</wp:posOffset>
            </wp:positionV>
            <wp:extent cx="3689350" cy="21082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MEumbcLogo.jpeg"/>
                    <pic:cNvPicPr/>
                  </pic:nvPicPr>
                  <pic:blipFill>
                    <a:blip r:embed="rId5">
                      <a:extLst>
                        <a:ext uri="{28A0092B-C50C-407E-A947-70E740481C1C}">
                          <a14:useLocalDpi xmlns:a14="http://schemas.microsoft.com/office/drawing/2010/main" val="0"/>
                        </a:ext>
                      </a:extLst>
                    </a:blip>
                    <a:stretch>
                      <a:fillRect/>
                    </a:stretch>
                  </pic:blipFill>
                  <pic:spPr>
                    <a:xfrm>
                      <a:off x="0" y="0"/>
                      <a:ext cx="3689350" cy="2108200"/>
                    </a:xfrm>
                    <a:prstGeom prst="rect">
                      <a:avLst/>
                    </a:prstGeom>
                  </pic:spPr>
                </pic:pic>
              </a:graphicData>
            </a:graphic>
            <wp14:sizeRelH relativeFrom="page">
              <wp14:pctWidth>0</wp14:pctWidth>
            </wp14:sizeRelH>
            <wp14:sizeRelV relativeFrom="page">
              <wp14:pctHeight>0</wp14:pctHeight>
            </wp14:sizeRelV>
          </wp:anchor>
        </w:drawing>
      </w:r>
    </w:p>
    <w:p w:rsidR="003E35AA" w:rsidRDefault="003E35AA"/>
    <w:p w:rsidR="003E35AA" w:rsidRDefault="003E35AA"/>
    <w:p w:rsidR="003E35AA" w:rsidRDefault="003E35AA"/>
    <w:p w:rsidR="003E35AA" w:rsidRDefault="003E35AA"/>
    <w:p w:rsidR="003E35AA" w:rsidRDefault="003E35AA" w:rsidP="003E35AA">
      <w:pPr>
        <w:tabs>
          <w:tab w:val="left" w:pos="2528"/>
        </w:tabs>
        <w:jc w:val="center"/>
        <w:rPr>
          <w:b/>
          <w:sz w:val="32"/>
          <w:szCs w:val="32"/>
        </w:rPr>
      </w:pPr>
      <w:r w:rsidRPr="003E35AA">
        <w:rPr>
          <w:b/>
          <w:sz w:val="32"/>
          <w:szCs w:val="32"/>
        </w:rPr>
        <w:t>Let’</w:t>
      </w:r>
      <w:r>
        <w:rPr>
          <w:b/>
          <w:sz w:val="32"/>
          <w:szCs w:val="32"/>
        </w:rPr>
        <w:t>s Get Techy Details</w:t>
      </w:r>
    </w:p>
    <w:p w:rsidR="002A274F" w:rsidRPr="00EC11B6" w:rsidRDefault="003E35AA" w:rsidP="003E35AA">
      <w:pPr>
        <w:tabs>
          <w:tab w:val="left" w:pos="2528"/>
        </w:tabs>
      </w:pPr>
      <w:r w:rsidRPr="00EC11B6">
        <w:t>The event will ta</w:t>
      </w:r>
      <w:r w:rsidR="001A3E5E" w:rsidRPr="00EC11B6">
        <w:t>ke place from 10am-3pm on Thursday 2/26/15</w:t>
      </w:r>
      <w:r w:rsidR="00D27FE2" w:rsidRPr="00EC11B6">
        <w:t xml:space="preserve"> in the Engineering Building</w:t>
      </w:r>
      <w:r w:rsidR="00EC11B6">
        <w:t>. 12</w:t>
      </w:r>
      <w:r w:rsidRPr="00EC11B6">
        <w:t xml:space="preserve">0 total students will be attending from </w:t>
      </w:r>
      <w:r w:rsidR="00EC11B6">
        <w:t xml:space="preserve">KIPP </w:t>
      </w:r>
      <w:proofErr w:type="spellStart"/>
      <w:r w:rsidR="00EC11B6">
        <w:t>Ujima</w:t>
      </w:r>
      <w:proofErr w:type="spellEnd"/>
      <w:r w:rsidR="00EC11B6">
        <w:t xml:space="preserve"> Village Academy</w:t>
      </w:r>
      <w:r w:rsidRPr="00EC11B6">
        <w:t xml:space="preserve">. Each </w:t>
      </w:r>
      <w:r w:rsidR="008E5CD7" w:rsidRPr="00EC11B6">
        <w:t xml:space="preserve">student organization group will be responsible for </w:t>
      </w:r>
      <w:r w:rsidR="00EC11B6">
        <w:t>30 students for 30 minutes, 20-25</w:t>
      </w:r>
      <w:r w:rsidR="008E5CD7" w:rsidRPr="00EC11B6">
        <w:t xml:space="preserve"> minutes for the activity and 5</w:t>
      </w:r>
      <w:r w:rsidR="00EC11B6">
        <w:t>-10</w:t>
      </w:r>
      <w:r w:rsidR="008E5CD7" w:rsidRPr="00EC11B6">
        <w:t xml:space="preserve"> minutes for the explanation and transition to the next activity. </w:t>
      </w:r>
      <w:r w:rsidR="00EC11B6">
        <w:t xml:space="preserve">Lunch will take place at True Grits Dining hall. Following lunch, the group will split in half. One group will attend student panel in the Harbor Hall Multipurpose room and the other group will walk around to take a tour of the university. </w:t>
      </w:r>
    </w:p>
    <w:p w:rsidR="003E35AA" w:rsidRPr="00EC11B6" w:rsidRDefault="008E5CD7" w:rsidP="003E35AA">
      <w:pPr>
        <w:tabs>
          <w:tab w:val="left" w:pos="2528"/>
        </w:tabs>
      </w:pPr>
      <w:r w:rsidRPr="00EC11B6">
        <w:t>Below is a breakdown of the activities, which groups will be at each activity and the time frame for each.</w:t>
      </w:r>
    </w:p>
    <w:tbl>
      <w:tblPr>
        <w:tblStyle w:val="TableGrid"/>
        <w:tblW w:w="0" w:type="auto"/>
        <w:tblLook w:val="04A0" w:firstRow="1" w:lastRow="0" w:firstColumn="1" w:lastColumn="0" w:noHBand="0" w:noVBand="1"/>
      </w:tblPr>
      <w:tblGrid>
        <w:gridCol w:w="1915"/>
        <w:gridCol w:w="1915"/>
        <w:gridCol w:w="1915"/>
        <w:gridCol w:w="1915"/>
        <w:gridCol w:w="1916"/>
      </w:tblGrid>
      <w:tr w:rsidR="008E5CD7" w:rsidRPr="00EC11B6" w:rsidTr="00CE42F6">
        <w:tc>
          <w:tcPr>
            <w:tcW w:w="1915" w:type="dxa"/>
            <w:vAlign w:val="center"/>
          </w:tcPr>
          <w:p w:rsidR="008E5CD7" w:rsidRPr="00EC11B6" w:rsidRDefault="008E5CD7" w:rsidP="00CE42F6">
            <w:pPr>
              <w:tabs>
                <w:tab w:val="left" w:pos="2528"/>
              </w:tabs>
              <w:jc w:val="center"/>
            </w:pPr>
          </w:p>
        </w:tc>
        <w:tc>
          <w:tcPr>
            <w:tcW w:w="1915" w:type="dxa"/>
            <w:vAlign w:val="center"/>
          </w:tcPr>
          <w:p w:rsidR="008E5CD7" w:rsidRPr="00EC11B6" w:rsidRDefault="008E5CD7" w:rsidP="00CE42F6">
            <w:pPr>
              <w:tabs>
                <w:tab w:val="left" w:pos="2528"/>
              </w:tabs>
              <w:jc w:val="center"/>
              <w:rPr>
                <w:b/>
              </w:rPr>
            </w:pPr>
            <w:r w:rsidRPr="00EC11B6">
              <w:rPr>
                <w:b/>
              </w:rPr>
              <w:t>ASME</w:t>
            </w:r>
          </w:p>
        </w:tc>
        <w:tc>
          <w:tcPr>
            <w:tcW w:w="1915" w:type="dxa"/>
            <w:vAlign w:val="center"/>
          </w:tcPr>
          <w:p w:rsidR="008E5CD7" w:rsidRPr="00EC11B6" w:rsidRDefault="001A3E5E" w:rsidP="00CE42F6">
            <w:pPr>
              <w:tabs>
                <w:tab w:val="left" w:pos="2528"/>
              </w:tabs>
              <w:jc w:val="center"/>
              <w:rPr>
                <w:b/>
              </w:rPr>
            </w:pPr>
            <w:r w:rsidRPr="00EC11B6">
              <w:rPr>
                <w:b/>
              </w:rPr>
              <w:t>SWE</w:t>
            </w:r>
          </w:p>
        </w:tc>
        <w:tc>
          <w:tcPr>
            <w:tcW w:w="1915" w:type="dxa"/>
            <w:vAlign w:val="center"/>
          </w:tcPr>
          <w:p w:rsidR="008E5CD7" w:rsidRPr="00EC11B6" w:rsidRDefault="001A3E5E" w:rsidP="00CE42F6">
            <w:pPr>
              <w:tabs>
                <w:tab w:val="left" w:pos="2528"/>
              </w:tabs>
              <w:jc w:val="center"/>
              <w:rPr>
                <w:b/>
              </w:rPr>
            </w:pPr>
            <w:r w:rsidRPr="00EC11B6">
              <w:rPr>
                <w:b/>
              </w:rPr>
              <w:t>Retriever Robotics</w:t>
            </w:r>
          </w:p>
        </w:tc>
        <w:tc>
          <w:tcPr>
            <w:tcW w:w="1916" w:type="dxa"/>
            <w:vAlign w:val="center"/>
          </w:tcPr>
          <w:p w:rsidR="008E5CD7" w:rsidRPr="00EC11B6" w:rsidRDefault="001A38CC" w:rsidP="00CE42F6">
            <w:pPr>
              <w:tabs>
                <w:tab w:val="left" w:pos="2528"/>
              </w:tabs>
              <w:jc w:val="center"/>
              <w:rPr>
                <w:b/>
              </w:rPr>
            </w:pPr>
            <w:r w:rsidRPr="00EC11B6">
              <w:rPr>
                <w:b/>
              </w:rPr>
              <w:t>SAE Mini Baja</w:t>
            </w:r>
          </w:p>
        </w:tc>
      </w:tr>
      <w:tr w:rsidR="00CE42F6" w:rsidRPr="00EC11B6" w:rsidTr="00CE42F6">
        <w:tc>
          <w:tcPr>
            <w:tcW w:w="1915" w:type="dxa"/>
            <w:vAlign w:val="center"/>
          </w:tcPr>
          <w:p w:rsidR="00CE42F6" w:rsidRPr="00EC11B6" w:rsidRDefault="00CE42F6" w:rsidP="00CE42F6">
            <w:pPr>
              <w:tabs>
                <w:tab w:val="left" w:pos="2528"/>
              </w:tabs>
              <w:jc w:val="center"/>
            </w:pPr>
            <w:r w:rsidRPr="00EC11B6">
              <w:t>Time</w:t>
            </w:r>
          </w:p>
        </w:tc>
        <w:tc>
          <w:tcPr>
            <w:tcW w:w="1915" w:type="dxa"/>
            <w:vAlign w:val="center"/>
          </w:tcPr>
          <w:p w:rsidR="00CE42F6" w:rsidRPr="00EC11B6" w:rsidRDefault="00CE42F6" w:rsidP="00CE42F6">
            <w:pPr>
              <w:tabs>
                <w:tab w:val="left" w:pos="2528"/>
              </w:tabs>
              <w:jc w:val="center"/>
            </w:pPr>
            <w:proofErr w:type="spellStart"/>
            <w:r w:rsidRPr="00EC11B6">
              <w:t>Eng</w:t>
            </w:r>
            <w:proofErr w:type="spellEnd"/>
            <w:r w:rsidRPr="00EC11B6">
              <w:t xml:space="preserve"> Atrium</w:t>
            </w:r>
          </w:p>
        </w:tc>
        <w:tc>
          <w:tcPr>
            <w:tcW w:w="1915" w:type="dxa"/>
            <w:vAlign w:val="center"/>
          </w:tcPr>
          <w:p w:rsidR="00CE42F6" w:rsidRPr="00EC11B6" w:rsidRDefault="00CE42F6" w:rsidP="00CE42F6">
            <w:pPr>
              <w:tabs>
                <w:tab w:val="left" w:pos="2528"/>
              </w:tabs>
              <w:jc w:val="center"/>
            </w:pPr>
            <w:proofErr w:type="spellStart"/>
            <w:r w:rsidRPr="00EC11B6">
              <w:t>Eng</w:t>
            </w:r>
            <w:proofErr w:type="spellEnd"/>
            <w:r w:rsidRPr="00EC11B6">
              <w:t xml:space="preserve"> Atrium</w:t>
            </w:r>
          </w:p>
        </w:tc>
        <w:tc>
          <w:tcPr>
            <w:tcW w:w="1915" w:type="dxa"/>
            <w:vAlign w:val="center"/>
          </w:tcPr>
          <w:p w:rsidR="00CE42F6" w:rsidRPr="00EC11B6" w:rsidRDefault="00CE42F6" w:rsidP="00CE42F6">
            <w:pPr>
              <w:tabs>
                <w:tab w:val="left" w:pos="2528"/>
              </w:tabs>
              <w:jc w:val="center"/>
            </w:pPr>
            <w:proofErr w:type="spellStart"/>
            <w:r w:rsidRPr="00EC11B6">
              <w:t>Eng</w:t>
            </w:r>
            <w:proofErr w:type="spellEnd"/>
            <w:r w:rsidRPr="00EC11B6">
              <w:t xml:space="preserve"> Comp Lab</w:t>
            </w:r>
          </w:p>
        </w:tc>
        <w:tc>
          <w:tcPr>
            <w:tcW w:w="1916" w:type="dxa"/>
            <w:vAlign w:val="center"/>
          </w:tcPr>
          <w:p w:rsidR="00CE42F6" w:rsidRPr="00EC11B6" w:rsidRDefault="00CE42F6" w:rsidP="00CE42F6">
            <w:pPr>
              <w:tabs>
                <w:tab w:val="left" w:pos="2528"/>
              </w:tabs>
              <w:jc w:val="center"/>
            </w:pPr>
            <w:proofErr w:type="spellStart"/>
            <w:r w:rsidRPr="00EC11B6">
              <w:t>Eng</w:t>
            </w:r>
            <w:proofErr w:type="spellEnd"/>
            <w:r w:rsidRPr="00EC11B6">
              <w:t xml:space="preserve"> Atrium</w:t>
            </w:r>
          </w:p>
        </w:tc>
      </w:tr>
      <w:tr w:rsidR="00CE42F6" w:rsidRPr="00EC11B6" w:rsidTr="00CE42F6">
        <w:tc>
          <w:tcPr>
            <w:tcW w:w="1915" w:type="dxa"/>
            <w:vAlign w:val="center"/>
          </w:tcPr>
          <w:p w:rsidR="00CE42F6" w:rsidRPr="00EC11B6" w:rsidRDefault="00CE42F6" w:rsidP="00CE42F6">
            <w:pPr>
              <w:tabs>
                <w:tab w:val="left" w:pos="2528"/>
              </w:tabs>
              <w:jc w:val="center"/>
            </w:pPr>
            <w:r w:rsidRPr="00EC11B6">
              <w:t>10</w:t>
            </w:r>
            <w:r w:rsidR="00107226">
              <w:t>:00</w:t>
            </w:r>
            <w:r w:rsidRPr="00EC11B6">
              <w:t>-10:30</w:t>
            </w:r>
          </w:p>
        </w:tc>
        <w:tc>
          <w:tcPr>
            <w:tcW w:w="1915" w:type="dxa"/>
            <w:vAlign w:val="center"/>
          </w:tcPr>
          <w:p w:rsidR="00CE42F6" w:rsidRPr="00EC11B6" w:rsidRDefault="00CE42F6" w:rsidP="00CE42F6">
            <w:pPr>
              <w:tabs>
                <w:tab w:val="left" w:pos="2528"/>
              </w:tabs>
              <w:jc w:val="center"/>
            </w:pPr>
            <w:r w:rsidRPr="00EC11B6">
              <w:t>Group 1</w:t>
            </w:r>
          </w:p>
        </w:tc>
        <w:tc>
          <w:tcPr>
            <w:tcW w:w="1915" w:type="dxa"/>
            <w:vAlign w:val="center"/>
          </w:tcPr>
          <w:p w:rsidR="00CE42F6" w:rsidRPr="00EC11B6" w:rsidRDefault="00CE42F6" w:rsidP="00CE42F6">
            <w:pPr>
              <w:tabs>
                <w:tab w:val="left" w:pos="2528"/>
              </w:tabs>
              <w:jc w:val="center"/>
            </w:pPr>
            <w:r w:rsidRPr="00EC11B6">
              <w:t>Group 2</w:t>
            </w:r>
          </w:p>
        </w:tc>
        <w:tc>
          <w:tcPr>
            <w:tcW w:w="1915" w:type="dxa"/>
            <w:vAlign w:val="center"/>
          </w:tcPr>
          <w:p w:rsidR="00CE42F6" w:rsidRPr="00EC11B6" w:rsidRDefault="00CE42F6" w:rsidP="00CE42F6">
            <w:pPr>
              <w:tabs>
                <w:tab w:val="left" w:pos="2528"/>
              </w:tabs>
              <w:jc w:val="center"/>
            </w:pPr>
            <w:r w:rsidRPr="00EC11B6">
              <w:t>Group 3</w:t>
            </w:r>
          </w:p>
        </w:tc>
        <w:tc>
          <w:tcPr>
            <w:tcW w:w="1916" w:type="dxa"/>
            <w:vAlign w:val="center"/>
          </w:tcPr>
          <w:p w:rsidR="00CE42F6" w:rsidRPr="00EC11B6" w:rsidRDefault="00CE42F6" w:rsidP="00CE42F6">
            <w:pPr>
              <w:tabs>
                <w:tab w:val="left" w:pos="2528"/>
              </w:tabs>
              <w:jc w:val="center"/>
            </w:pPr>
            <w:r w:rsidRPr="00EC11B6">
              <w:t>Group 4</w:t>
            </w:r>
          </w:p>
        </w:tc>
      </w:tr>
      <w:tr w:rsidR="00CE42F6" w:rsidRPr="00EC11B6" w:rsidTr="00CE42F6">
        <w:tc>
          <w:tcPr>
            <w:tcW w:w="1915" w:type="dxa"/>
            <w:vAlign w:val="center"/>
          </w:tcPr>
          <w:p w:rsidR="00CE42F6" w:rsidRPr="00EC11B6" w:rsidRDefault="00CE42F6" w:rsidP="00CE42F6">
            <w:pPr>
              <w:tabs>
                <w:tab w:val="left" w:pos="2528"/>
              </w:tabs>
              <w:jc w:val="center"/>
            </w:pPr>
            <w:r w:rsidRPr="00EC11B6">
              <w:t>10:30-11</w:t>
            </w:r>
            <w:r w:rsidR="00107226">
              <w:t>:00</w:t>
            </w:r>
          </w:p>
        </w:tc>
        <w:tc>
          <w:tcPr>
            <w:tcW w:w="1915" w:type="dxa"/>
            <w:vAlign w:val="center"/>
          </w:tcPr>
          <w:p w:rsidR="00CE42F6" w:rsidRPr="00EC11B6" w:rsidRDefault="00CE42F6" w:rsidP="00CE42F6">
            <w:pPr>
              <w:tabs>
                <w:tab w:val="left" w:pos="2528"/>
              </w:tabs>
              <w:jc w:val="center"/>
            </w:pPr>
            <w:r w:rsidRPr="00EC11B6">
              <w:t>Group 2</w:t>
            </w:r>
          </w:p>
        </w:tc>
        <w:tc>
          <w:tcPr>
            <w:tcW w:w="1915" w:type="dxa"/>
            <w:vAlign w:val="center"/>
          </w:tcPr>
          <w:p w:rsidR="00CE42F6" w:rsidRPr="00EC11B6" w:rsidRDefault="00CE42F6" w:rsidP="00CE42F6">
            <w:pPr>
              <w:tabs>
                <w:tab w:val="left" w:pos="2528"/>
              </w:tabs>
              <w:jc w:val="center"/>
            </w:pPr>
            <w:r w:rsidRPr="00EC11B6">
              <w:t>Group 3</w:t>
            </w:r>
          </w:p>
        </w:tc>
        <w:tc>
          <w:tcPr>
            <w:tcW w:w="1915" w:type="dxa"/>
            <w:vAlign w:val="center"/>
          </w:tcPr>
          <w:p w:rsidR="00CE42F6" w:rsidRPr="00EC11B6" w:rsidRDefault="00CE42F6" w:rsidP="00CE42F6">
            <w:pPr>
              <w:tabs>
                <w:tab w:val="left" w:pos="2528"/>
              </w:tabs>
              <w:jc w:val="center"/>
            </w:pPr>
            <w:r w:rsidRPr="00EC11B6">
              <w:t>Group 4</w:t>
            </w:r>
          </w:p>
        </w:tc>
        <w:tc>
          <w:tcPr>
            <w:tcW w:w="1916" w:type="dxa"/>
            <w:vAlign w:val="center"/>
          </w:tcPr>
          <w:p w:rsidR="00CE42F6" w:rsidRPr="00EC11B6" w:rsidRDefault="00CE42F6" w:rsidP="00CE42F6">
            <w:pPr>
              <w:tabs>
                <w:tab w:val="left" w:pos="2528"/>
              </w:tabs>
              <w:jc w:val="center"/>
            </w:pPr>
            <w:r w:rsidRPr="00EC11B6">
              <w:t>Group 1</w:t>
            </w:r>
          </w:p>
        </w:tc>
      </w:tr>
      <w:tr w:rsidR="00CE42F6" w:rsidRPr="00EC11B6" w:rsidTr="00CE42F6">
        <w:tc>
          <w:tcPr>
            <w:tcW w:w="1915" w:type="dxa"/>
            <w:vAlign w:val="center"/>
          </w:tcPr>
          <w:p w:rsidR="00CE42F6" w:rsidRPr="00EC11B6" w:rsidRDefault="00CE42F6" w:rsidP="00CE42F6">
            <w:pPr>
              <w:tabs>
                <w:tab w:val="left" w:pos="2528"/>
              </w:tabs>
              <w:jc w:val="center"/>
            </w:pPr>
            <w:r w:rsidRPr="00EC11B6">
              <w:t>11</w:t>
            </w:r>
            <w:r w:rsidR="00107226">
              <w:t>:00</w:t>
            </w:r>
            <w:r w:rsidRPr="00EC11B6">
              <w:t>-11:30</w:t>
            </w:r>
          </w:p>
        </w:tc>
        <w:tc>
          <w:tcPr>
            <w:tcW w:w="1915" w:type="dxa"/>
            <w:vAlign w:val="center"/>
          </w:tcPr>
          <w:p w:rsidR="00CE42F6" w:rsidRPr="00EC11B6" w:rsidRDefault="00CE42F6" w:rsidP="00CE42F6">
            <w:pPr>
              <w:tabs>
                <w:tab w:val="left" w:pos="2528"/>
              </w:tabs>
              <w:jc w:val="center"/>
            </w:pPr>
            <w:r w:rsidRPr="00EC11B6">
              <w:t>Group 3</w:t>
            </w:r>
          </w:p>
        </w:tc>
        <w:tc>
          <w:tcPr>
            <w:tcW w:w="1915" w:type="dxa"/>
            <w:vAlign w:val="center"/>
          </w:tcPr>
          <w:p w:rsidR="00CE42F6" w:rsidRPr="00EC11B6" w:rsidRDefault="00CE42F6" w:rsidP="00CE42F6">
            <w:pPr>
              <w:tabs>
                <w:tab w:val="left" w:pos="2528"/>
              </w:tabs>
              <w:jc w:val="center"/>
            </w:pPr>
            <w:r w:rsidRPr="00EC11B6">
              <w:t>Group 4</w:t>
            </w:r>
          </w:p>
        </w:tc>
        <w:tc>
          <w:tcPr>
            <w:tcW w:w="1915" w:type="dxa"/>
            <w:vAlign w:val="center"/>
          </w:tcPr>
          <w:p w:rsidR="00CE42F6" w:rsidRPr="00EC11B6" w:rsidRDefault="00CE42F6" w:rsidP="00CE42F6">
            <w:pPr>
              <w:tabs>
                <w:tab w:val="left" w:pos="2528"/>
              </w:tabs>
              <w:jc w:val="center"/>
            </w:pPr>
            <w:r w:rsidRPr="00EC11B6">
              <w:t>Group 1</w:t>
            </w:r>
          </w:p>
        </w:tc>
        <w:tc>
          <w:tcPr>
            <w:tcW w:w="1916" w:type="dxa"/>
            <w:vAlign w:val="center"/>
          </w:tcPr>
          <w:p w:rsidR="00CE42F6" w:rsidRPr="00EC11B6" w:rsidRDefault="00CE42F6" w:rsidP="00CE42F6">
            <w:pPr>
              <w:tabs>
                <w:tab w:val="left" w:pos="2528"/>
              </w:tabs>
              <w:jc w:val="center"/>
            </w:pPr>
            <w:r w:rsidRPr="00EC11B6">
              <w:t>Group 2</w:t>
            </w:r>
          </w:p>
        </w:tc>
      </w:tr>
      <w:tr w:rsidR="00CE42F6" w:rsidRPr="00EC11B6" w:rsidTr="00CE42F6">
        <w:tc>
          <w:tcPr>
            <w:tcW w:w="1915" w:type="dxa"/>
            <w:vAlign w:val="center"/>
          </w:tcPr>
          <w:p w:rsidR="00CE42F6" w:rsidRPr="00EC11B6" w:rsidRDefault="00CE42F6" w:rsidP="00CE42F6">
            <w:pPr>
              <w:tabs>
                <w:tab w:val="left" w:pos="2528"/>
              </w:tabs>
              <w:jc w:val="center"/>
            </w:pPr>
            <w:r w:rsidRPr="00EC11B6">
              <w:t>11:30-12</w:t>
            </w:r>
            <w:r w:rsidR="00107226">
              <w:t>:00</w:t>
            </w:r>
          </w:p>
        </w:tc>
        <w:tc>
          <w:tcPr>
            <w:tcW w:w="1915" w:type="dxa"/>
            <w:vAlign w:val="center"/>
          </w:tcPr>
          <w:p w:rsidR="00CE42F6" w:rsidRPr="00EC11B6" w:rsidRDefault="00CE42F6" w:rsidP="00CE42F6">
            <w:pPr>
              <w:tabs>
                <w:tab w:val="left" w:pos="2528"/>
              </w:tabs>
              <w:jc w:val="center"/>
            </w:pPr>
            <w:r w:rsidRPr="00EC11B6">
              <w:t>Group 4</w:t>
            </w:r>
          </w:p>
        </w:tc>
        <w:tc>
          <w:tcPr>
            <w:tcW w:w="1915" w:type="dxa"/>
            <w:vAlign w:val="center"/>
          </w:tcPr>
          <w:p w:rsidR="00CE42F6" w:rsidRPr="00EC11B6" w:rsidRDefault="00CE42F6" w:rsidP="00CE42F6">
            <w:pPr>
              <w:tabs>
                <w:tab w:val="left" w:pos="2528"/>
              </w:tabs>
              <w:jc w:val="center"/>
            </w:pPr>
            <w:r w:rsidRPr="00EC11B6">
              <w:t>Group 1</w:t>
            </w:r>
          </w:p>
        </w:tc>
        <w:tc>
          <w:tcPr>
            <w:tcW w:w="1915" w:type="dxa"/>
            <w:vAlign w:val="center"/>
          </w:tcPr>
          <w:p w:rsidR="00CE42F6" w:rsidRPr="00EC11B6" w:rsidRDefault="00CE42F6" w:rsidP="00CE42F6">
            <w:pPr>
              <w:tabs>
                <w:tab w:val="left" w:pos="2528"/>
              </w:tabs>
              <w:jc w:val="center"/>
            </w:pPr>
            <w:r w:rsidRPr="00EC11B6">
              <w:t>Group 2</w:t>
            </w:r>
          </w:p>
        </w:tc>
        <w:tc>
          <w:tcPr>
            <w:tcW w:w="1916" w:type="dxa"/>
            <w:vAlign w:val="center"/>
          </w:tcPr>
          <w:p w:rsidR="00CE42F6" w:rsidRPr="00EC11B6" w:rsidRDefault="00CE42F6" w:rsidP="00CE42F6">
            <w:pPr>
              <w:tabs>
                <w:tab w:val="left" w:pos="2528"/>
              </w:tabs>
              <w:jc w:val="center"/>
            </w:pPr>
            <w:r w:rsidRPr="00EC11B6">
              <w:t>Group 3</w:t>
            </w:r>
          </w:p>
        </w:tc>
      </w:tr>
      <w:tr w:rsidR="00107226" w:rsidRPr="00EC11B6" w:rsidTr="0003099D">
        <w:tc>
          <w:tcPr>
            <w:tcW w:w="1915" w:type="dxa"/>
            <w:vAlign w:val="center"/>
          </w:tcPr>
          <w:p w:rsidR="00107226" w:rsidRPr="00EC11B6" w:rsidRDefault="00107226" w:rsidP="00107226">
            <w:pPr>
              <w:tabs>
                <w:tab w:val="left" w:pos="2528"/>
              </w:tabs>
              <w:jc w:val="center"/>
            </w:pPr>
            <w:r>
              <w:t>12:15-1:15</w:t>
            </w:r>
          </w:p>
        </w:tc>
        <w:tc>
          <w:tcPr>
            <w:tcW w:w="7661" w:type="dxa"/>
            <w:gridSpan w:val="4"/>
            <w:vAlign w:val="center"/>
          </w:tcPr>
          <w:p w:rsidR="00107226" w:rsidRPr="00EC11B6" w:rsidRDefault="00107226" w:rsidP="00CE42F6">
            <w:pPr>
              <w:tabs>
                <w:tab w:val="left" w:pos="2528"/>
              </w:tabs>
              <w:jc w:val="center"/>
            </w:pPr>
            <w:r>
              <w:t>Lunch</w:t>
            </w:r>
          </w:p>
        </w:tc>
      </w:tr>
      <w:tr w:rsidR="00107226" w:rsidRPr="00EC11B6" w:rsidTr="00ED20B8">
        <w:tc>
          <w:tcPr>
            <w:tcW w:w="1915" w:type="dxa"/>
            <w:vAlign w:val="center"/>
          </w:tcPr>
          <w:p w:rsidR="00107226" w:rsidRDefault="00107226" w:rsidP="00CE42F6">
            <w:pPr>
              <w:tabs>
                <w:tab w:val="left" w:pos="2528"/>
              </w:tabs>
              <w:jc w:val="center"/>
            </w:pPr>
          </w:p>
        </w:tc>
        <w:tc>
          <w:tcPr>
            <w:tcW w:w="3830" w:type="dxa"/>
            <w:gridSpan w:val="2"/>
            <w:vAlign w:val="center"/>
          </w:tcPr>
          <w:p w:rsidR="00107226" w:rsidRPr="00EC11B6" w:rsidRDefault="00107226" w:rsidP="00CE42F6">
            <w:pPr>
              <w:tabs>
                <w:tab w:val="left" w:pos="2528"/>
              </w:tabs>
              <w:jc w:val="center"/>
            </w:pPr>
            <w:r>
              <w:t>Panel</w:t>
            </w:r>
          </w:p>
        </w:tc>
        <w:tc>
          <w:tcPr>
            <w:tcW w:w="3831" w:type="dxa"/>
            <w:gridSpan w:val="2"/>
            <w:vAlign w:val="center"/>
          </w:tcPr>
          <w:p w:rsidR="00107226" w:rsidRPr="00EC11B6" w:rsidRDefault="00107226" w:rsidP="00CE42F6">
            <w:pPr>
              <w:tabs>
                <w:tab w:val="left" w:pos="2528"/>
              </w:tabs>
              <w:jc w:val="center"/>
            </w:pPr>
            <w:r>
              <w:t>Tour</w:t>
            </w:r>
          </w:p>
        </w:tc>
      </w:tr>
      <w:tr w:rsidR="00CE42F6" w:rsidRPr="00EC11B6" w:rsidTr="00CE42F6">
        <w:tc>
          <w:tcPr>
            <w:tcW w:w="1915" w:type="dxa"/>
            <w:vAlign w:val="center"/>
          </w:tcPr>
          <w:p w:rsidR="00CE42F6" w:rsidRPr="00EC11B6" w:rsidRDefault="00EC11B6" w:rsidP="00CE42F6">
            <w:pPr>
              <w:tabs>
                <w:tab w:val="left" w:pos="2528"/>
              </w:tabs>
              <w:jc w:val="center"/>
            </w:pPr>
            <w:r>
              <w:t>1:30-2:00</w:t>
            </w:r>
          </w:p>
        </w:tc>
        <w:tc>
          <w:tcPr>
            <w:tcW w:w="1915" w:type="dxa"/>
            <w:vAlign w:val="center"/>
          </w:tcPr>
          <w:p w:rsidR="00CE42F6" w:rsidRPr="00EC11B6" w:rsidRDefault="00107226" w:rsidP="00CE42F6">
            <w:pPr>
              <w:tabs>
                <w:tab w:val="left" w:pos="2528"/>
              </w:tabs>
              <w:jc w:val="center"/>
            </w:pPr>
            <w:r>
              <w:t>Group 1</w:t>
            </w:r>
          </w:p>
        </w:tc>
        <w:tc>
          <w:tcPr>
            <w:tcW w:w="1915" w:type="dxa"/>
            <w:vAlign w:val="center"/>
          </w:tcPr>
          <w:p w:rsidR="00CE42F6" w:rsidRPr="00EC11B6" w:rsidRDefault="00107226" w:rsidP="00CE42F6">
            <w:pPr>
              <w:tabs>
                <w:tab w:val="left" w:pos="2528"/>
              </w:tabs>
              <w:jc w:val="center"/>
            </w:pPr>
            <w:r>
              <w:t>Group 2</w:t>
            </w:r>
          </w:p>
        </w:tc>
        <w:tc>
          <w:tcPr>
            <w:tcW w:w="1915" w:type="dxa"/>
            <w:vAlign w:val="center"/>
          </w:tcPr>
          <w:p w:rsidR="00CE42F6" w:rsidRPr="00EC11B6" w:rsidRDefault="00107226" w:rsidP="00CE42F6">
            <w:pPr>
              <w:tabs>
                <w:tab w:val="left" w:pos="2528"/>
              </w:tabs>
              <w:jc w:val="center"/>
            </w:pPr>
            <w:r>
              <w:t>Group 3</w:t>
            </w:r>
          </w:p>
        </w:tc>
        <w:tc>
          <w:tcPr>
            <w:tcW w:w="1916" w:type="dxa"/>
            <w:vAlign w:val="center"/>
          </w:tcPr>
          <w:p w:rsidR="00CE42F6" w:rsidRPr="00EC11B6" w:rsidRDefault="00107226" w:rsidP="00CE42F6">
            <w:pPr>
              <w:tabs>
                <w:tab w:val="left" w:pos="2528"/>
              </w:tabs>
              <w:jc w:val="center"/>
            </w:pPr>
            <w:r>
              <w:t>Group 4</w:t>
            </w:r>
          </w:p>
        </w:tc>
      </w:tr>
      <w:tr w:rsidR="00CE42F6" w:rsidRPr="00EC11B6" w:rsidTr="00CE42F6">
        <w:tc>
          <w:tcPr>
            <w:tcW w:w="1915" w:type="dxa"/>
            <w:vAlign w:val="center"/>
          </w:tcPr>
          <w:p w:rsidR="00CE42F6" w:rsidRPr="00EC11B6" w:rsidRDefault="00EC11B6" w:rsidP="00CE42F6">
            <w:pPr>
              <w:tabs>
                <w:tab w:val="left" w:pos="2528"/>
              </w:tabs>
              <w:jc w:val="center"/>
            </w:pPr>
            <w:r>
              <w:t>2:00-2:30</w:t>
            </w:r>
          </w:p>
        </w:tc>
        <w:tc>
          <w:tcPr>
            <w:tcW w:w="1915" w:type="dxa"/>
            <w:vAlign w:val="center"/>
          </w:tcPr>
          <w:p w:rsidR="00CE42F6" w:rsidRPr="00EC11B6" w:rsidRDefault="00107226" w:rsidP="00CE42F6">
            <w:pPr>
              <w:tabs>
                <w:tab w:val="left" w:pos="2528"/>
              </w:tabs>
              <w:jc w:val="center"/>
            </w:pPr>
            <w:r>
              <w:t>Group 3</w:t>
            </w:r>
          </w:p>
        </w:tc>
        <w:tc>
          <w:tcPr>
            <w:tcW w:w="1915" w:type="dxa"/>
            <w:vAlign w:val="center"/>
          </w:tcPr>
          <w:p w:rsidR="00CE42F6" w:rsidRPr="00EC11B6" w:rsidRDefault="00107226" w:rsidP="00CE42F6">
            <w:pPr>
              <w:tabs>
                <w:tab w:val="left" w:pos="2528"/>
              </w:tabs>
              <w:jc w:val="center"/>
            </w:pPr>
            <w:r>
              <w:t>Group 4</w:t>
            </w:r>
          </w:p>
        </w:tc>
        <w:tc>
          <w:tcPr>
            <w:tcW w:w="1915" w:type="dxa"/>
            <w:vAlign w:val="center"/>
          </w:tcPr>
          <w:p w:rsidR="00CE42F6" w:rsidRPr="00EC11B6" w:rsidRDefault="00107226" w:rsidP="00CE42F6">
            <w:pPr>
              <w:tabs>
                <w:tab w:val="left" w:pos="2528"/>
              </w:tabs>
              <w:jc w:val="center"/>
            </w:pPr>
            <w:r>
              <w:t>Group 1</w:t>
            </w:r>
          </w:p>
        </w:tc>
        <w:tc>
          <w:tcPr>
            <w:tcW w:w="1916" w:type="dxa"/>
            <w:vAlign w:val="center"/>
          </w:tcPr>
          <w:p w:rsidR="00CE42F6" w:rsidRPr="00EC11B6" w:rsidRDefault="00107226" w:rsidP="00CE42F6">
            <w:pPr>
              <w:tabs>
                <w:tab w:val="left" w:pos="2528"/>
              </w:tabs>
              <w:jc w:val="center"/>
            </w:pPr>
            <w:r>
              <w:t>Group 2</w:t>
            </w:r>
          </w:p>
        </w:tc>
      </w:tr>
    </w:tbl>
    <w:p w:rsidR="00EC11B6" w:rsidRDefault="00EC11B6" w:rsidP="002A274F">
      <w:pPr>
        <w:spacing w:line="240" w:lineRule="auto"/>
        <w:contextualSpacing/>
        <w:rPr>
          <w:b/>
        </w:rPr>
      </w:pPr>
    </w:p>
    <w:p w:rsidR="00CE42F6" w:rsidRPr="00EC11B6" w:rsidRDefault="00107226" w:rsidP="002A274F">
      <w:pPr>
        <w:spacing w:line="240" w:lineRule="auto"/>
        <w:contextualSpacing/>
        <w:rPr>
          <w:b/>
        </w:rPr>
      </w:pPr>
      <w:r>
        <w:rPr>
          <w:b/>
        </w:rPr>
        <w:t>American Society of Mechanical Engineers (ASME)</w:t>
      </w:r>
      <w:r w:rsidR="00CE42F6" w:rsidRPr="00EC11B6">
        <w:rPr>
          <w:b/>
        </w:rPr>
        <w:t xml:space="preserve">: </w:t>
      </w:r>
      <w:r w:rsidR="001A3E5E" w:rsidRPr="00EC11B6">
        <w:rPr>
          <w:b/>
        </w:rPr>
        <w:t>Tower of Power</w:t>
      </w:r>
    </w:p>
    <w:p w:rsidR="00CE42F6" w:rsidRDefault="00CE42F6" w:rsidP="002A274F">
      <w:pPr>
        <w:tabs>
          <w:tab w:val="left" w:pos="2528"/>
        </w:tabs>
        <w:spacing w:line="240" w:lineRule="auto"/>
        <w:contextualSpacing/>
      </w:pPr>
      <w:r w:rsidRPr="00EC11B6">
        <w:t>Students will us</w:t>
      </w:r>
      <w:r w:rsidR="001A3E5E" w:rsidRPr="00EC11B6">
        <w:t>e various materials to create the tallest free standing tower possible that must remain standing during the mea</w:t>
      </w:r>
      <w:bookmarkStart w:id="0" w:name="_GoBack"/>
      <w:bookmarkEnd w:id="0"/>
      <w:r w:rsidR="001A3E5E" w:rsidRPr="00EC11B6">
        <w:t>surement process.</w:t>
      </w:r>
    </w:p>
    <w:p w:rsidR="00EC11B6" w:rsidRPr="00EC11B6" w:rsidRDefault="00EC11B6" w:rsidP="002A274F">
      <w:pPr>
        <w:tabs>
          <w:tab w:val="left" w:pos="2528"/>
        </w:tabs>
        <w:spacing w:line="240" w:lineRule="auto"/>
        <w:contextualSpacing/>
      </w:pPr>
    </w:p>
    <w:p w:rsidR="00CE42F6" w:rsidRPr="00EC11B6" w:rsidRDefault="001A3E5E" w:rsidP="002A274F">
      <w:pPr>
        <w:tabs>
          <w:tab w:val="left" w:pos="2528"/>
        </w:tabs>
        <w:spacing w:line="240" w:lineRule="auto"/>
        <w:contextualSpacing/>
        <w:rPr>
          <w:b/>
        </w:rPr>
      </w:pPr>
      <w:r w:rsidRPr="00EC11B6">
        <w:rPr>
          <w:b/>
        </w:rPr>
        <w:t>Retriever Robotics</w:t>
      </w:r>
      <w:r w:rsidR="00CE42F6" w:rsidRPr="00EC11B6">
        <w:rPr>
          <w:b/>
        </w:rPr>
        <w:t xml:space="preserve">: </w:t>
      </w:r>
      <w:r w:rsidRPr="00EC11B6">
        <w:rPr>
          <w:b/>
        </w:rPr>
        <w:t xml:space="preserve">Lego </w:t>
      </w:r>
      <w:proofErr w:type="spellStart"/>
      <w:r w:rsidRPr="00EC11B6">
        <w:rPr>
          <w:b/>
        </w:rPr>
        <w:t>Mindstorms</w:t>
      </w:r>
      <w:proofErr w:type="spellEnd"/>
    </w:p>
    <w:p w:rsidR="002A274F" w:rsidRDefault="002A274F" w:rsidP="002A274F">
      <w:pPr>
        <w:tabs>
          <w:tab w:val="left" w:pos="2528"/>
        </w:tabs>
        <w:spacing w:line="240" w:lineRule="auto"/>
        <w:contextualSpacing/>
      </w:pPr>
      <w:r w:rsidRPr="00EC11B6">
        <w:t xml:space="preserve">Students will </w:t>
      </w:r>
      <w:r w:rsidR="001A3E5E" w:rsidRPr="00EC11B6">
        <w:t xml:space="preserve">use the Lego </w:t>
      </w:r>
      <w:proofErr w:type="spellStart"/>
      <w:r w:rsidR="001A3E5E" w:rsidRPr="00EC11B6">
        <w:t>Mindstorms</w:t>
      </w:r>
      <w:proofErr w:type="spellEnd"/>
      <w:r w:rsidR="001A3E5E" w:rsidRPr="00EC11B6">
        <w:t xml:space="preserve"> program to complete a series of tasks.</w:t>
      </w:r>
    </w:p>
    <w:p w:rsidR="00EC11B6" w:rsidRPr="00EC11B6" w:rsidRDefault="00EC11B6" w:rsidP="002A274F">
      <w:pPr>
        <w:tabs>
          <w:tab w:val="left" w:pos="2528"/>
        </w:tabs>
        <w:spacing w:line="240" w:lineRule="auto"/>
        <w:contextualSpacing/>
      </w:pPr>
    </w:p>
    <w:p w:rsidR="002A274F" w:rsidRPr="00EC11B6" w:rsidRDefault="001A3E5E" w:rsidP="002A274F">
      <w:pPr>
        <w:tabs>
          <w:tab w:val="left" w:pos="2528"/>
        </w:tabs>
        <w:spacing w:line="240" w:lineRule="auto"/>
        <w:contextualSpacing/>
        <w:rPr>
          <w:b/>
        </w:rPr>
      </w:pPr>
      <w:r w:rsidRPr="00EC11B6">
        <w:rPr>
          <w:b/>
        </w:rPr>
        <w:t>Society for Women Engineers (SWE)</w:t>
      </w:r>
      <w:r w:rsidR="002A274F" w:rsidRPr="00EC11B6">
        <w:rPr>
          <w:b/>
        </w:rPr>
        <w:t xml:space="preserve">: </w:t>
      </w:r>
      <w:r w:rsidRPr="00EC11B6">
        <w:rPr>
          <w:b/>
        </w:rPr>
        <w:t>Rube Goldberg Challenge</w:t>
      </w:r>
    </w:p>
    <w:p w:rsidR="002A274F" w:rsidRDefault="002A274F" w:rsidP="002A274F">
      <w:pPr>
        <w:tabs>
          <w:tab w:val="left" w:pos="2528"/>
        </w:tabs>
        <w:spacing w:line="240" w:lineRule="auto"/>
        <w:contextualSpacing/>
      </w:pPr>
      <w:r w:rsidRPr="00EC11B6">
        <w:t xml:space="preserve">Students will </w:t>
      </w:r>
      <w:r w:rsidR="00EC11B6" w:rsidRPr="00EC11B6">
        <w:t>move a ball from one place to another using a certain number of materials provided. They are only allowed to use their hands to place the ball to start the chain reaction.</w:t>
      </w:r>
    </w:p>
    <w:p w:rsidR="00EC11B6" w:rsidRPr="00EC11B6" w:rsidRDefault="00EC11B6" w:rsidP="002A274F">
      <w:pPr>
        <w:tabs>
          <w:tab w:val="left" w:pos="2528"/>
        </w:tabs>
        <w:spacing w:line="240" w:lineRule="auto"/>
        <w:contextualSpacing/>
      </w:pPr>
    </w:p>
    <w:p w:rsidR="002A274F" w:rsidRPr="00EC11B6" w:rsidRDefault="001A3E5E" w:rsidP="002A274F">
      <w:pPr>
        <w:tabs>
          <w:tab w:val="left" w:pos="2528"/>
        </w:tabs>
        <w:spacing w:line="240" w:lineRule="auto"/>
        <w:contextualSpacing/>
        <w:rPr>
          <w:b/>
        </w:rPr>
      </w:pPr>
      <w:r w:rsidRPr="00EC11B6">
        <w:rPr>
          <w:b/>
        </w:rPr>
        <w:t>Society for Automotive Engineers (SAE) Mini Baja</w:t>
      </w:r>
      <w:r w:rsidR="002A274F" w:rsidRPr="00EC11B6">
        <w:rPr>
          <w:b/>
        </w:rPr>
        <w:t xml:space="preserve">: </w:t>
      </w:r>
      <w:r w:rsidRPr="00EC11B6">
        <w:rPr>
          <w:b/>
        </w:rPr>
        <w:t>Crane Simulator</w:t>
      </w:r>
    </w:p>
    <w:p w:rsidR="00C507B1" w:rsidRPr="00EC11B6" w:rsidRDefault="002A274F" w:rsidP="002A274F">
      <w:pPr>
        <w:tabs>
          <w:tab w:val="left" w:pos="2528"/>
        </w:tabs>
        <w:spacing w:line="240" w:lineRule="auto"/>
        <w:contextualSpacing/>
      </w:pPr>
      <w:r w:rsidRPr="00EC11B6">
        <w:t xml:space="preserve">Students will </w:t>
      </w:r>
      <w:r w:rsidR="00EC11B6" w:rsidRPr="00EC11B6">
        <w:t>assemble a simple crane and use a different size pulley to lift various objects to demonstrate the differences in effort required to wind the cable of the crane.</w:t>
      </w:r>
    </w:p>
    <w:sectPr w:rsidR="00C507B1" w:rsidRPr="00EC1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B0"/>
    <w:rsid w:val="00107226"/>
    <w:rsid w:val="001A38CC"/>
    <w:rsid w:val="001A3E5E"/>
    <w:rsid w:val="002A274F"/>
    <w:rsid w:val="003E35AA"/>
    <w:rsid w:val="005661B5"/>
    <w:rsid w:val="008E5CD7"/>
    <w:rsid w:val="00A67BB0"/>
    <w:rsid w:val="00C00FD3"/>
    <w:rsid w:val="00CE42F6"/>
    <w:rsid w:val="00D15638"/>
    <w:rsid w:val="00D27FE2"/>
    <w:rsid w:val="00EC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B0"/>
    <w:rPr>
      <w:rFonts w:ascii="Tahoma" w:hAnsi="Tahoma" w:cs="Tahoma"/>
      <w:sz w:val="16"/>
      <w:szCs w:val="16"/>
    </w:rPr>
  </w:style>
  <w:style w:type="table" w:styleId="TableGrid">
    <w:name w:val="Table Grid"/>
    <w:basedOn w:val="TableNormal"/>
    <w:uiPriority w:val="59"/>
    <w:rsid w:val="008E5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B0"/>
    <w:rPr>
      <w:rFonts w:ascii="Tahoma" w:hAnsi="Tahoma" w:cs="Tahoma"/>
      <w:sz w:val="16"/>
      <w:szCs w:val="16"/>
    </w:rPr>
  </w:style>
  <w:style w:type="table" w:styleId="TableGrid">
    <w:name w:val="Table Grid"/>
    <w:basedOn w:val="TableNormal"/>
    <w:uiPriority w:val="59"/>
    <w:rsid w:val="008E5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Eyebrowa</dc:creator>
  <cp:lastModifiedBy>Eyebrowa</cp:lastModifiedBy>
  <cp:revision>3</cp:revision>
  <dcterms:created xsi:type="dcterms:W3CDTF">2015-02-17T19:41:00Z</dcterms:created>
  <dcterms:modified xsi:type="dcterms:W3CDTF">2015-02-17T20:08:00Z</dcterms:modified>
</cp:coreProperties>
</file>