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C639C3" w14:textId="77777777" w:rsidR="004C46A9" w:rsidRDefault="00F53011" w:rsidP="00F53011">
      <w:pPr>
        <w:pStyle w:val="NoSpacing"/>
        <w:tabs>
          <w:tab w:val="center" w:pos="5160"/>
          <w:tab w:val="right" w:pos="10320"/>
        </w:tabs>
        <w:jc w:val="right"/>
        <w:rPr>
          <w:rStyle w:val="Strong"/>
          <w:sz w:val="48"/>
          <w:szCs w:val="48"/>
        </w:rPr>
      </w:pPr>
      <w:bookmarkStart w:id="0" w:name="_GoBack"/>
      <w:bookmarkEnd w:id="0"/>
      <w:r>
        <w:rPr>
          <w:noProof/>
        </w:rPr>
        <w:drawing>
          <wp:anchor distT="0" distB="0" distL="114300" distR="114300" simplePos="0" relativeHeight="251658240" behindDoc="0" locked="0" layoutInCell="1" allowOverlap="1" wp14:anchorId="59D7D8C3" wp14:editId="48A3A368">
            <wp:simplePos x="0" y="0"/>
            <wp:positionH relativeFrom="column">
              <wp:posOffset>-161925</wp:posOffset>
            </wp:positionH>
            <wp:positionV relativeFrom="paragraph">
              <wp:posOffset>97790</wp:posOffset>
            </wp:positionV>
            <wp:extent cx="423545" cy="476250"/>
            <wp:effectExtent l="38100" t="19050" r="33655" b="952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 black.png"/>
                    <pic:cNvPicPr/>
                  </pic:nvPicPr>
                  <pic:blipFill>
                    <a:blip r:embed="rId5" cstate="print">
                      <a:extLst>
                        <a:ext uri="{28A0092B-C50C-407E-A947-70E740481C1C}">
                          <a14:useLocalDpi xmlns:a14="http://schemas.microsoft.com/office/drawing/2010/main" val="0"/>
                        </a:ext>
                      </a:extLst>
                    </a:blip>
                    <a:stretch>
                      <a:fillRect/>
                    </a:stretch>
                  </pic:blipFill>
                  <pic:spPr>
                    <a:xfrm rot="2377355">
                      <a:off x="0" y="0"/>
                      <a:ext cx="423545"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C09C34" wp14:editId="2035656A">
            <wp:simplePos x="0" y="0"/>
            <wp:positionH relativeFrom="column">
              <wp:posOffset>101600</wp:posOffset>
            </wp:positionH>
            <wp:positionV relativeFrom="paragraph">
              <wp:posOffset>573405</wp:posOffset>
            </wp:positionV>
            <wp:extent cx="441325" cy="495300"/>
            <wp:effectExtent l="38100" t="19050" r="34925" b="952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 black.png"/>
                    <pic:cNvPicPr/>
                  </pic:nvPicPr>
                  <pic:blipFill>
                    <a:blip r:embed="rId6" cstate="print">
                      <a:extLst>
                        <a:ext uri="{28A0092B-C50C-407E-A947-70E740481C1C}">
                          <a14:useLocalDpi xmlns:a14="http://schemas.microsoft.com/office/drawing/2010/main" val="0"/>
                        </a:ext>
                      </a:extLst>
                    </a:blip>
                    <a:stretch>
                      <a:fillRect/>
                    </a:stretch>
                  </pic:blipFill>
                  <pic:spPr>
                    <a:xfrm rot="2233195">
                      <a:off x="0" y="0"/>
                      <a:ext cx="441325" cy="495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B8043E9" wp14:editId="42BA2885">
            <wp:simplePos x="0" y="0"/>
            <wp:positionH relativeFrom="column">
              <wp:posOffset>434340</wp:posOffset>
            </wp:positionH>
            <wp:positionV relativeFrom="paragraph">
              <wp:posOffset>53975</wp:posOffset>
            </wp:positionV>
            <wp:extent cx="435610" cy="514350"/>
            <wp:effectExtent l="38100" t="19050" r="40640" b="952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 black.png"/>
                    <pic:cNvPicPr/>
                  </pic:nvPicPr>
                  <pic:blipFill>
                    <a:blip r:embed="rId7" cstate="print">
                      <a:extLst>
                        <a:ext uri="{28A0092B-C50C-407E-A947-70E740481C1C}">
                          <a14:useLocalDpi xmlns:a14="http://schemas.microsoft.com/office/drawing/2010/main" val="0"/>
                        </a:ext>
                      </a:extLst>
                    </a:blip>
                    <a:stretch>
                      <a:fillRect/>
                    </a:stretch>
                  </pic:blipFill>
                  <pic:spPr>
                    <a:xfrm rot="2086834">
                      <a:off x="0" y="0"/>
                      <a:ext cx="43561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AB15F36" wp14:editId="019EA636">
            <wp:simplePos x="0" y="0"/>
            <wp:positionH relativeFrom="column">
              <wp:posOffset>180975</wp:posOffset>
            </wp:positionH>
            <wp:positionV relativeFrom="paragraph">
              <wp:posOffset>-382905</wp:posOffset>
            </wp:positionV>
            <wp:extent cx="389255" cy="486410"/>
            <wp:effectExtent l="57150" t="19050" r="29845" b="850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 black.png"/>
                    <pic:cNvPicPr/>
                  </pic:nvPicPr>
                  <pic:blipFill>
                    <a:blip r:embed="rId8" cstate="print">
                      <a:extLst>
                        <a:ext uri="{28A0092B-C50C-407E-A947-70E740481C1C}">
                          <a14:useLocalDpi xmlns:a14="http://schemas.microsoft.com/office/drawing/2010/main" val="0"/>
                        </a:ext>
                      </a:extLst>
                    </a:blip>
                    <a:stretch>
                      <a:fillRect/>
                    </a:stretch>
                  </pic:blipFill>
                  <pic:spPr>
                    <a:xfrm rot="2455626">
                      <a:off x="0" y="0"/>
                      <a:ext cx="389255" cy="486410"/>
                    </a:xfrm>
                    <a:prstGeom prst="rect">
                      <a:avLst/>
                    </a:prstGeom>
                  </pic:spPr>
                </pic:pic>
              </a:graphicData>
            </a:graphic>
            <wp14:sizeRelH relativeFrom="margin">
              <wp14:pctWidth>0</wp14:pctWidth>
            </wp14:sizeRelH>
            <wp14:sizeRelV relativeFrom="margin">
              <wp14:pctHeight>0</wp14:pctHeight>
            </wp14:sizeRelV>
          </wp:anchor>
        </w:drawing>
      </w:r>
      <w:r w:rsidR="004C46A9">
        <w:rPr>
          <w:noProof/>
        </w:rPr>
        <w:drawing>
          <wp:inline distT="0" distB="0" distL="0" distR="0" wp14:anchorId="3E5B2861" wp14:editId="4A28E502">
            <wp:extent cx="1038225" cy="942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9047" cy="943722"/>
                    </a:xfrm>
                    <a:prstGeom prst="rect">
                      <a:avLst/>
                    </a:prstGeom>
                  </pic:spPr>
                </pic:pic>
              </a:graphicData>
            </a:graphic>
          </wp:inline>
        </w:drawing>
      </w:r>
    </w:p>
    <w:p w14:paraId="4DA2A523" w14:textId="77777777" w:rsidR="00F263DC" w:rsidRPr="004C46A9" w:rsidRDefault="00A24195" w:rsidP="004C46A9">
      <w:pPr>
        <w:pStyle w:val="NoSpacing"/>
        <w:tabs>
          <w:tab w:val="center" w:pos="5160"/>
          <w:tab w:val="right" w:pos="10320"/>
        </w:tabs>
        <w:jc w:val="center"/>
        <w:rPr>
          <w:b/>
          <w:bCs/>
          <w:sz w:val="48"/>
          <w:szCs w:val="48"/>
        </w:rPr>
      </w:pPr>
      <w:r w:rsidRPr="00A67C95">
        <w:rPr>
          <w:rStyle w:val="Strong"/>
          <w:sz w:val="48"/>
          <w:szCs w:val="48"/>
        </w:rPr>
        <w:t>UMBC Writing Center Guide for Faculty</w:t>
      </w:r>
    </w:p>
    <w:p w14:paraId="73A60B80" w14:textId="77777777" w:rsidR="00F263DC" w:rsidRDefault="00F263DC" w:rsidP="009552D4"/>
    <w:p w14:paraId="44141AE5" w14:textId="77777777" w:rsidR="00F263DC" w:rsidRDefault="00A24195">
      <w:pPr>
        <w:spacing w:after="0" w:line="240" w:lineRule="auto"/>
      </w:pPr>
      <w:r>
        <w:rPr>
          <w:rFonts w:ascii="Times New Roman" w:eastAsia="Times New Roman" w:hAnsi="Times New Roman" w:cs="Times New Roman"/>
          <w:b/>
        </w:rPr>
        <w:t>Where is the Writing Center?</w:t>
      </w:r>
    </w:p>
    <w:p w14:paraId="5258A486" w14:textId="77777777" w:rsidR="00F263DC" w:rsidRDefault="00A24195">
      <w:pPr>
        <w:spacing w:after="0" w:line="240" w:lineRule="auto"/>
      </w:pPr>
      <w:r>
        <w:rPr>
          <w:rFonts w:ascii="Times New Roman" w:eastAsia="Times New Roman" w:hAnsi="Times New Roman" w:cs="Times New Roman"/>
        </w:rPr>
        <w:t>The Writing Center is located on the first floor of the AOK Library.</w:t>
      </w:r>
    </w:p>
    <w:p w14:paraId="2DAC80A6" w14:textId="77777777" w:rsidR="00F263DC" w:rsidRDefault="00F263DC">
      <w:pPr>
        <w:spacing w:after="0" w:line="240" w:lineRule="auto"/>
      </w:pPr>
    </w:p>
    <w:p w14:paraId="4DD01D39" w14:textId="77777777" w:rsidR="00F263DC" w:rsidRDefault="00A24195">
      <w:pPr>
        <w:spacing w:after="0" w:line="240" w:lineRule="auto"/>
      </w:pPr>
      <w:r>
        <w:rPr>
          <w:rFonts w:ascii="Times New Roman" w:eastAsia="Times New Roman" w:hAnsi="Times New Roman" w:cs="Times New Roman"/>
          <w:b/>
        </w:rPr>
        <w:t xml:space="preserve">What are the Writing Center’s </w:t>
      </w:r>
      <w:r w:rsidR="00BC7D42">
        <w:rPr>
          <w:rFonts w:ascii="Times New Roman" w:eastAsia="Times New Roman" w:hAnsi="Times New Roman" w:cs="Times New Roman"/>
          <w:b/>
        </w:rPr>
        <w:t xml:space="preserve">summer </w:t>
      </w:r>
      <w:r>
        <w:rPr>
          <w:rFonts w:ascii="Times New Roman" w:eastAsia="Times New Roman" w:hAnsi="Times New Roman" w:cs="Times New Roman"/>
          <w:b/>
        </w:rPr>
        <w:t>hours?</w:t>
      </w:r>
    </w:p>
    <w:p w14:paraId="43FDE108" w14:textId="18835E26" w:rsidR="00F263DC" w:rsidRDefault="00A24195">
      <w:pPr>
        <w:spacing w:after="0" w:line="240" w:lineRule="auto"/>
      </w:pPr>
      <w:r>
        <w:rPr>
          <w:rFonts w:ascii="Times New Roman" w:eastAsia="Times New Roman" w:hAnsi="Times New Roman" w:cs="Times New Roman"/>
        </w:rPr>
        <w:t>The Wr</w:t>
      </w:r>
      <w:r w:rsidR="00A67C95">
        <w:rPr>
          <w:rFonts w:ascii="Times New Roman" w:eastAsia="Times New Roman" w:hAnsi="Times New Roman" w:cs="Times New Roman"/>
        </w:rPr>
        <w:t>iting Center is open</w:t>
      </w:r>
      <w:r w:rsidR="00BC7D42">
        <w:rPr>
          <w:rFonts w:ascii="Times New Roman" w:eastAsia="Times New Roman" w:hAnsi="Times New Roman" w:cs="Times New Roman"/>
        </w:rPr>
        <w:t xml:space="preserve"> for face-to-face tutoring</w:t>
      </w:r>
      <w:r w:rsidR="00A67C95">
        <w:rPr>
          <w:rFonts w:ascii="Times New Roman" w:eastAsia="Times New Roman" w:hAnsi="Times New Roman" w:cs="Times New Roman"/>
        </w:rPr>
        <w:t xml:space="preserve"> from </w:t>
      </w:r>
      <w:r w:rsidR="00BC7D42">
        <w:rPr>
          <w:rFonts w:ascii="Times New Roman" w:eastAsia="Times New Roman" w:hAnsi="Times New Roman" w:cs="Times New Roman"/>
        </w:rPr>
        <w:t>12:30</w:t>
      </w:r>
      <w:r w:rsidR="00A67C95">
        <w:rPr>
          <w:rFonts w:ascii="Times New Roman" w:eastAsia="Times New Roman" w:hAnsi="Times New Roman" w:cs="Times New Roman"/>
        </w:rPr>
        <w:t>-</w:t>
      </w:r>
      <w:r w:rsidR="00BC7D42">
        <w:rPr>
          <w:rFonts w:ascii="Times New Roman" w:eastAsia="Times New Roman" w:hAnsi="Times New Roman" w:cs="Times New Roman"/>
        </w:rPr>
        <w:t>3:30</w:t>
      </w:r>
      <w:r w:rsidR="00A67C95">
        <w:rPr>
          <w:rFonts w:ascii="Times New Roman" w:eastAsia="Times New Roman" w:hAnsi="Times New Roman" w:cs="Times New Roman"/>
        </w:rPr>
        <w:t>pm Monday,</w:t>
      </w:r>
      <w:r w:rsidR="00BC7D42">
        <w:rPr>
          <w:rFonts w:ascii="Times New Roman" w:eastAsia="Times New Roman" w:hAnsi="Times New Roman" w:cs="Times New Roman"/>
        </w:rPr>
        <w:t xml:space="preserve"> Wednesday, and Thursday. We provide online tutoring from 6-9pm Tuesday, Friday, Saturday, and Sunday.</w:t>
      </w:r>
    </w:p>
    <w:p w14:paraId="7DAEDB20" w14:textId="77777777" w:rsidR="00F263DC" w:rsidRDefault="00F263DC">
      <w:pPr>
        <w:spacing w:after="0" w:line="240" w:lineRule="auto"/>
      </w:pPr>
    </w:p>
    <w:p w14:paraId="3819580E" w14:textId="77777777" w:rsidR="00F263DC" w:rsidRDefault="00A24195">
      <w:pPr>
        <w:spacing w:after="0" w:line="240" w:lineRule="auto"/>
      </w:pPr>
      <w:r>
        <w:rPr>
          <w:rFonts w:ascii="Times New Roman" w:eastAsia="Times New Roman" w:hAnsi="Times New Roman" w:cs="Times New Roman"/>
          <w:b/>
        </w:rPr>
        <w:t>What does the Writing Center do?</w:t>
      </w:r>
    </w:p>
    <w:p w14:paraId="3F53ED9F" w14:textId="77777777" w:rsidR="00F263DC" w:rsidRDefault="00A24195">
      <w:pPr>
        <w:spacing w:after="0" w:line="240" w:lineRule="auto"/>
      </w:pPr>
      <w:r>
        <w:rPr>
          <w:rFonts w:ascii="Times New Roman" w:eastAsia="Times New Roman" w:hAnsi="Times New Roman" w:cs="Times New Roman"/>
        </w:rPr>
        <w:t>The Writing Center offers writing assistance for students enrolled in any undergraduate course at UMBC. Students can visit the Writing Center at any stage of the writing process, from pre-writing to final polishing.  While we recommend that students visit the Career Services Center first for help with job-related items like resumes, the Writing Center is also available to help students with cover letters, application essays, and self-sponsored writing projects.</w:t>
      </w:r>
      <w:r w:rsidR="009552D4">
        <w:t xml:space="preserve"> </w:t>
      </w:r>
      <w:r w:rsidR="009552D4">
        <w:rPr>
          <w:rFonts w:ascii="Times New Roman" w:eastAsia="Times New Roman" w:hAnsi="Times New Roman" w:cs="Times New Roman"/>
        </w:rPr>
        <w:t>While t</w:t>
      </w:r>
      <w:r>
        <w:rPr>
          <w:rFonts w:ascii="Times New Roman" w:eastAsia="Times New Roman" w:hAnsi="Times New Roman" w:cs="Times New Roman"/>
        </w:rPr>
        <w:t>utors may alert students to types of grammatical, mechanical, or citation-related e</w:t>
      </w:r>
      <w:r w:rsidR="009552D4">
        <w:rPr>
          <w:rFonts w:ascii="Times New Roman" w:eastAsia="Times New Roman" w:hAnsi="Times New Roman" w:cs="Times New Roman"/>
        </w:rPr>
        <w:t xml:space="preserve">rrors made in a piece, </w:t>
      </w:r>
      <w:r>
        <w:rPr>
          <w:rFonts w:ascii="Times New Roman" w:eastAsia="Times New Roman" w:hAnsi="Times New Roman" w:cs="Times New Roman"/>
          <w:u w:val="single"/>
        </w:rPr>
        <w:t>tutors will not identify and fix every mistake</w:t>
      </w:r>
      <w:r>
        <w:rPr>
          <w:rFonts w:ascii="Times New Roman" w:eastAsia="Times New Roman" w:hAnsi="Times New Roman" w:cs="Times New Roman"/>
        </w:rPr>
        <w:t>. Additionally, tutors will not re-write portions of a student’s paper, nor will they provide content material. We consider such actions plagiarism, and we want to assure faculty that tutors are held to the highest academic integrity standards.</w:t>
      </w:r>
    </w:p>
    <w:p w14:paraId="11CFD31E" w14:textId="77777777" w:rsidR="00F263DC" w:rsidRDefault="00F263DC">
      <w:pPr>
        <w:spacing w:after="0" w:line="240" w:lineRule="auto"/>
      </w:pPr>
    </w:p>
    <w:p w14:paraId="6CE2DE04" w14:textId="77777777" w:rsidR="00F263DC" w:rsidRDefault="00A24195">
      <w:pPr>
        <w:spacing w:after="0" w:line="240" w:lineRule="auto"/>
      </w:pPr>
      <w:r>
        <w:rPr>
          <w:rFonts w:ascii="Times New Roman" w:eastAsia="Times New Roman" w:hAnsi="Times New Roman" w:cs="Times New Roman"/>
          <w:b/>
        </w:rPr>
        <w:t>Who are the Writing Center tutors?</w:t>
      </w:r>
    </w:p>
    <w:p w14:paraId="566C4187" w14:textId="77777777" w:rsidR="00F263DC" w:rsidRDefault="00A24195">
      <w:pPr>
        <w:spacing w:after="0" w:line="240" w:lineRule="auto"/>
      </w:pPr>
      <w:r>
        <w:rPr>
          <w:rFonts w:ascii="Times New Roman" w:eastAsia="Times New Roman" w:hAnsi="Times New Roman" w:cs="Times New Roman"/>
        </w:rPr>
        <w:t>Writing Center tutors are undergraduate students from a variety of disciplines. All tutors have been recommended by professors and have undergone a rigorous screening, interview, and training process. Tutors must maintain at least a 3.0 cumulative GPA in order to be hired by the Learning Resources Center.</w:t>
      </w:r>
    </w:p>
    <w:p w14:paraId="121ABE79" w14:textId="77777777" w:rsidR="00F263DC" w:rsidRDefault="00F263DC">
      <w:pPr>
        <w:spacing w:after="0" w:line="240" w:lineRule="auto"/>
      </w:pPr>
    </w:p>
    <w:p w14:paraId="2709E70C" w14:textId="77777777" w:rsidR="00F263DC" w:rsidRDefault="00A24195">
      <w:pPr>
        <w:spacing w:after="0" w:line="240" w:lineRule="auto"/>
      </w:pPr>
      <w:r>
        <w:rPr>
          <w:rFonts w:ascii="Times New Roman" w:eastAsia="Times New Roman" w:hAnsi="Times New Roman" w:cs="Times New Roman"/>
          <w:b/>
        </w:rPr>
        <w:t>What training have tutors received?</w:t>
      </w:r>
    </w:p>
    <w:p w14:paraId="41F18EF3" w14:textId="77777777" w:rsidR="00F263DC" w:rsidRDefault="00A24195">
      <w:pPr>
        <w:spacing w:after="0" w:line="240" w:lineRule="auto"/>
      </w:pPr>
      <w:r>
        <w:rPr>
          <w:rFonts w:ascii="Times New Roman" w:eastAsia="Times New Roman" w:hAnsi="Times New Roman" w:cs="Times New Roman"/>
        </w:rPr>
        <w:t>Writing tutors are trained, first and foremost, to be responsive peer readers. Every prospective Writing Center tutor must take English 321, a four-credit class that meets for three hours a week and requires students to complete 25 hours of internship time in the Writing Center.  Students are trained primarily in non-directive tutoring techniques, and the course also offers tutors information about how to work with non-traditional students, English language learners, and students with disabilities. At the successful completion of the course, students become College Reading and Learning Association (CRLA) certified Level 1 tutors. Some students go on to complete additional coursework to become Level 2 tutors, and some highly motivated tutors even take on independent research projects in order to reach Level 3 status.</w:t>
      </w:r>
    </w:p>
    <w:p w14:paraId="6B05E714" w14:textId="77777777" w:rsidR="00F263DC" w:rsidRDefault="00F263DC">
      <w:pPr>
        <w:spacing w:after="0" w:line="240" w:lineRule="auto"/>
      </w:pPr>
    </w:p>
    <w:p w14:paraId="5C7ECC32" w14:textId="77777777" w:rsidR="00F263DC" w:rsidRDefault="00A24195">
      <w:pPr>
        <w:spacing w:after="0" w:line="240" w:lineRule="auto"/>
      </w:pPr>
      <w:r>
        <w:rPr>
          <w:rFonts w:ascii="Times New Roman" w:eastAsia="Times New Roman" w:hAnsi="Times New Roman" w:cs="Times New Roman"/>
          <w:b/>
        </w:rPr>
        <w:t>When should I send a student to the Writing Center?</w:t>
      </w:r>
    </w:p>
    <w:p w14:paraId="076C8398" w14:textId="77777777" w:rsidR="00F263DC" w:rsidRDefault="00A24195">
      <w:pPr>
        <w:spacing w:after="0" w:line="240" w:lineRule="auto"/>
      </w:pPr>
      <w:r>
        <w:rPr>
          <w:rFonts w:ascii="Times New Roman" w:eastAsia="Times New Roman" w:hAnsi="Times New Roman" w:cs="Times New Roman"/>
        </w:rPr>
        <w:t xml:space="preserve">Any time! The Writing Center should not be viewed as a remedial skills center—rather, it’s a place where even strong writers can refine and enhance their skills. We kindly ask that you </w:t>
      </w:r>
      <w:r>
        <w:rPr>
          <w:rFonts w:ascii="Times New Roman" w:eastAsia="Times New Roman" w:hAnsi="Times New Roman" w:cs="Times New Roman"/>
          <w:i/>
        </w:rPr>
        <w:t xml:space="preserve">never </w:t>
      </w:r>
      <w:r>
        <w:rPr>
          <w:rFonts w:ascii="Times New Roman" w:eastAsia="Times New Roman" w:hAnsi="Times New Roman" w:cs="Times New Roman"/>
        </w:rPr>
        <w:t>send students to the Writing Center as a punitive measure. Students</w:t>
      </w:r>
      <w:r w:rsidR="00F53011">
        <w:rPr>
          <w:rFonts w:ascii="Times New Roman" w:eastAsia="Times New Roman" w:hAnsi="Times New Roman" w:cs="Times New Roman"/>
        </w:rPr>
        <w:t xml:space="preserve"> who come only because they are required</w:t>
      </w:r>
      <w:r>
        <w:rPr>
          <w:rFonts w:ascii="Times New Roman" w:eastAsia="Times New Roman" w:hAnsi="Times New Roman" w:cs="Times New Roman"/>
        </w:rPr>
        <w:t xml:space="preserve"> often begin a session with an attitude that is counter-productive to having an open conversation about the writing and revising process. Additionally, please do not make a visit to the Writing Center a portion of a student’s paper grade. Students should not feel that the Writing Center is directly responsible in any way for the grade they receive on a paper. If you want to encourage your students to use the Writing Center, we recommend offering extra credit for a visit, or offering participation credit rather than credit towards a paper.</w:t>
      </w:r>
    </w:p>
    <w:p w14:paraId="69010122" w14:textId="77777777" w:rsidR="00F263DC" w:rsidRDefault="00F263DC">
      <w:pPr>
        <w:spacing w:after="0" w:line="240" w:lineRule="auto"/>
      </w:pPr>
    </w:p>
    <w:p w14:paraId="669567EA" w14:textId="77777777" w:rsidR="00F263DC" w:rsidRDefault="00A24195">
      <w:pPr>
        <w:spacing w:after="0" w:line="240" w:lineRule="auto"/>
      </w:pPr>
      <w:r>
        <w:rPr>
          <w:rFonts w:ascii="Times New Roman" w:eastAsia="Times New Roman" w:hAnsi="Times New Roman" w:cs="Times New Roman"/>
          <w:b/>
        </w:rPr>
        <w:t>Is there a limit on the number of students in one class who can come?</w:t>
      </w:r>
    </w:p>
    <w:p w14:paraId="0CC071CC" w14:textId="77777777" w:rsidR="00F263DC" w:rsidRDefault="00A24195">
      <w:pPr>
        <w:spacing w:after="0" w:line="240" w:lineRule="auto"/>
      </w:pPr>
      <w:r>
        <w:rPr>
          <w:rFonts w:ascii="Times New Roman" w:eastAsia="Times New Roman" w:hAnsi="Times New Roman" w:cs="Times New Roman"/>
        </w:rPr>
        <w:t xml:space="preserve">No, there is no limit on the number of students from one class who can come to the Writing Center. However, if you anticipate sending a large number of students (more than 10) from one class during a particular week, please notify the </w:t>
      </w:r>
      <w:r w:rsidR="00A67C95">
        <w:rPr>
          <w:rFonts w:ascii="Times New Roman" w:eastAsia="Times New Roman" w:hAnsi="Times New Roman" w:cs="Times New Roman"/>
        </w:rPr>
        <w:t>director (efick1</w:t>
      </w:r>
      <w:r>
        <w:rPr>
          <w:rFonts w:ascii="Times New Roman" w:eastAsia="Times New Roman" w:hAnsi="Times New Roman" w:cs="Times New Roman"/>
        </w:rPr>
        <w:t xml:space="preserve">@umbc.edu) so that our staff can better accommodate your students’ needs. Also, please encourage your students to make appointments and visit the Writing Center </w:t>
      </w:r>
      <w:r>
        <w:rPr>
          <w:rFonts w:ascii="Times New Roman" w:eastAsia="Times New Roman" w:hAnsi="Times New Roman" w:cs="Times New Roman"/>
          <w:i/>
        </w:rPr>
        <w:t>at least</w:t>
      </w:r>
      <w:r>
        <w:rPr>
          <w:rFonts w:ascii="Times New Roman" w:eastAsia="Times New Roman" w:hAnsi="Times New Roman" w:cs="Times New Roman"/>
        </w:rPr>
        <w:t xml:space="preserve"> two or three days before their paper is due.</w:t>
      </w:r>
    </w:p>
    <w:p w14:paraId="4DDA6744" w14:textId="77777777" w:rsidR="00F263DC" w:rsidRDefault="00F263DC">
      <w:pPr>
        <w:spacing w:after="0" w:line="240" w:lineRule="auto"/>
      </w:pPr>
    </w:p>
    <w:p w14:paraId="4EB87278" w14:textId="77777777" w:rsidR="00F263DC" w:rsidRDefault="00A24195">
      <w:pPr>
        <w:spacing w:after="0" w:line="240" w:lineRule="auto"/>
      </w:pPr>
      <w:r>
        <w:rPr>
          <w:rFonts w:ascii="Times New Roman" w:eastAsia="Times New Roman" w:hAnsi="Times New Roman" w:cs="Times New Roman"/>
          <w:b/>
        </w:rPr>
        <w:lastRenderedPageBreak/>
        <w:t>How can students make appointments?</w:t>
      </w:r>
    </w:p>
    <w:p w14:paraId="150C4C79" w14:textId="4C53460B" w:rsidR="00F263DC" w:rsidRDefault="00A24195">
      <w:pPr>
        <w:spacing w:after="0" w:line="240" w:lineRule="auto"/>
      </w:pPr>
      <w:r>
        <w:rPr>
          <w:rFonts w:ascii="Times New Roman" w:eastAsia="Times New Roman" w:hAnsi="Times New Roman" w:cs="Times New Roman"/>
        </w:rPr>
        <w:t xml:space="preserve">The Writing Center offers both </w:t>
      </w:r>
      <w:r w:rsidR="00BC7D42">
        <w:rPr>
          <w:rFonts w:ascii="Times New Roman" w:eastAsia="Times New Roman" w:hAnsi="Times New Roman" w:cs="Times New Roman"/>
        </w:rPr>
        <w:t>drop</w:t>
      </w:r>
      <w:r>
        <w:rPr>
          <w:rFonts w:ascii="Times New Roman" w:eastAsia="Times New Roman" w:hAnsi="Times New Roman" w:cs="Times New Roman"/>
        </w:rPr>
        <w:t xml:space="preserve">-in tutoring and tutoring by appointment. Students who come for a </w:t>
      </w:r>
      <w:r w:rsidR="00BC7D42">
        <w:rPr>
          <w:rFonts w:ascii="Times New Roman" w:eastAsia="Times New Roman" w:hAnsi="Times New Roman" w:cs="Times New Roman"/>
        </w:rPr>
        <w:t>drop</w:t>
      </w:r>
      <w:r>
        <w:rPr>
          <w:rFonts w:ascii="Times New Roman" w:eastAsia="Times New Roman" w:hAnsi="Times New Roman" w:cs="Times New Roman"/>
        </w:rPr>
        <w:t>-in session will be seen on a first-come, first-served basis. Students are encouraged to make an appointment by registering their email address with our online scheduling system, available at http://umbc.mywconline.com.</w:t>
      </w:r>
    </w:p>
    <w:p w14:paraId="13DE807F" w14:textId="77777777" w:rsidR="00F263DC" w:rsidRDefault="00F263DC">
      <w:pPr>
        <w:spacing w:after="0" w:line="240" w:lineRule="auto"/>
      </w:pPr>
    </w:p>
    <w:p w14:paraId="59F44700" w14:textId="77777777" w:rsidR="00F263DC" w:rsidRDefault="00A24195">
      <w:pPr>
        <w:spacing w:after="0" w:line="240" w:lineRule="auto"/>
      </w:pPr>
      <w:r>
        <w:rPr>
          <w:rFonts w:ascii="Times New Roman" w:eastAsia="Times New Roman" w:hAnsi="Times New Roman" w:cs="Times New Roman"/>
          <w:b/>
        </w:rPr>
        <w:t>Does the Writing Center offer online tutoring?</w:t>
      </w:r>
    </w:p>
    <w:p w14:paraId="0B54B40E" w14:textId="16FF300C" w:rsidR="00F263DC" w:rsidRDefault="00A67C95">
      <w:pPr>
        <w:spacing w:after="0" w:line="240" w:lineRule="auto"/>
      </w:pPr>
      <w:r>
        <w:rPr>
          <w:rFonts w:ascii="Times New Roman" w:eastAsia="Times New Roman" w:hAnsi="Times New Roman" w:cs="Times New Roman"/>
        </w:rPr>
        <w:t xml:space="preserve">Yes, the Writing Center offers asynchronous online tutoring </w:t>
      </w:r>
      <w:r w:rsidR="00BC7D42">
        <w:rPr>
          <w:rFonts w:ascii="Times New Roman" w:eastAsia="Times New Roman" w:hAnsi="Times New Roman" w:cs="Times New Roman"/>
        </w:rPr>
        <w:t>Tuesday, Friday, Saturday, and Sunday from 6-9pm</w:t>
      </w:r>
      <w:r>
        <w:rPr>
          <w:rFonts w:ascii="Times New Roman" w:eastAsia="Times New Roman" w:hAnsi="Times New Roman" w:cs="Times New Roman"/>
        </w:rPr>
        <w:t xml:space="preserve">. Students attach a paper when they make their appointment, and the tutor sends the paper back to them when the scheduled appointment time is over. For example, if a student makes an online appointment from 7-8pm on </w:t>
      </w:r>
      <w:r w:rsidR="00BC7D42">
        <w:rPr>
          <w:rFonts w:ascii="Times New Roman" w:eastAsia="Times New Roman" w:hAnsi="Times New Roman" w:cs="Times New Roman"/>
        </w:rPr>
        <w:t>Tuesday</w:t>
      </w:r>
      <w:r>
        <w:rPr>
          <w:rFonts w:ascii="Times New Roman" w:eastAsia="Times New Roman" w:hAnsi="Times New Roman" w:cs="Times New Roman"/>
        </w:rPr>
        <w:t xml:space="preserve"> evening, the tutor should have the reviewed paper back to the student by 8pm.</w:t>
      </w:r>
    </w:p>
    <w:p w14:paraId="4B8C2386" w14:textId="77777777" w:rsidR="00F263DC" w:rsidRDefault="00F263DC">
      <w:pPr>
        <w:spacing w:after="0" w:line="240" w:lineRule="auto"/>
      </w:pPr>
    </w:p>
    <w:p w14:paraId="5A3BAC7C" w14:textId="77777777" w:rsidR="00F263DC" w:rsidRDefault="00A24195">
      <w:pPr>
        <w:spacing w:after="0" w:line="240" w:lineRule="auto"/>
      </w:pPr>
      <w:r>
        <w:rPr>
          <w:rFonts w:ascii="Times New Roman" w:eastAsia="Times New Roman" w:hAnsi="Times New Roman" w:cs="Times New Roman"/>
          <w:b/>
        </w:rPr>
        <w:t>What should students bring to the Writing Center?</w:t>
      </w:r>
    </w:p>
    <w:p w14:paraId="3E5504F6" w14:textId="77777777" w:rsidR="00F263DC" w:rsidRDefault="00A24195">
      <w:pPr>
        <w:spacing w:after="0" w:line="240" w:lineRule="auto"/>
      </w:pPr>
      <w:r>
        <w:rPr>
          <w:rFonts w:ascii="Times New Roman" w:eastAsia="Times New Roman" w:hAnsi="Times New Roman" w:cs="Times New Roman"/>
        </w:rPr>
        <w:t>Students should bring their paper prompt and any associated rubrics, sample papers, or supplemental materials. Students should also bring any writing they have drafted before the session. (Students in the pre-writing stage should bring note-taking materials.)</w:t>
      </w:r>
    </w:p>
    <w:p w14:paraId="5EAC2B21" w14:textId="77777777" w:rsidR="00F263DC" w:rsidRDefault="00F263DC">
      <w:pPr>
        <w:spacing w:after="0" w:line="240" w:lineRule="auto"/>
      </w:pPr>
    </w:p>
    <w:p w14:paraId="0DFF820F" w14:textId="77777777" w:rsidR="00F263DC" w:rsidRDefault="00A24195">
      <w:pPr>
        <w:spacing w:after="0" w:line="240" w:lineRule="auto"/>
      </w:pPr>
      <w:r>
        <w:rPr>
          <w:rFonts w:ascii="Times New Roman" w:eastAsia="Times New Roman" w:hAnsi="Times New Roman" w:cs="Times New Roman"/>
          <w:b/>
        </w:rPr>
        <w:t>What does a typical session look like?</w:t>
      </w:r>
    </w:p>
    <w:p w14:paraId="1E2D3099" w14:textId="77777777" w:rsidR="00F263DC" w:rsidRDefault="00A24195">
      <w:pPr>
        <w:spacing w:after="0" w:line="240" w:lineRule="auto"/>
      </w:pPr>
      <w:r>
        <w:rPr>
          <w:rFonts w:ascii="Times New Roman" w:eastAsia="Times New Roman" w:hAnsi="Times New Roman" w:cs="Times New Roman"/>
        </w:rPr>
        <w:t>A student should expect to spend between thirty minutes to an hour at the Writing Center. A tutor will first ask the student what he or she wants to work on, so the student is expected to take an active role and set the initial focus for the session. The student is often then asked to read his or her paper aloud and mark any areas of concern. While the student is reading, the tutor may take notes. Tutors then work to address higher-order concerns like refining thesis statements, addressing organizational issues, and crafting introductions and conclusions. Lower-order concerns, like mechanics and citation conventions, are addressed later, if time allows. (We recognize that sometimes mechanics and grammatical errors may actually impede readers’ comprehension of the text—in those cases, a tutor is more likely to help a student with such issues early in the session.) At the end of a session, the student generally leaves with recommendations for revision; however, it is the student’s responsibility to actually implement the changes that have been suggested.</w:t>
      </w:r>
    </w:p>
    <w:p w14:paraId="46AE2B6F" w14:textId="77777777" w:rsidR="00F263DC" w:rsidRDefault="00F263DC">
      <w:pPr>
        <w:spacing w:after="0" w:line="240" w:lineRule="auto"/>
      </w:pPr>
    </w:p>
    <w:p w14:paraId="22C5109A" w14:textId="77777777" w:rsidR="00F263DC" w:rsidRDefault="00A24195">
      <w:pPr>
        <w:spacing w:after="0" w:line="240" w:lineRule="auto"/>
      </w:pPr>
      <w:r>
        <w:rPr>
          <w:rFonts w:ascii="Times New Roman" w:eastAsia="Times New Roman" w:hAnsi="Times New Roman" w:cs="Times New Roman"/>
          <w:b/>
        </w:rPr>
        <w:t>How will I know if a student visited the Writing Center?</w:t>
      </w:r>
    </w:p>
    <w:p w14:paraId="7D1A9E29" w14:textId="77777777" w:rsidR="00F263DC" w:rsidRDefault="00A24195">
      <w:pPr>
        <w:spacing w:after="0" w:line="240" w:lineRule="auto"/>
      </w:pPr>
      <w:r>
        <w:rPr>
          <w:rFonts w:ascii="Times New Roman" w:eastAsia="Times New Roman" w:hAnsi="Times New Roman" w:cs="Times New Roman"/>
        </w:rPr>
        <w:t>Memos are emailed</w:t>
      </w:r>
      <w:r>
        <w:rPr>
          <w:rFonts w:ascii="Times New Roman" w:eastAsia="Times New Roman" w:hAnsi="Times New Roman" w:cs="Times New Roman"/>
          <w:i/>
        </w:rPr>
        <w:t>--</w:t>
      </w:r>
      <w:r>
        <w:rPr>
          <w:rFonts w:ascii="Times New Roman" w:eastAsia="Times New Roman" w:hAnsi="Times New Roman" w:cs="Times New Roman"/>
        </w:rPr>
        <w:t>at the studen</w:t>
      </w:r>
      <w:r w:rsidR="00A67C95">
        <w:rPr>
          <w:rFonts w:ascii="Times New Roman" w:eastAsia="Times New Roman" w:hAnsi="Times New Roman" w:cs="Times New Roman"/>
        </w:rPr>
        <w:t>t’s request--to professors post-appointment</w:t>
      </w:r>
      <w:r>
        <w:rPr>
          <w:rFonts w:ascii="Times New Roman" w:eastAsia="Times New Roman" w:hAnsi="Times New Roman" w:cs="Times New Roman"/>
        </w:rPr>
        <w:t xml:space="preserve">. Memos list a student’s name, the time the student spent at the Writing Center, and what (broadly) was discussed in the session. We will not provide specific information about how many pages of a draft a student brought to the Writing Center. Also, please remember that memos do not indicate whether or not a student actually made any revisions </w:t>
      </w:r>
      <w:r>
        <w:rPr>
          <w:rFonts w:ascii="Times New Roman" w:eastAsia="Times New Roman" w:hAnsi="Times New Roman" w:cs="Times New Roman"/>
          <w:i/>
        </w:rPr>
        <w:t>after</w:t>
      </w:r>
      <w:r>
        <w:rPr>
          <w:rFonts w:ascii="Times New Roman" w:eastAsia="Times New Roman" w:hAnsi="Times New Roman" w:cs="Times New Roman"/>
        </w:rPr>
        <w:t xml:space="preserve"> the session. If you do not receive a memo and have a question about a particular student, you may email the Wri</w:t>
      </w:r>
      <w:r w:rsidR="00A67C95">
        <w:rPr>
          <w:rFonts w:ascii="Times New Roman" w:eastAsia="Times New Roman" w:hAnsi="Times New Roman" w:cs="Times New Roman"/>
        </w:rPr>
        <w:t>ting Center director at efick1</w:t>
      </w:r>
      <w:r>
        <w:rPr>
          <w:rFonts w:ascii="Times New Roman" w:eastAsia="Times New Roman" w:hAnsi="Times New Roman" w:cs="Times New Roman"/>
        </w:rPr>
        <w:t xml:space="preserve">@umbc.edu for confirmation, </w:t>
      </w:r>
      <w:r w:rsidR="00A67C95">
        <w:rPr>
          <w:rFonts w:ascii="Times New Roman" w:eastAsia="Times New Roman" w:hAnsi="Times New Roman" w:cs="Times New Roman"/>
        </w:rPr>
        <w:t>but please allow at least two days</w:t>
      </w:r>
      <w:r>
        <w:rPr>
          <w:rFonts w:ascii="Times New Roman" w:eastAsia="Times New Roman" w:hAnsi="Times New Roman" w:cs="Times New Roman"/>
        </w:rPr>
        <w:t xml:space="preserve"> from the time the student said he or she visited for memos to be sent.</w:t>
      </w:r>
    </w:p>
    <w:p w14:paraId="01329045" w14:textId="77777777" w:rsidR="00F263DC" w:rsidRDefault="00F263DC">
      <w:pPr>
        <w:spacing w:after="0" w:line="240" w:lineRule="auto"/>
      </w:pPr>
    </w:p>
    <w:p w14:paraId="0BD566D5" w14:textId="77777777" w:rsidR="00F263DC" w:rsidRDefault="00A24195">
      <w:pPr>
        <w:spacing w:after="0" w:line="240" w:lineRule="auto"/>
      </w:pPr>
      <w:r>
        <w:rPr>
          <w:rFonts w:ascii="Times New Roman" w:eastAsia="Times New Roman" w:hAnsi="Times New Roman" w:cs="Times New Roman"/>
          <w:b/>
        </w:rPr>
        <w:t>What resources are there for graduate students?</w:t>
      </w:r>
    </w:p>
    <w:p w14:paraId="14D6C2F6" w14:textId="77777777" w:rsidR="00F263DC" w:rsidRDefault="00A24195">
      <w:pPr>
        <w:spacing w:after="0" w:line="240" w:lineRule="auto"/>
      </w:pPr>
      <w:r>
        <w:rPr>
          <w:rFonts w:ascii="Times New Roman" w:eastAsia="Times New Roman" w:hAnsi="Times New Roman" w:cs="Times New Roman"/>
        </w:rPr>
        <w:t>All tutors at the Writing Center are undergraduates, so graduate students may receive more appropriate feedback from the Graduate Student Writing Advisor, sponsored by the Graduate Student Association. Visit http://gsa.umbc.edu/writing-advisor for more information about this resource. Graduate students whose first language is a language other than English may be eligible for tutoring through UMBC’s English Language Institute in the University Center.</w:t>
      </w:r>
    </w:p>
    <w:p w14:paraId="0E022496" w14:textId="77777777" w:rsidR="00F263DC" w:rsidRDefault="00F263DC">
      <w:pPr>
        <w:spacing w:after="0" w:line="240" w:lineRule="auto"/>
      </w:pPr>
    </w:p>
    <w:p w14:paraId="034235B9" w14:textId="77777777" w:rsidR="00F263DC" w:rsidRDefault="00A24195">
      <w:pPr>
        <w:spacing w:after="0" w:line="240" w:lineRule="auto"/>
      </w:pPr>
      <w:r>
        <w:rPr>
          <w:rFonts w:ascii="Times New Roman" w:eastAsia="Times New Roman" w:hAnsi="Times New Roman" w:cs="Times New Roman"/>
          <w:b/>
        </w:rPr>
        <w:t>What other resources might be helpful?</w:t>
      </w:r>
    </w:p>
    <w:p w14:paraId="1E139DEA" w14:textId="77777777" w:rsidR="00F263DC" w:rsidRDefault="00A24195">
      <w:pPr>
        <w:spacing w:after="0" w:line="240" w:lineRule="auto"/>
      </w:pPr>
      <w:r>
        <w:rPr>
          <w:rFonts w:ascii="Times New Roman" w:eastAsia="Times New Roman" w:hAnsi="Times New Roman" w:cs="Times New Roman"/>
        </w:rPr>
        <w:t xml:space="preserve">The AOK library staff offers fantastic workshops on a variety of subjects and will sometimes create workshops or presentations upon request. We also recommend that students familiarize themselves with online resources such as the OWL at Purdue, and online source managers like Zotero and Easybib. Students who are English language learners are welcome to visit the Writing Center, but they may also benefit from the English Language Institute’s </w:t>
      </w:r>
      <w:r w:rsidR="00A67C95">
        <w:rPr>
          <w:rFonts w:ascii="Times New Roman" w:eastAsia="Times New Roman" w:hAnsi="Times New Roman" w:cs="Times New Roman"/>
        </w:rPr>
        <w:t xml:space="preserve">services, such as its </w:t>
      </w:r>
      <w:r>
        <w:rPr>
          <w:rFonts w:ascii="Times New Roman" w:eastAsia="Times New Roman" w:hAnsi="Times New Roman" w:cs="Times New Roman"/>
        </w:rPr>
        <w:t xml:space="preserve">conversation partner program. </w:t>
      </w:r>
    </w:p>
    <w:p w14:paraId="719DCF78" w14:textId="77777777" w:rsidR="00F263DC" w:rsidRDefault="00F263DC">
      <w:pPr>
        <w:spacing w:after="0" w:line="240" w:lineRule="auto"/>
      </w:pPr>
      <w:bookmarkStart w:id="1" w:name="h.gjdgxs" w:colFirst="0" w:colLast="0"/>
      <w:bookmarkEnd w:id="1"/>
    </w:p>
    <w:p w14:paraId="4E2D234B" w14:textId="77777777" w:rsidR="00F263DC" w:rsidRDefault="00F263DC">
      <w:pPr>
        <w:spacing w:after="0" w:line="240" w:lineRule="auto"/>
      </w:pPr>
    </w:p>
    <w:p w14:paraId="34AFDDAC" w14:textId="77777777" w:rsidR="00F263DC" w:rsidRDefault="00A24195" w:rsidP="004C46A9">
      <w:pPr>
        <w:spacing w:after="0" w:line="240" w:lineRule="auto"/>
        <w:jc w:val="center"/>
      </w:pPr>
      <w:r>
        <w:rPr>
          <w:rFonts w:ascii="Times New Roman" w:eastAsia="Times New Roman" w:hAnsi="Times New Roman" w:cs="Times New Roman"/>
          <w:i/>
        </w:rPr>
        <w:t>Please remember that writing is a skill that takes years to learn and refine. One session at the Writing Center is very unlikely to result in a perfect paper or to substantively change what students have learned (or not learned) during their lengthy educational careers. However, one session can help students learn to become better readers of and reflectors on their own and others’ writing. Finally, please keep in mind that the Writing Center is a peer tutoring center—our undergraduate tutors do their very best, but they still have much to learn themselves, and they cannot be expected to master every discipline’s writing style and conventions. Students will get more from their time at the Writing Center when professors actively teach students how to plan, research, and revise the kind of writing done in their own disciplines.</w:t>
      </w:r>
    </w:p>
    <w:sectPr w:rsidR="00F263DC" w:rsidSect="00F5301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DC"/>
    <w:rsid w:val="004C46A9"/>
    <w:rsid w:val="009552D4"/>
    <w:rsid w:val="00A24195"/>
    <w:rsid w:val="00A67C95"/>
    <w:rsid w:val="00BC7D42"/>
    <w:rsid w:val="00C14B21"/>
    <w:rsid w:val="00C56137"/>
    <w:rsid w:val="00F263DC"/>
    <w:rsid w:val="00F5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A67C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7C95"/>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6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95"/>
    <w:rPr>
      <w:rFonts w:ascii="Tahoma" w:hAnsi="Tahoma" w:cs="Tahoma"/>
      <w:sz w:val="16"/>
      <w:szCs w:val="16"/>
    </w:rPr>
  </w:style>
  <w:style w:type="paragraph" w:styleId="NoSpacing">
    <w:name w:val="No Spacing"/>
    <w:uiPriority w:val="1"/>
    <w:qFormat/>
    <w:rsid w:val="00A67C95"/>
    <w:pPr>
      <w:spacing w:after="0" w:line="240" w:lineRule="auto"/>
    </w:pPr>
  </w:style>
  <w:style w:type="character" w:customStyle="1" w:styleId="Heading7Char">
    <w:name w:val="Heading 7 Char"/>
    <w:basedOn w:val="DefaultParagraphFont"/>
    <w:link w:val="Heading7"/>
    <w:uiPriority w:val="9"/>
    <w:rsid w:val="00A67C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67C95"/>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sid w:val="00A67C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A67C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7C95"/>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6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95"/>
    <w:rPr>
      <w:rFonts w:ascii="Tahoma" w:hAnsi="Tahoma" w:cs="Tahoma"/>
      <w:sz w:val="16"/>
      <w:szCs w:val="16"/>
    </w:rPr>
  </w:style>
  <w:style w:type="paragraph" w:styleId="NoSpacing">
    <w:name w:val="No Spacing"/>
    <w:uiPriority w:val="1"/>
    <w:qFormat/>
    <w:rsid w:val="00A67C95"/>
    <w:pPr>
      <w:spacing w:after="0" w:line="240" w:lineRule="auto"/>
    </w:pPr>
  </w:style>
  <w:style w:type="character" w:customStyle="1" w:styleId="Heading7Char">
    <w:name w:val="Heading 7 Char"/>
    <w:basedOn w:val="DefaultParagraphFont"/>
    <w:link w:val="Heading7"/>
    <w:uiPriority w:val="9"/>
    <w:rsid w:val="00A67C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67C95"/>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sid w:val="00A67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 Sorokin</dc:creator>
  <cp:lastModifiedBy>doitpc</cp:lastModifiedBy>
  <cp:revision>2</cp:revision>
  <dcterms:created xsi:type="dcterms:W3CDTF">2018-05-29T18:32:00Z</dcterms:created>
  <dcterms:modified xsi:type="dcterms:W3CDTF">2018-05-29T18:32:00Z</dcterms:modified>
</cp:coreProperties>
</file>